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3C3FD77C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3C48D6">
              <w:rPr>
                <w:color w:val="000000"/>
                <w:sz w:val="20"/>
                <w:szCs w:val="20"/>
              </w:rPr>
              <w:t>5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3C48D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356FFB3C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5F74E8">
              <w:rPr>
                <w:szCs w:val="28"/>
              </w:rPr>
              <w:t>3.</w:t>
            </w:r>
            <w:r w:rsidR="003C48D6">
              <w:rPr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3C48D6">
              <w:rPr>
                <w:szCs w:val="28"/>
              </w:rPr>
              <w:t>9</w:t>
            </w:r>
            <w:r w:rsidR="004E34CA" w:rsidRPr="004E34CA">
              <w:rPr>
                <w:szCs w:val="28"/>
              </w:rPr>
              <w:t xml:space="preserve">   </w:t>
            </w:r>
          </w:p>
          <w:p w14:paraId="4B799A5F" w14:textId="1581752B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3C48D6">
              <w:rPr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6C998EF1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3C48D6">
              <w:rPr>
                <w:rFonts w:hint="eastAsia"/>
                <w:szCs w:val="28"/>
              </w:rPr>
              <w:t>包头北奔</w:t>
            </w:r>
          </w:p>
          <w:p w14:paraId="66840BD5" w14:textId="0B03AFA5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3C48D6">
              <w:rPr>
                <w:rFonts w:hint="eastAsia"/>
                <w:szCs w:val="28"/>
              </w:rPr>
              <w:t>张馀林</w:t>
            </w:r>
          </w:p>
          <w:p w14:paraId="72C6E3AF" w14:textId="359000AB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2F1FF0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C0FAF13" w14:textId="1ABDE818" w:rsidR="004F0A99" w:rsidRDefault="003C48D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出差包头北奔重型汽车有限公司，与采购、技术人员对接工作，现场了解前期供货产品装车问题及洽谈后续座椅供货事宜</w:t>
            </w:r>
            <w:r>
              <w:rPr>
                <w:rFonts w:hint="eastAsia"/>
                <w:sz w:val="28"/>
                <w:szCs w:val="28"/>
              </w:rPr>
              <w:t>。</w:t>
            </w:r>
            <w:r w:rsidR="008A0CFC">
              <w:rPr>
                <w:rFonts w:hint="eastAsia"/>
                <w:sz w:val="28"/>
                <w:szCs w:val="28"/>
              </w:rPr>
              <w:t xml:space="preserve">         </w:t>
            </w:r>
          </w:p>
          <w:p w14:paraId="654FC797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40A8CEFC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3668" w14:textId="77777777" w:rsidR="001C1803" w:rsidRDefault="001C1803" w:rsidP="004D2451">
      <w:r>
        <w:separator/>
      </w:r>
    </w:p>
  </w:endnote>
  <w:endnote w:type="continuationSeparator" w:id="0">
    <w:p w14:paraId="53C9AE44" w14:textId="77777777" w:rsidR="001C1803" w:rsidRDefault="001C180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AFDE" w14:textId="77777777" w:rsidR="001C1803" w:rsidRDefault="001C1803" w:rsidP="004D2451">
      <w:r>
        <w:separator/>
      </w:r>
    </w:p>
  </w:footnote>
  <w:footnote w:type="continuationSeparator" w:id="0">
    <w:p w14:paraId="39563A9A" w14:textId="77777777" w:rsidR="001C1803" w:rsidRDefault="001C180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C1803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B75B9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48D6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7CD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0CFC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11</cp:revision>
  <cp:lastPrinted>2022-09-28T00:17:00Z</cp:lastPrinted>
  <dcterms:created xsi:type="dcterms:W3CDTF">2022-09-26T06:07:00Z</dcterms:created>
  <dcterms:modified xsi:type="dcterms:W3CDTF">2023-05-09T04:48:00Z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