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试验名称：回弹率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L002063982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5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5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回弹率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日座椅开发部送检的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座垫标准样块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按照</w:t>
            </w:r>
            <w:r>
              <w:rPr>
                <w:rFonts w:ascii="宋体" w:hAnsi="宋体" w:eastAsia="宋体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进行回弹率试验，经检测符合标准要求。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Q-016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＜1.5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2023年11月07日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hint="default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方法A</w:t>
            </w:r>
          </w:p>
          <w:p>
            <w:pPr>
              <w:jc w:val="left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0"/>
                <w:szCs w:val="20"/>
              </w:rPr>
              <w:t>落球回弹试验仪器,包括一根内径30 mm一65mm 的透明管子,下落过程中没有旋转，一直处子中心位置。下落高度为500 mm土0.5 mm。球顶部距离试样表面应为 516 mm。因此,零回弹得原点为试样表面上方钢球的直径距离。</w:t>
            </w:r>
          </w:p>
          <w:p>
            <w:pPr>
              <w:jc w:val="left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如果管子不垂直可能会引起测量误差，钢球在下落或回弹过程中接触管子内壁，测量结果无教。用水平仪或类似装置校准硬基准面以保证水平，并将透阴管及架垂直安放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三个试样分别要在1min内至少得到3个有效的回弹值，记录同一个试样回弹率的最大值，取三个最大值的平均值。。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≥55%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tblpY="368"/>
              <w:tblOverlap w:val="never"/>
              <w:tblW w:w="904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6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第一次（%）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第二次（%）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第三次（%）</w:t>
                  </w:r>
                </w:p>
              </w:tc>
              <w:tc>
                <w:tcPr>
                  <w:tcW w:w="1156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最大值（%）</w:t>
                  </w:r>
                </w:p>
              </w:tc>
              <w:tc>
                <w:tcPr>
                  <w:tcW w:w="1156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平均值（%）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座垫标准样块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065-001-202305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NO.1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56.8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60.2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60.7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60.7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59.1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56.8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58.0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57.6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58.0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8155" cy="2264410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</w:t>
    </w:r>
    <w:r>
      <w:rPr>
        <w:rFonts w:hint="eastAsia" w:ascii="宋体" w:hAnsi="宋体" w:eastAsia="宋体"/>
        <w:sz w:val="21"/>
        <w:szCs w:val="21"/>
        <w:lang w:val="en-US" w:eastAsia="zh-CN"/>
      </w:rPr>
      <w:t>517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65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172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209D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379C"/>
    <w:rsid w:val="00100B55"/>
    <w:rsid w:val="0011116C"/>
    <w:rsid w:val="00112635"/>
    <w:rsid w:val="00125DC5"/>
    <w:rsid w:val="00137587"/>
    <w:rsid w:val="0014742F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522A2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54293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16A0"/>
    <w:rsid w:val="00890A68"/>
    <w:rsid w:val="008A43C8"/>
    <w:rsid w:val="008A62B5"/>
    <w:rsid w:val="008D357E"/>
    <w:rsid w:val="008D48E0"/>
    <w:rsid w:val="0091278D"/>
    <w:rsid w:val="00926A16"/>
    <w:rsid w:val="0093425C"/>
    <w:rsid w:val="0094396F"/>
    <w:rsid w:val="00954A3A"/>
    <w:rsid w:val="00954F7B"/>
    <w:rsid w:val="00955E7D"/>
    <w:rsid w:val="009578D6"/>
    <w:rsid w:val="00957ACD"/>
    <w:rsid w:val="00957C48"/>
    <w:rsid w:val="0096583C"/>
    <w:rsid w:val="009676E2"/>
    <w:rsid w:val="009828D0"/>
    <w:rsid w:val="0098343E"/>
    <w:rsid w:val="009C7DFC"/>
    <w:rsid w:val="009F2203"/>
    <w:rsid w:val="00A02B8A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AC00B3"/>
    <w:rsid w:val="00AE30B0"/>
    <w:rsid w:val="00B20F3F"/>
    <w:rsid w:val="00B448CA"/>
    <w:rsid w:val="00B551D3"/>
    <w:rsid w:val="00B61DD2"/>
    <w:rsid w:val="00B749BE"/>
    <w:rsid w:val="00BA50B6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57C7"/>
    <w:rsid w:val="00DD7FF1"/>
    <w:rsid w:val="00DE607A"/>
    <w:rsid w:val="00DF3BD6"/>
    <w:rsid w:val="00E2083A"/>
    <w:rsid w:val="00E215EF"/>
    <w:rsid w:val="00E23433"/>
    <w:rsid w:val="00E2449A"/>
    <w:rsid w:val="00E27DE1"/>
    <w:rsid w:val="00E27F7B"/>
    <w:rsid w:val="00E3189D"/>
    <w:rsid w:val="00E34A8A"/>
    <w:rsid w:val="00E37C19"/>
    <w:rsid w:val="00E4324F"/>
    <w:rsid w:val="00E47344"/>
    <w:rsid w:val="00E62B1E"/>
    <w:rsid w:val="00E7189E"/>
    <w:rsid w:val="00E94E15"/>
    <w:rsid w:val="00EB2A3D"/>
    <w:rsid w:val="00ED08F0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7BE007D"/>
    <w:rsid w:val="093C74AB"/>
    <w:rsid w:val="0A7C6792"/>
    <w:rsid w:val="0B301291"/>
    <w:rsid w:val="0B953860"/>
    <w:rsid w:val="0BC61119"/>
    <w:rsid w:val="0C272694"/>
    <w:rsid w:val="0C632FA1"/>
    <w:rsid w:val="0DC65651"/>
    <w:rsid w:val="0E590AFF"/>
    <w:rsid w:val="0E813BB2"/>
    <w:rsid w:val="0E910299"/>
    <w:rsid w:val="0F326B33"/>
    <w:rsid w:val="0FF3288D"/>
    <w:rsid w:val="101E5B5C"/>
    <w:rsid w:val="13023513"/>
    <w:rsid w:val="131C20FB"/>
    <w:rsid w:val="13693592"/>
    <w:rsid w:val="139A7BF0"/>
    <w:rsid w:val="154222ED"/>
    <w:rsid w:val="15CB7AD3"/>
    <w:rsid w:val="16526560"/>
    <w:rsid w:val="16556050"/>
    <w:rsid w:val="178C5AA1"/>
    <w:rsid w:val="181E2472"/>
    <w:rsid w:val="185F4F64"/>
    <w:rsid w:val="19353F17"/>
    <w:rsid w:val="195A5FE0"/>
    <w:rsid w:val="1A564145"/>
    <w:rsid w:val="1CA5219D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0083A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F13C6"/>
    <w:rsid w:val="338E62A6"/>
    <w:rsid w:val="34036C94"/>
    <w:rsid w:val="344239BA"/>
    <w:rsid w:val="35213875"/>
    <w:rsid w:val="3586192A"/>
    <w:rsid w:val="35E37ED6"/>
    <w:rsid w:val="35F5260C"/>
    <w:rsid w:val="383C19FA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153FD6"/>
    <w:rsid w:val="41760AA5"/>
    <w:rsid w:val="42402E61"/>
    <w:rsid w:val="444F046F"/>
    <w:rsid w:val="44817E8C"/>
    <w:rsid w:val="46D87B0C"/>
    <w:rsid w:val="46EB1AF6"/>
    <w:rsid w:val="48FD10B0"/>
    <w:rsid w:val="4C80680E"/>
    <w:rsid w:val="4C8845CA"/>
    <w:rsid w:val="4CD62D3F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76158FB"/>
    <w:rsid w:val="58F9403E"/>
    <w:rsid w:val="59594ADC"/>
    <w:rsid w:val="5A3612C1"/>
    <w:rsid w:val="5A8E4C59"/>
    <w:rsid w:val="5B01542B"/>
    <w:rsid w:val="5B1C0938"/>
    <w:rsid w:val="5D2F6ACB"/>
    <w:rsid w:val="5F5A217E"/>
    <w:rsid w:val="5F9A5D76"/>
    <w:rsid w:val="5F9F0B3F"/>
    <w:rsid w:val="62F87114"/>
    <w:rsid w:val="63155F18"/>
    <w:rsid w:val="63384C16"/>
    <w:rsid w:val="63D57455"/>
    <w:rsid w:val="63DD630A"/>
    <w:rsid w:val="64032214"/>
    <w:rsid w:val="64520AA6"/>
    <w:rsid w:val="647A1DAB"/>
    <w:rsid w:val="64A37553"/>
    <w:rsid w:val="65055B18"/>
    <w:rsid w:val="650A75D2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5850C7"/>
    <w:rsid w:val="6CB5251A"/>
    <w:rsid w:val="6CBA18DE"/>
    <w:rsid w:val="6CDC7AA6"/>
    <w:rsid w:val="6CF748E0"/>
    <w:rsid w:val="6D94212F"/>
    <w:rsid w:val="6EB26D8A"/>
    <w:rsid w:val="6F063A70"/>
    <w:rsid w:val="70A04994"/>
    <w:rsid w:val="71035C45"/>
    <w:rsid w:val="73214465"/>
    <w:rsid w:val="733D0B73"/>
    <w:rsid w:val="73AF1A71"/>
    <w:rsid w:val="74303CED"/>
    <w:rsid w:val="747B7BA5"/>
    <w:rsid w:val="75041948"/>
    <w:rsid w:val="753F5076"/>
    <w:rsid w:val="75CD2682"/>
    <w:rsid w:val="761E2EDE"/>
    <w:rsid w:val="76B15B00"/>
    <w:rsid w:val="774C5829"/>
    <w:rsid w:val="78C25DA2"/>
    <w:rsid w:val="7AC028CA"/>
    <w:rsid w:val="7B564A57"/>
    <w:rsid w:val="7C091F3A"/>
    <w:rsid w:val="7C287B50"/>
    <w:rsid w:val="7D853842"/>
    <w:rsid w:val="7DB859C6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299B-02B2-4639-A442-A53E8B2BF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885</Words>
  <Characters>1093</Characters>
  <Lines>9</Lines>
  <Paragraphs>2</Paragraphs>
  <TotalTime>8</TotalTime>
  <ScaleCrop>false</ScaleCrop>
  <LinksUpToDate>false</LinksUpToDate>
  <CharactersWithSpaces>1152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cp:lastPrinted>2023-04-07T07:38:00Z</cp:lastPrinted>
  <dcterms:modified xsi:type="dcterms:W3CDTF">2023-05-17T11:20:59Z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