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EB8" w:rsidRDefault="00473EB8" w:rsidP="00473EB8">
      <w:pPr>
        <w:autoSpaceDE w:val="0"/>
        <w:autoSpaceDN w:val="0"/>
        <w:adjustRightInd w:val="0"/>
        <w:ind w:left="200"/>
        <w:jc w:val="center"/>
        <w:rPr>
          <w:rFonts w:asciiTheme="minorEastAsia" w:hAnsiTheme="minorEastAsia" w:cs="微软雅黑"/>
          <w:b/>
          <w:color w:val="000000" w:themeColor="text1"/>
          <w:kern w:val="0"/>
          <w:sz w:val="44"/>
          <w:szCs w:val="44"/>
          <w:lang w:val="zh-CN"/>
        </w:rPr>
      </w:pPr>
      <w:r w:rsidRPr="00F433B5">
        <w:rPr>
          <w:rFonts w:asciiTheme="minorEastAsia" w:hAnsiTheme="minorEastAsia" w:cs="微软雅黑" w:hint="eastAsia"/>
          <w:b/>
          <w:color w:val="000000" w:themeColor="text1"/>
          <w:kern w:val="0"/>
          <w:sz w:val="44"/>
          <w:szCs w:val="44"/>
          <w:lang w:val="zh-CN"/>
        </w:rPr>
        <w:t>房屋租赁合同补充协议</w:t>
      </w:r>
    </w:p>
    <w:p w:rsidR="00473EB8" w:rsidRPr="00F433B5" w:rsidRDefault="00473EB8" w:rsidP="00473EB8">
      <w:pPr>
        <w:autoSpaceDE w:val="0"/>
        <w:autoSpaceDN w:val="0"/>
        <w:adjustRightInd w:val="0"/>
        <w:ind w:left="200"/>
        <w:jc w:val="center"/>
        <w:rPr>
          <w:rFonts w:asciiTheme="minorEastAsia" w:hAnsiTheme="minorEastAsia" w:cs="微软雅黑"/>
          <w:b/>
          <w:color w:val="000000" w:themeColor="text1"/>
          <w:kern w:val="0"/>
          <w:sz w:val="44"/>
          <w:szCs w:val="44"/>
          <w:lang w:val="zh-CN"/>
        </w:rPr>
      </w:pPr>
    </w:p>
    <w:p w:rsidR="00473EB8" w:rsidRPr="007A6C0E" w:rsidRDefault="00473EB8" w:rsidP="00473EB8">
      <w:pPr>
        <w:autoSpaceDE w:val="0"/>
        <w:autoSpaceDN w:val="0"/>
        <w:adjustRightInd w:val="0"/>
        <w:spacing w:line="440" w:lineRule="exact"/>
        <w:ind w:left="200"/>
        <w:jc w:val="left"/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</w:pPr>
      <w:r w:rsidRPr="007A6C0E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出租方：安路普（北京）汽车技术有限公司</w:t>
      </w:r>
      <w:r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 xml:space="preserve">  （</w:t>
      </w:r>
      <w:r w:rsidRPr="001C0AAC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以下简称甲方</w:t>
      </w:r>
      <w:r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）</w:t>
      </w:r>
    </w:p>
    <w:p w:rsidR="00473EB8" w:rsidRPr="007A6C0E" w:rsidRDefault="00473EB8" w:rsidP="00473EB8">
      <w:pPr>
        <w:autoSpaceDE w:val="0"/>
        <w:autoSpaceDN w:val="0"/>
        <w:adjustRightInd w:val="0"/>
        <w:spacing w:line="440" w:lineRule="exact"/>
        <w:ind w:left="200"/>
        <w:jc w:val="left"/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</w:pPr>
      <w:r w:rsidRPr="007A6C0E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承租方：</w:t>
      </w:r>
      <w:proofErr w:type="gramStart"/>
      <w:r w:rsidRPr="007A6C0E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华钛空</w:t>
      </w:r>
      <w:proofErr w:type="gramEnd"/>
      <w:r w:rsidRPr="007A6C0E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天（北京）技术有限责任公司</w:t>
      </w:r>
      <w:r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（以下简称乙</w:t>
      </w:r>
      <w:r w:rsidRPr="001C0AAC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方</w:t>
      </w:r>
      <w:r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）</w:t>
      </w:r>
    </w:p>
    <w:p w:rsidR="00473EB8" w:rsidRPr="007A6C0E" w:rsidRDefault="00473EB8" w:rsidP="00473EB8">
      <w:pPr>
        <w:autoSpaceDE w:val="0"/>
        <w:autoSpaceDN w:val="0"/>
        <w:adjustRightInd w:val="0"/>
        <w:spacing w:line="440" w:lineRule="exact"/>
        <w:ind w:left="200"/>
        <w:jc w:val="left"/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</w:pPr>
      <w:r w:rsidRPr="007A6C0E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产权方：</w:t>
      </w:r>
      <w:r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北京</w:t>
      </w:r>
      <w:r w:rsidRPr="007A6C0E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光华荣昌汽车部件有限公司</w:t>
      </w:r>
    </w:p>
    <w:p w:rsidR="00473EB8" w:rsidRDefault="00473EB8" w:rsidP="00473EB8">
      <w:pPr>
        <w:autoSpaceDE w:val="0"/>
        <w:autoSpaceDN w:val="0"/>
        <w:adjustRightInd w:val="0"/>
        <w:spacing w:line="440" w:lineRule="exact"/>
        <w:ind w:leftChars="95" w:left="199" w:firstLineChars="250" w:firstLine="600"/>
        <w:jc w:val="left"/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</w:pPr>
      <w:r w:rsidRPr="007A6C0E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本协议为房屋租赁合同</w:t>
      </w:r>
      <w:r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（以下简称“主合同”）</w:t>
      </w:r>
      <w:r w:rsidRPr="007A6C0E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的补充协议，目的为增加租赁</w:t>
      </w:r>
      <w:r w:rsidR="00CF00DF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宿舍106室、112室、208室</w:t>
      </w:r>
      <w:r w:rsidRPr="007A6C0E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，其详细情况如下：</w:t>
      </w:r>
    </w:p>
    <w:p w:rsidR="00473EB8" w:rsidRPr="007A6C0E" w:rsidRDefault="00473EB8" w:rsidP="00473EB8">
      <w:pPr>
        <w:autoSpaceDE w:val="0"/>
        <w:autoSpaceDN w:val="0"/>
        <w:adjustRightInd w:val="0"/>
        <w:spacing w:line="440" w:lineRule="exact"/>
        <w:ind w:leftChars="95" w:left="199" w:firstLineChars="250" w:firstLine="600"/>
        <w:jc w:val="left"/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</w:pPr>
      <w:r w:rsidRPr="00DF1B38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鉴于甲乙双方</w:t>
      </w:r>
      <w:r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2021</w:t>
      </w:r>
      <w:r w:rsidRPr="00DF1B38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 xml:space="preserve"> 年</w:t>
      </w:r>
      <w:r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12</w:t>
      </w:r>
      <w:r w:rsidRPr="00DF1B38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月</w:t>
      </w:r>
      <w:r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7</w:t>
      </w:r>
      <w:r w:rsidRPr="00DF1B38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日签订了《</w:t>
      </w:r>
      <w:r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房屋租赁合同</w:t>
      </w:r>
      <w:r w:rsidRPr="00DF1B38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》（合同编号：</w:t>
      </w:r>
      <w:r w:rsidRPr="0053457C"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  <w:t>QT-20211130-03</w:t>
      </w:r>
      <w:r w:rsidRPr="00DF1B38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以下简称“主合同”）。</w:t>
      </w:r>
      <w:r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因乙方经营需要，扩充租赁下列</w:t>
      </w:r>
      <w:r w:rsidR="00F47F84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宿舍</w:t>
      </w:r>
      <w:r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，</w:t>
      </w:r>
      <w:r w:rsidRPr="00DF1B38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经</w:t>
      </w:r>
      <w:r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双方</w:t>
      </w:r>
      <w:r w:rsidRPr="00DF1B38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友好协商，遵循平等自愿、诚实信用的原则，达成如下补充协议内容，以</w:t>
      </w:r>
      <w:proofErr w:type="gramStart"/>
      <w:r w:rsidRPr="00DF1B38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兹共同</w:t>
      </w:r>
      <w:proofErr w:type="gramEnd"/>
      <w:r w:rsidRPr="00DF1B38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遵守。</w:t>
      </w:r>
    </w:p>
    <w:p w:rsidR="00473EB8" w:rsidRPr="00CA47C3" w:rsidRDefault="00473EB8" w:rsidP="00473EB8">
      <w:pPr>
        <w:pStyle w:val="a7"/>
        <w:numPr>
          <w:ilvl w:val="0"/>
          <w:numId w:val="1"/>
        </w:numPr>
        <w:autoSpaceDE w:val="0"/>
        <w:autoSpaceDN w:val="0"/>
        <w:adjustRightInd w:val="0"/>
        <w:spacing w:line="440" w:lineRule="exact"/>
        <w:ind w:firstLineChars="0"/>
        <w:jc w:val="left"/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</w:pPr>
      <w:r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主合同第贰条，</w:t>
      </w:r>
      <w:r w:rsidRPr="007A6C0E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增加</w:t>
      </w:r>
      <w:r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下列项目：</w:t>
      </w:r>
    </w:p>
    <w:tbl>
      <w:tblPr>
        <w:tblW w:w="8100" w:type="dxa"/>
        <w:tblInd w:w="98" w:type="dxa"/>
        <w:tblLook w:val="04A0" w:firstRow="1" w:lastRow="0" w:firstColumn="1" w:lastColumn="0" w:noHBand="0" w:noVBand="1"/>
      </w:tblPr>
      <w:tblGrid>
        <w:gridCol w:w="1711"/>
        <w:gridCol w:w="851"/>
        <w:gridCol w:w="992"/>
        <w:gridCol w:w="1276"/>
        <w:gridCol w:w="992"/>
        <w:gridCol w:w="1218"/>
        <w:gridCol w:w="1060"/>
      </w:tblGrid>
      <w:tr w:rsidR="00473EB8" w:rsidRPr="00A73094" w:rsidTr="00473EB8">
        <w:trPr>
          <w:trHeight w:val="510"/>
        </w:trPr>
        <w:tc>
          <w:tcPr>
            <w:tcW w:w="1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73EB8" w:rsidRPr="00A73094" w:rsidRDefault="00473EB8" w:rsidP="00473EB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30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租赁物名称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73EB8" w:rsidRPr="00A73094" w:rsidRDefault="00473EB8" w:rsidP="00473EB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30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长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73EB8" w:rsidRPr="00A73094" w:rsidRDefault="00473EB8" w:rsidP="00473EB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30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宽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73EB8" w:rsidRPr="00A73094" w:rsidRDefault="00473EB8" w:rsidP="00473EB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30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面积（㎡）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73EB8" w:rsidRPr="00A73094" w:rsidRDefault="00473EB8" w:rsidP="00473EB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30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单价</w:t>
            </w:r>
          </w:p>
        </w:tc>
        <w:tc>
          <w:tcPr>
            <w:tcW w:w="12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73EB8" w:rsidRPr="00A73094" w:rsidRDefault="00473EB8" w:rsidP="00473EB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A730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年金额</w:t>
            </w:r>
            <w:proofErr w:type="gramEnd"/>
          </w:p>
        </w:tc>
        <w:tc>
          <w:tcPr>
            <w:tcW w:w="10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73EB8" w:rsidRPr="00A73094" w:rsidRDefault="00473EB8" w:rsidP="00473EB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30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473EB8" w:rsidRPr="00A73094" w:rsidTr="00473EB8">
        <w:trPr>
          <w:trHeight w:val="560"/>
        </w:trPr>
        <w:tc>
          <w:tcPr>
            <w:tcW w:w="17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73EB8" w:rsidRPr="00A73094" w:rsidRDefault="00CF00DF" w:rsidP="00CF00DF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宿舍</w:t>
            </w:r>
            <w:r w:rsidR="00F47F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室</w:t>
            </w:r>
            <w:r w:rsidR="00F47F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、112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室</w:t>
            </w:r>
            <w:r w:rsidR="00F47F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、208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73EB8" w:rsidRPr="00A73094" w:rsidRDefault="00F47F84" w:rsidP="00473EB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13.944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73EB8" w:rsidRPr="00A73094" w:rsidRDefault="00F47F84" w:rsidP="00473EB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7.62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73EB8" w:rsidRPr="00A73094" w:rsidRDefault="00981BDD" w:rsidP="00473EB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106.25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73EB8" w:rsidRPr="00A73094" w:rsidRDefault="00473EB8" w:rsidP="00473EB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730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73EB8" w:rsidRPr="00A73094" w:rsidRDefault="00981BDD" w:rsidP="00981BDD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46537.5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73EB8" w:rsidRPr="00A73094" w:rsidRDefault="00473EB8" w:rsidP="00473EB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473EB8" w:rsidRPr="00A73094" w:rsidTr="00473EB8">
        <w:trPr>
          <w:trHeight w:val="540"/>
        </w:trPr>
        <w:tc>
          <w:tcPr>
            <w:tcW w:w="5822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2D050"/>
            <w:hideMark/>
          </w:tcPr>
          <w:p w:rsidR="00473EB8" w:rsidRDefault="00473EB8" w:rsidP="00473EB8">
            <w:pPr>
              <w:widowControl/>
              <w:spacing w:line="440" w:lineRule="exact"/>
              <w:rPr>
                <w:rFonts w:ascii="宋体" w:eastAsia="宋体" w:hAnsi="宋体" w:cs="宋体"/>
                <w:b/>
                <w:bCs/>
                <w:kern w:val="0"/>
                <w:sz w:val="44"/>
                <w:szCs w:val="21"/>
              </w:rPr>
            </w:pPr>
            <w:r w:rsidRPr="00A7309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小计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2D050"/>
            <w:hideMark/>
          </w:tcPr>
          <w:p w:rsidR="00473EB8" w:rsidRPr="00A73094" w:rsidRDefault="00981BDD" w:rsidP="00C52B94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46537.5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2D050"/>
            <w:hideMark/>
          </w:tcPr>
          <w:p w:rsidR="00473EB8" w:rsidRPr="00A73094" w:rsidRDefault="00473EB8" w:rsidP="00473EB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</w:tbl>
    <w:p w:rsidR="00473EB8" w:rsidRDefault="00473EB8" w:rsidP="00473EB8">
      <w:pPr>
        <w:spacing w:line="440" w:lineRule="exact"/>
        <w:rPr>
          <w:rFonts w:asciiTheme="minorEastAsia" w:hAnsiTheme="minorEastAsia"/>
        </w:rPr>
      </w:pPr>
    </w:p>
    <w:p w:rsidR="00473EB8" w:rsidRPr="00C6607B" w:rsidRDefault="00473EB8" w:rsidP="00473EB8">
      <w:pPr>
        <w:pStyle w:val="a7"/>
        <w:numPr>
          <w:ilvl w:val="0"/>
          <w:numId w:val="1"/>
        </w:numPr>
        <w:spacing w:line="440" w:lineRule="exact"/>
        <w:ind w:firstLineChars="0"/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</w:pPr>
      <w:r w:rsidRPr="00C6607B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出租期间</w:t>
      </w:r>
    </w:p>
    <w:p w:rsidR="00473EB8" w:rsidRPr="00C6607B" w:rsidRDefault="00473EB8" w:rsidP="00473EB8">
      <w:pPr>
        <w:spacing w:line="44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自</w:t>
      </w:r>
      <w:r w:rsidRPr="00C6607B">
        <w:rPr>
          <w:rFonts w:asciiTheme="minorEastAsia" w:hAnsiTheme="minorEastAsia" w:hint="eastAsia"/>
          <w:sz w:val="24"/>
          <w:szCs w:val="24"/>
        </w:rPr>
        <w:t>从202</w:t>
      </w:r>
      <w:r>
        <w:rPr>
          <w:rFonts w:asciiTheme="minorEastAsia" w:hAnsiTheme="minorEastAsia" w:hint="eastAsia"/>
          <w:sz w:val="24"/>
          <w:szCs w:val="24"/>
        </w:rPr>
        <w:t>3</w:t>
      </w:r>
      <w:r w:rsidRPr="00C6607B">
        <w:rPr>
          <w:rFonts w:asciiTheme="minorEastAsia" w:hAnsiTheme="minorEastAsia" w:hint="eastAsia"/>
          <w:sz w:val="24"/>
          <w:szCs w:val="24"/>
        </w:rPr>
        <w:t>年</w:t>
      </w:r>
      <w:r w:rsidR="00C52B94">
        <w:rPr>
          <w:rFonts w:asciiTheme="minorEastAsia" w:hAnsiTheme="minorEastAsia" w:hint="eastAsia"/>
          <w:sz w:val="24"/>
          <w:szCs w:val="24"/>
        </w:rPr>
        <w:t>5</w:t>
      </w:r>
      <w:r w:rsidRPr="00C6607B">
        <w:rPr>
          <w:rFonts w:asciiTheme="minorEastAsia" w:hAnsiTheme="minorEastAsia" w:hint="eastAsia"/>
          <w:sz w:val="24"/>
          <w:szCs w:val="24"/>
        </w:rPr>
        <w:t>月</w:t>
      </w:r>
      <w:r w:rsidR="006559C0">
        <w:rPr>
          <w:rFonts w:asciiTheme="minorEastAsia" w:hAnsiTheme="minorEastAsia" w:hint="eastAsia"/>
          <w:sz w:val="24"/>
          <w:szCs w:val="24"/>
        </w:rPr>
        <w:t>16</w:t>
      </w:r>
      <w:r w:rsidRPr="00C6607B">
        <w:rPr>
          <w:rFonts w:asciiTheme="minorEastAsia" w:hAnsiTheme="minorEastAsia" w:hint="eastAsia"/>
          <w:sz w:val="24"/>
          <w:szCs w:val="24"/>
        </w:rPr>
        <w:t>日</w:t>
      </w:r>
      <w:r>
        <w:rPr>
          <w:rFonts w:asciiTheme="minorEastAsia" w:hAnsiTheme="minorEastAsia" w:hint="eastAsia"/>
          <w:sz w:val="24"/>
          <w:szCs w:val="24"/>
        </w:rPr>
        <w:t>至 2024</w:t>
      </w:r>
      <w:r w:rsidRPr="00C6607B"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>8</w:t>
      </w:r>
      <w:r w:rsidRPr="00C6607B"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>15</w:t>
      </w:r>
      <w:r w:rsidRPr="00C6607B">
        <w:rPr>
          <w:rFonts w:asciiTheme="minorEastAsia" w:hAnsiTheme="minorEastAsia" w:hint="eastAsia"/>
          <w:sz w:val="24"/>
          <w:szCs w:val="24"/>
        </w:rPr>
        <w:t>日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:rsidR="00473EB8" w:rsidRDefault="00473EB8" w:rsidP="00473EB8">
      <w:pPr>
        <w:pStyle w:val="a7"/>
        <w:numPr>
          <w:ilvl w:val="0"/>
          <w:numId w:val="1"/>
        </w:numPr>
        <w:spacing w:line="440" w:lineRule="exact"/>
        <w:ind w:firstLineChars="0"/>
        <w:rPr>
          <w:rFonts w:asciiTheme="minorEastAsia" w:hAnsiTheme="minorEastAsia" w:hint="eastAsia"/>
          <w:sz w:val="24"/>
          <w:szCs w:val="24"/>
        </w:rPr>
      </w:pPr>
      <w:r w:rsidRPr="00647918">
        <w:rPr>
          <w:rFonts w:asciiTheme="minorEastAsia" w:hAnsiTheme="minorEastAsia" w:hint="eastAsia"/>
          <w:sz w:val="24"/>
          <w:szCs w:val="24"/>
        </w:rPr>
        <w:t>租金及支付方式</w:t>
      </w:r>
    </w:p>
    <w:p w:rsidR="00113EF2" w:rsidRDefault="00113EF2" w:rsidP="00113EF2">
      <w:pPr>
        <w:pStyle w:val="a7"/>
        <w:numPr>
          <w:ilvl w:val="0"/>
          <w:numId w:val="2"/>
        </w:numPr>
        <w:spacing w:line="440" w:lineRule="exact"/>
        <w:ind w:firstLineChars="0"/>
        <w:rPr>
          <w:rFonts w:asciiTheme="minorEastAsia" w:hAnsiTheme="minorEastAsia" w:hint="eastAsia"/>
          <w:sz w:val="24"/>
          <w:szCs w:val="24"/>
        </w:rPr>
      </w:pPr>
      <w:r w:rsidRPr="00113EF2">
        <w:rPr>
          <w:rFonts w:asciiTheme="minorEastAsia" w:hAnsiTheme="minorEastAsia" w:hint="eastAsia"/>
          <w:sz w:val="24"/>
          <w:szCs w:val="24"/>
        </w:rPr>
        <w:t>补充协议总金额为58171.88元，人民币伍万捌仟壹佰柒拾壹元捌角捌分</w:t>
      </w:r>
      <w:r>
        <w:rPr>
          <w:rFonts w:asciiTheme="minorEastAsia" w:hAnsiTheme="minorEastAsia" w:hint="eastAsia"/>
          <w:sz w:val="24"/>
          <w:szCs w:val="24"/>
        </w:rPr>
        <w:t>整</w:t>
      </w:r>
    </w:p>
    <w:p w:rsidR="00473EB8" w:rsidRPr="00113EF2" w:rsidRDefault="00473EB8" w:rsidP="00113EF2">
      <w:pPr>
        <w:pStyle w:val="a7"/>
        <w:numPr>
          <w:ilvl w:val="0"/>
          <w:numId w:val="2"/>
        </w:numPr>
        <w:spacing w:line="440" w:lineRule="exact"/>
        <w:ind w:firstLineChars="0"/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r w:rsidRPr="00113EF2">
        <w:rPr>
          <w:rFonts w:asciiTheme="minorEastAsia" w:hAnsiTheme="minorEastAsia" w:hint="eastAsia"/>
          <w:sz w:val="24"/>
          <w:szCs w:val="24"/>
        </w:rPr>
        <w:t>年租金</w:t>
      </w:r>
      <w:r w:rsidR="00981BDD" w:rsidRPr="00113EF2">
        <w:rPr>
          <w:rFonts w:asciiTheme="minorEastAsia" w:hAnsiTheme="minorEastAsia" w:hint="eastAsia"/>
          <w:sz w:val="24"/>
          <w:szCs w:val="24"/>
        </w:rPr>
        <w:t>46537.5</w:t>
      </w:r>
      <w:r w:rsidRPr="00113EF2">
        <w:rPr>
          <w:rFonts w:asciiTheme="minorEastAsia" w:hAnsiTheme="minorEastAsia" w:hint="eastAsia"/>
          <w:sz w:val="24"/>
          <w:szCs w:val="24"/>
        </w:rPr>
        <w:t>元，人民币</w:t>
      </w:r>
      <w:proofErr w:type="gramStart"/>
      <w:r w:rsidR="00CF00DF" w:rsidRPr="00113EF2">
        <w:rPr>
          <w:rFonts w:asciiTheme="minorEastAsia" w:hAnsiTheme="minorEastAsia" w:hint="eastAsia"/>
          <w:sz w:val="24"/>
          <w:szCs w:val="24"/>
        </w:rPr>
        <w:t>肆万陆仟伍佰叁拾</w:t>
      </w:r>
      <w:r w:rsidR="00981BDD" w:rsidRPr="00113EF2">
        <w:rPr>
          <w:rFonts w:asciiTheme="minorEastAsia" w:hAnsiTheme="minorEastAsia" w:hint="eastAsia"/>
          <w:sz w:val="24"/>
          <w:szCs w:val="24"/>
        </w:rPr>
        <w:t>企</w:t>
      </w:r>
      <w:r w:rsidR="00CF00DF" w:rsidRPr="00113EF2">
        <w:rPr>
          <w:rFonts w:asciiTheme="minorEastAsia" w:hAnsiTheme="minorEastAsia" w:hint="eastAsia"/>
          <w:sz w:val="24"/>
          <w:szCs w:val="24"/>
        </w:rPr>
        <w:t>元</w:t>
      </w:r>
      <w:proofErr w:type="gramEnd"/>
      <w:r w:rsidR="00981BDD" w:rsidRPr="00113EF2">
        <w:rPr>
          <w:rFonts w:asciiTheme="minorEastAsia" w:hAnsiTheme="minorEastAsia" w:hint="eastAsia"/>
          <w:sz w:val="24"/>
          <w:szCs w:val="24"/>
        </w:rPr>
        <w:t>伍角</w:t>
      </w:r>
      <w:r w:rsidRPr="00113EF2">
        <w:rPr>
          <w:rFonts w:asciiTheme="minorEastAsia" w:hAnsiTheme="minorEastAsia" w:hint="eastAsia"/>
          <w:sz w:val="24"/>
          <w:szCs w:val="24"/>
        </w:rPr>
        <w:t>整。</w:t>
      </w:r>
    </w:p>
    <w:p w:rsidR="00473EB8" w:rsidRPr="00F01F97" w:rsidRDefault="00473EB8" w:rsidP="00473EB8">
      <w:pPr>
        <w:pStyle w:val="a7"/>
        <w:numPr>
          <w:ilvl w:val="0"/>
          <w:numId w:val="2"/>
        </w:numPr>
        <w:spacing w:line="440" w:lineRule="exact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支付方式：</w:t>
      </w:r>
    </w:p>
    <w:p w:rsidR="00473EB8" w:rsidRPr="00F01F97" w:rsidRDefault="00473EB8" w:rsidP="00473EB8">
      <w:pPr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2.1  </w:t>
      </w:r>
      <w:r w:rsidRPr="00F01F97">
        <w:rPr>
          <w:rFonts w:asciiTheme="minorEastAsia" w:hAnsiTheme="minorEastAsia" w:hint="eastAsia"/>
          <w:sz w:val="24"/>
          <w:szCs w:val="24"/>
        </w:rPr>
        <w:t>202</w:t>
      </w:r>
      <w:r>
        <w:rPr>
          <w:rFonts w:asciiTheme="minorEastAsia" w:hAnsiTheme="minorEastAsia" w:hint="eastAsia"/>
          <w:sz w:val="24"/>
          <w:szCs w:val="24"/>
        </w:rPr>
        <w:t>3</w:t>
      </w:r>
      <w:r w:rsidRPr="00F01F97">
        <w:rPr>
          <w:rFonts w:asciiTheme="minorEastAsia" w:hAnsiTheme="minorEastAsia" w:hint="eastAsia"/>
          <w:sz w:val="24"/>
          <w:szCs w:val="24"/>
        </w:rPr>
        <w:t>年</w:t>
      </w:r>
      <w:r w:rsidR="00C52B94">
        <w:rPr>
          <w:rFonts w:asciiTheme="minorEastAsia" w:hAnsiTheme="minorEastAsia" w:hint="eastAsia"/>
          <w:sz w:val="24"/>
          <w:szCs w:val="24"/>
        </w:rPr>
        <w:t>8</w:t>
      </w:r>
      <w:r w:rsidRPr="00F01F97">
        <w:rPr>
          <w:rFonts w:asciiTheme="minorEastAsia" w:hAnsiTheme="minorEastAsia" w:hint="eastAsia"/>
          <w:sz w:val="24"/>
          <w:szCs w:val="24"/>
        </w:rPr>
        <w:t>月16日之前，支付</w:t>
      </w:r>
      <w:r w:rsidR="006559C0">
        <w:rPr>
          <w:rFonts w:asciiTheme="minorEastAsia" w:hAnsiTheme="minorEastAsia" w:hint="eastAsia"/>
          <w:sz w:val="24"/>
          <w:szCs w:val="24"/>
        </w:rPr>
        <w:t>11634.</w:t>
      </w:r>
      <w:r w:rsidR="00981BDD">
        <w:rPr>
          <w:rFonts w:asciiTheme="minorEastAsia" w:hAnsiTheme="minorEastAsia" w:hint="eastAsia"/>
          <w:sz w:val="24"/>
          <w:szCs w:val="24"/>
        </w:rPr>
        <w:t>38</w:t>
      </w:r>
      <w:r w:rsidRPr="00F01F97">
        <w:rPr>
          <w:rFonts w:asciiTheme="minorEastAsia" w:hAnsiTheme="minorEastAsia" w:hint="eastAsia"/>
          <w:sz w:val="24"/>
          <w:szCs w:val="24"/>
        </w:rPr>
        <w:t>元，人民币</w:t>
      </w:r>
      <w:proofErr w:type="gramStart"/>
      <w:r w:rsidR="006559C0" w:rsidRPr="006559C0">
        <w:rPr>
          <w:rFonts w:asciiTheme="minorEastAsia" w:hAnsiTheme="minorEastAsia" w:hint="eastAsia"/>
          <w:sz w:val="24"/>
          <w:szCs w:val="24"/>
        </w:rPr>
        <w:t>壹万壹仟陆佰叁拾肆</w:t>
      </w:r>
      <w:proofErr w:type="gramEnd"/>
      <w:r w:rsidR="006559C0" w:rsidRPr="006559C0">
        <w:rPr>
          <w:rFonts w:asciiTheme="minorEastAsia" w:hAnsiTheme="minorEastAsia" w:hint="eastAsia"/>
          <w:sz w:val="24"/>
          <w:szCs w:val="24"/>
        </w:rPr>
        <w:t>元</w:t>
      </w:r>
      <w:r w:rsidR="00981BDD">
        <w:rPr>
          <w:rFonts w:asciiTheme="minorEastAsia" w:hAnsiTheme="minorEastAsia" w:hint="eastAsia"/>
          <w:sz w:val="24"/>
          <w:szCs w:val="24"/>
        </w:rPr>
        <w:t>叁角捌分</w:t>
      </w:r>
      <w:r w:rsidRPr="00F01F97">
        <w:rPr>
          <w:rFonts w:asciiTheme="minorEastAsia" w:hAnsiTheme="minorEastAsia" w:hint="eastAsia"/>
          <w:sz w:val="24"/>
          <w:szCs w:val="24"/>
        </w:rPr>
        <w:t>整。</w:t>
      </w:r>
    </w:p>
    <w:p w:rsidR="00473EB8" w:rsidRPr="007A6C0E" w:rsidRDefault="00473EB8" w:rsidP="00473EB8">
      <w:pPr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2.2  </w:t>
      </w:r>
      <w:r w:rsidRPr="007A6C0E">
        <w:rPr>
          <w:rFonts w:asciiTheme="minorEastAsia" w:hAnsiTheme="minorEastAsia" w:hint="eastAsia"/>
          <w:sz w:val="24"/>
          <w:szCs w:val="24"/>
        </w:rPr>
        <w:t>202</w:t>
      </w:r>
      <w:r>
        <w:rPr>
          <w:rFonts w:asciiTheme="minorEastAsia" w:hAnsiTheme="minorEastAsia" w:hint="eastAsia"/>
          <w:sz w:val="24"/>
          <w:szCs w:val="24"/>
        </w:rPr>
        <w:t>3</w:t>
      </w:r>
      <w:r w:rsidRPr="007A6C0E">
        <w:rPr>
          <w:rFonts w:asciiTheme="minorEastAsia" w:hAnsiTheme="minorEastAsia" w:hint="eastAsia"/>
          <w:sz w:val="24"/>
          <w:szCs w:val="24"/>
        </w:rPr>
        <w:t>年</w:t>
      </w:r>
      <w:r w:rsidR="00CF00DF">
        <w:rPr>
          <w:rFonts w:asciiTheme="minorEastAsia" w:hAnsiTheme="minorEastAsia" w:hint="eastAsia"/>
          <w:sz w:val="24"/>
          <w:szCs w:val="24"/>
        </w:rPr>
        <w:t>8</w:t>
      </w:r>
      <w:r w:rsidRPr="007A6C0E">
        <w:rPr>
          <w:rFonts w:asciiTheme="minorEastAsia" w:hAnsiTheme="minorEastAsia" w:hint="eastAsia"/>
          <w:sz w:val="24"/>
          <w:szCs w:val="24"/>
        </w:rPr>
        <w:t>月16日</w:t>
      </w:r>
      <w:r>
        <w:rPr>
          <w:rFonts w:asciiTheme="minorEastAsia" w:hAnsiTheme="minorEastAsia" w:hint="eastAsia"/>
          <w:sz w:val="24"/>
          <w:szCs w:val="24"/>
        </w:rPr>
        <w:t>之后</w:t>
      </w:r>
      <w:r w:rsidRPr="007A6C0E">
        <w:rPr>
          <w:rFonts w:asciiTheme="minorEastAsia" w:hAnsiTheme="minorEastAsia" w:hint="eastAsia"/>
          <w:sz w:val="24"/>
          <w:szCs w:val="24"/>
        </w:rPr>
        <w:t>，</w:t>
      </w:r>
      <w:r>
        <w:rPr>
          <w:rFonts w:asciiTheme="minorEastAsia" w:hAnsiTheme="minorEastAsia" w:hint="eastAsia"/>
          <w:sz w:val="24"/>
          <w:szCs w:val="24"/>
        </w:rPr>
        <w:t>本补充协议租金与主合同租金同时支付</w:t>
      </w:r>
      <w:r w:rsidRPr="007A6C0E">
        <w:rPr>
          <w:rFonts w:asciiTheme="minorEastAsia" w:hAnsiTheme="minorEastAsia" w:hint="eastAsia"/>
          <w:sz w:val="24"/>
          <w:szCs w:val="24"/>
        </w:rPr>
        <w:t>。</w:t>
      </w:r>
    </w:p>
    <w:p w:rsidR="00473EB8" w:rsidRPr="00647918" w:rsidRDefault="00473EB8" w:rsidP="00473EB8">
      <w:pPr>
        <w:pStyle w:val="a7"/>
        <w:numPr>
          <w:ilvl w:val="0"/>
          <w:numId w:val="1"/>
        </w:numPr>
        <w:spacing w:line="440" w:lineRule="exact"/>
        <w:ind w:firstLineChars="0"/>
        <w:rPr>
          <w:rFonts w:asciiTheme="minorEastAsia" w:hAnsiTheme="minorEastAsia"/>
          <w:sz w:val="24"/>
          <w:szCs w:val="24"/>
        </w:rPr>
      </w:pPr>
      <w:r w:rsidRPr="00647918">
        <w:rPr>
          <w:rFonts w:asciiTheme="minorEastAsia" w:hAnsiTheme="minorEastAsia" w:hint="eastAsia"/>
          <w:sz w:val="24"/>
          <w:szCs w:val="24"/>
        </w:rPr>
        <w:t>其它事宜</w:t>
      </w:r>
    </w:p>
    <w:p w:rsidR="00473EB8" w:rsidRPr="00647918" w:rsidRDefault="00473EB8" w:rsidP="00473EB8">
      <w:pPr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647918">
        <w:rPr>
          <w:rFonts w:asciiTheme="minorEastAsia" w:hAnsiTheme="minorEastAsia" w:hint="eastAsia"/>
          <w:sz w:val="24"/>
          <w:szCs w:val="24"/>
        </w:rPr>
        <w:lastRenderedPageBreak/>
        <w:t>本协议由双方签字盖章后生效，协议一式二份，双方各执一份，具有同等法律效力。</w:t>
      </w:r>
    </w:p>
    <w:p w:rsidR="00473EB8" w:rsidRPr="00647918" w:rsidRDefault="00473EB8" w:rsidP="00473EB8">
      <w:pPr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647918">
        <w:rPr>
          <w:rFonts w:asciiTheme="minorEastAsia" w:hAnsiTheme="minorEastAsia" w:hint="eastAsia"/>
          <w:sz w:val="24"/>
          <w:szCs w:val="24"/>
        </w:rPr>
        <w:t>本协议与主合同约定不一致的，以本协议的约定为准。</w:t>
      </w:r>
    </w:p>
    <w:p w:rsidR="00473EB8" w:rsidRDefault="00473EB8" w:rsidP="00473EB8">
      <w:pPr>
        <w:rPr>
          <w:rFonts w:asciiTheme="minorEastAsia" w:hAnsiTheme="minorEastAsia"/>
        </w:rPr>
      </w:pPr>
    </w:p>
    <w:p w:rsidR="00473EB8" w:rsidRPr="007A6C0E" w:rsidRDefault="00473EB8" w:rsidP="00473EB8">
      <w:pPr>
        <w:rPr>
          <w:rFonts w:asciiTheme="minorEastAsia" w:hAnsiTheme="minorEastAsia"/>
        </w:rPr>
      </w:pPr>
    </w:p>
    <w:p w:rsidR="00473EB8" w:rsidRPr="007A6C0E" w:rsidRDefault="00473EB8" w:rsidP="00473EB8">
      <w:pPr>
        <w:rPr>
          <w:rFonts w:asciiTheme="minorEastAsia" w:hAnsiTheme="minorEastAsia"/>
        </w:rPr>
      </w:pPr>
    </w:p>
    <w:p w:rsidR="00473EB8" w:rsidRPr="007A6C0E" w:rsidRDefault="00473EB8" w:rsidP="00473EB8">
      <w:pPr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</w:pPr>
      <w:r w:rsidRPr="007A6C0E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出租方（盖章）</w:t>
      </w:r>
      <w:r w:rsidRPr="007A6C0E"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  <w:t xml:space="preserve">                          </w:t>
      </w:r>
      <w:r w:rsidRPr="007A6C0E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承租方（盖章）</w:t>
      </w:r>
    </w:p>
    <w:p w:rsidR="00473EB8" w:rsidRPr="007A6C0E" w:rsidRDefault="00473EB8" w:rsidP="00473EB8">
      <w:pPr>
        <w:autoSpaceDE w:val="0"/>
        <w:autoSpaceDN w:val="0"/>
        <w:adjustRightInd w:val="0"/>
        <w:ind w:left="200"/>
        <w:jc w:val="left"/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</w:pPr>
      <w:r w:rsidRPr="007A6C0E"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  <w:t xml:space="preserve"> </w:t>
      </w:r>
      <w:r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 xml:space="preserve"> </w:t>
      </w:r>
    </w:p>
    <w:p w:rsidR="00473EB8" w:rsidRPr="007A6C0E" w:rsidRDefault="00473EB8" w:rsidP="00473EB8">
      <w:pPr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</w:pPr>
      <w:r w:rsidRPr="007A6C0E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法定代表人</w:t>
      </w:r>
      <w:r w:rsidRPr="007A6C0E"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  <w:t>/</w:t>
      </w:r>
      <w:r w:rsidRPr="007A6C0E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授权代理人（签字）：</w:t>
      </w:r>
      <w:r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 xml:space="preserve">         </w:t>
      </w:r>
      <w:r w:rsidRPr="007A6C0E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法定代表人</w:t>
      </w:r>
      <w:r w:rsidRPr="007A6C0E"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  <w:t>/</w:t>
      </w:r>
      <w:r w:rsidRPr="007A6C0E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授权代理人（签字）：</w:t>
      </w:r>
    </w:p>
    <w:p w:rsidR="00473EB8" w:rsidRPr="007A6C0E" w:rsidRDefault="00473EB8" w:rsidP="00473EB8">
      <w:pPr>
        <w:ind w:firstLineChars="100" w:firstLine="240"/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</w:pPr>
    </w:p>
    <w:p w:rsidR="00473EB8" w:rsidRPr="007A6C0E" w:rsidRDefault="00473EB8" w:rsidP="00473EB8">
      <w:pPr>
        <w:autoSpaceDE w:val="0"/>
        <w:autoSpaceDN w:val="0"/>
        <w:adjustRightInd w:val="0"/>
        <w:ind w:left="200"/>
        <w:jc w:val="left"/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</w:pPr>
    </w:p>
    <w:p w:rsidR="00473EB8" w:rsidRPr="007A6C0E" w:rsidRDefault="00473EB8" w:rsidP="00473EB8">
      <w:pPr>
        <w:autoSpaceDE w:val="0"/>
        <w:autoSpaceDN w:val="0"/>
        <w:adjustRightInd w:val="0"/>
        <w:ind w:left="200"/>
        <w:jc w:val="left"/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</w:pPr>
      <w:r w:rsidRPr="007A6C0E"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  <w:t xml:space="preserve">                </w:t>
      </w:r>
    </w:p>
    <w:p w:rsidR="00473EB8" w:rsidRPr="007A6C0E" w:rsidRDefault="00473EB8" w:rsidP="00473EB8">
      <w:pPr>
        <w:ind w:firstLineChars="600" w:firstLine="1440"/>
        <w:rPr>
          <w:rFonts w:asciiTheme="minorEastAsia" w:hAnsiTheme="minorEastAsia"/>
        </w:rPr>
      </w:pPr>
      <w:r w:rsidRPr="007A6C0E"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  <w:t xml:space="preserve">  </w:t>
      </w:r>
      <w:r w:rsidRPr="007A6C0E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年</w:t>
      </w:r>
      <w:r w:rsidRPr="007A6C0E"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  <w:t xml:space="preserve">    </w:t>
      </w:r>
      <w:r w:rsidRPr="007A6C0E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月</w:t>
      </w:r>
      <w:r w:rsidRPr="007A6C0E"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  <w:t xml:space="preserve">    </w:t>
      </w:r>
      <w:r w:rsidRPr="007A6C0E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日</w:t>
      </w:r>
      <w:r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 xml:space="preserve">                       </w:t>
      </w:r>
      <w:r w:rsidRPr="007A6C0E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年</w:t>
      </w:r>
      <w:r w:rsidRPr="007A6C0E"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  <w:t xml:space="preserve">    </w:t>
      </w:r>
      <w:r w:rsidRPr="007A6C0E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月</w:t>
      </w:r>
      <w:r w:rsidRPr="007A6C0E"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  <w:t xml:space="preserve">    </w:t>
      </w:r>
      <w:r w:rsidRPr="007A6C0E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日</w:t>
      </w:r>
    </w:p>
    <w:p w:rsidR="00473EB8" w:rsidRPr="007A6C0E" w:rsidRDefault="00473EB8" w:rsidP="00473EB8">
      <w:pPr>
        <w:autoSpaceDE w:val="0"/>
        <w:autoSpaceDN w:val="0"/>
        <w:adjustRightInd w:val="0"/>
        <w:ind w:left="200"/>
        <w:jc w:val="left"/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</w:pPr>
    </w:p>
    <w:p w:rsidR="00473EB8" w:rsidRPr="007A6C0E" w:rsidRDefault="00473EB8" w:rsidP="00473EB8">
      <w:pPr>
        <w:autoSpaceDE w:val="0"/>
        <w:autoSpaceDN w:val="0"/>
        <w:adjustRightInd w:val="0"/>
        <w:ind w:left="200"/>
        <w:jc w:val="left"/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</w:pPr>
    </w:p>
    <w:p w:rsidR="00473EB8" w:rsidRPr="007A6C0E" w:rsidRDefault="00473EB8" w:rsidP="00473EB8">
      <w:pPr>
        <w:autoSpaceDE w:val="0"/>
        <w:autoSpaceDN w:val="0"/>
        <w:adjustRightInd w:val="0"/>
        <w:ind w:left="200"/>
        <w:jc w:val="left"/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</w:pPr>
    </w:p>
    <w:p w:rsidR="00473EB8" w:rsidRPr="007A6C0E" w:rsidRDefault="00473EB8" w:rsidP="00473EB8">
      <w:pPr>
        <w:autoSpaceDE w:val="0"/>
        <w:autoSpaceDN w:val="0"/>
        <w:adjustRightInd w:val="0"/>
        <w:ind w:left="200"/>
        <w:jc w:val="left"/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</w:pPr>
      <w:r w:rsidRPr="007A6C0E"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  <w:t xml:space="preserve">                                             </w:t>
      </w:r>
    </w:p>
    <w:p w:rsidR="00473EB8" w:rsidRPr="007A6C0E" w:rsidRDefault="00473EB8" w:rsidP="00473EB8">
      <w:pPr>
        <w:ind w:firstLine="1260"/>
        <w:rPr>
          <w:rFonts w:asciiTheme="minorEastAsia" w:hAnsiTheme="minorEastAsia"/>
        </w:rPr>
      </w:pPr>
    </w:p>
    <w:p w:rsidR="00BD1B2B" w:rsidRDefault="00BD1B2B"/>
    <w:sectPr w:rsidR="00BD1B2B" w:rsidSect="00473EB8"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73CC" w:rsidRDefault="000E73CC" w:rsidP="00473EB8">
      <w:r>
        <w:separator/>
      </w:r>
    </w:p>
  </w:endnote>
  <w:endnote w:type="continuationSeparator" w:id="0">
    <w:p w:rsidR="000E73CC" w:rsidRDefault="000E73CC" w:rsidP="00473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73CC" w:rsidRDefault="000E73CC" w:rsidP="00473EB8">
      <w:r>
        <w:separator/>
      </w:r>
    </w:p>
  </w:footnote>
  <w:footnote w:type="continuationSeparator" w:id="0">
    <w:p w:rsidR="000E73CC" w:rsidRDefault="000E73CC" w:rsidP="00473E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8B6A62"/>
    <w:multiLevelType w:val="hybridMultilevel"/>
    <w:tmpl w:val="7D62B5C0"/>
    <w:lvl w:ilvl="0" w:tplc="04090013">
      <w:start w:val="1"/>
      <w:numFmt w:val="chineseCountingThousand"/>
      <w:lvlText w:val="%1、"/>
      <w:lvlJc w:val="left"/>
      <w:pPr>
        <w:ind w:left="620" w:hanging="420"/>
      </w:p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abstractNum w:abstractNumId="1">
    <w:nsid w:val="42FE4A9A"/>
    <w:multiLevelType w:val="hybridMultilevel"/>
    <w:tmpl w:val="CC6251A8"/>
    <w:lvl w:ilvl="0" w:tplc="0409000F">
      <w:start w:val="1"/>
      <w:numFmt w:val="decimal"/>
      <w:lvlText w:val="%1."/>
      <w:lvlJc w:val="left"/>
      <w:pPr>
        <w:ind w:left="979" w:hanging="420"/>
      </w:pPr>
    </w:lvl>
    <w:lvl w:ilvl="1" w:tplc="04090019" w:tentative="1">
      <w:start w:val="1"/>
      <w:numFmt w:val="lowerLetter"/>
      <w:lvlText w:val="%2)"/>
      <w:lvlJc w:val="left"/>
      <w:pPr>
        <w:ind w:left="1399" w:hanging="420"/>
      </w:pPr>
    </w:lvl>
    <w:lvl w:ilvl="2" w:tplc="0409001B" w:tentative="1">
      <w:start w:val="1"/>
      <w:numFmt w:val="lowerRoman"/>
      <w:lvlText w:val="%3."/>
      <w:lvlJc w:val="right"/>
      <w:pPr>
        <w:ind w:left="1819" w:hanging="420"/>
      </w:pPr>
    </w:lvl>
    <w:lvl w:ilvl="3" w:tplc="0409000F" w:tentative="1">
      <w:start w:val="1"/>
      <w:numFmt w:val="decimal"/>
      <w:lvlText w:val="%4."/>
      <w:lvlJc w:val="left"/>
      <w:pPr>
        <w:ind w:left="2239" w:hanging="420"/>
      </w:pPr>
    </w:lvl>
    <w:lvl w:ilvl="4" w:tplc="04090019" w:tentative="1">
      <w:start w:val="1"/>
      <w:numFmt w:val="lowerLetter"/>
      <w:lvlText w:val="%5)"/>
      <w:lvlJc w:val="left"/>
      <w:pPr>
        <w:ind w:left="2659" w:hanging="420"/>
      </w:pPr>
    </w:lvl>
    <w:lvl w:ilvl="5" w:tplc="0409001B" w:tentative="1">
      <w:start w:val="1"/>
      <w:numFmt w:val="lowerRoman"/>
      <w:lvlText w:val="%6."/>
      <w:lvlJc w:val="right"/>
      <w:pPr>
        <w:ind w:left="3079" w:hanging="420"/>
      </w:pPr>
    </w:lvl>
    <w:lvl w:ilvl="6" w:tplc="0409000F" w:tentative="1">
      <w:start w:val="1"/>
      <w:numFmt w:val="decimal"/>
      <w:lvlText w:val="%7."/>
      <w:lvlJc w:val="left"/>
      <w:pPr>
        <w:ind w:left="3499" w:hanging="420"/>
      </w:pPr>
    </w:lvl>
    <w:lvl w:ilvl="7" w:tplc="04090019" w:tentative="1">
      <w:start w:val="1"/>
      <w:numFmt w:val="lowerLetter"/>
      <w:lvlText w:val="%8)"/>
      <w:lvlJc w:val="left"/>
      <w:pPr>
        <w:ind w:left="3919" w:hanging="420"/>
      </w:pPr>
    </w:lvl>
    <w:lvl w:ilvl="8" w:tplc="0409001B" w:tentative="1">
      <w:start w:val="1"/>
      <w:numFmt w:val="lowerRoman"/>
      <w:lvlText w:val="%9."/>
      <w:lvlJc w:val="right"/>
      <w:pPr>
        <w:ind w:left="4339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B99"/>
    <w:rsid w:val="000910CA"/>
    <w:rsid w:val="000E73CC"/>
    <w:rsid w:val="00113EF2"/>
    <w:rsid w:val="00450FFF"/>
    <w:rsid w:val="00473EB8"/>
    <w:rsid w:val="00511B32"/>
    <w:rsid w:val="00591ABC"/>
    <w:rsid w:val="00631EED"/>
    <w:rsid w:val="006559C0"/>
    <w:rsid w:val="00735B99"/>
    <w:rsid w:val="007E52DA"/>
    <w:rsid w:val="00871083"/>
    <w:rsid w:val="00981BDD"/>
    <w:rsid w:val="00B9105F"/>
    <w:rsid w:val="00BC55F1"/>
    <w:rsid w:val="00BD1B2B"/>
    <w:rsid w:val="00C52B94"/>
    <w:rsid w:val="00CF00DF"/>
    <w:rsid w:val="00E25268"/>
    <w:rsid w:val="00F4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E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3E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73EB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73E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73EB8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473EB8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473EB8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473EB8"/>
  </w:style>
  <w:style w:type="paragraph" w:styleId="a7">
    <w:name w:val="List Paragraph"/>
    <w:basedOn w:val="a"/>
    <w:uiPriority w:val="34"/>
    <w:qFormat/>
    <w:rsid w:val="00473EB8"/>
    <w:pPr>
      <w:ind w:firstLineChars="200" w:firstLine="420"/>
    </w:pPr>
  </w:style>
  <w:style w:type="paragraph" w:styleId="a8">
    <w:name w:val="Balloon Text"/>
    <w:basedOn w:val="a"/>
    <w:link w:val="Char2"/>
    <w:uiPriority w:val="99"/>
    <w:semiHidden/>
    <w:unhideWhenUsed/>
    <w:rsid w:val="00473EB8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473EB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E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3E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73EB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73E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73EB8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473EB8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473EB8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473EB8"/>
  </w:style>
  <w:style w:type="paragraph" w:styleId="a7">
    <w:name w:val="List Paragraph"/>
    <w:basedOn w:val="a"/>
    <w:uiPriority w:val="34"/>
    <w:qFormat/>
    <w:rsid w:val="00473EB8"/>
    <w:pPr>
      <w:ind w:firstLineChars="200" w:firstLine="420"/>
    </w:pPr>
  </w:style>
  <w:style w:type="paragraph" w:styleId="a8">
    <w:name w:val="Balloon Text"/>
    <w:basedOn w:val="a"/>
    <w:link w:val="Char2"/>
    <w:uiPriority w:val="99"/>
    <w:semiHidden/>
    <w:unhideWhenUsed/>
    <w:rsid w:val="00473EB8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473EB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126</Words>
  <Characters>722</Characters>
  <Application>Microsoft Office Word</Application>
  <DocSecurity>0</DocSecurity>
  <Lines>6</Lines>
  <Paragraphs>1</Paragraphs>
  <ScaleCrop>false</ScaleCrop>
  <Company>Microsoft</Company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9</cp:revision>
  <dcterms:created xsi:type="dcterms:W3CDTF">2023-02-01T07:47:00Z</dcterms:created>
  <dcterms:modified xsi:type="dcterms:W3CDTF">2023-05-18T01:33:00Z</dcterms:modified>
</cp:coreProperties>
</file>