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000000"/>
          <w:sz w:val="56"/>
          <w:szCs w:val="56"/>
        </w:rPr>
      </w:pPr>
      <w:r>
        <w:rPr>
          <w:rFonts w:hint="eastAsia" w:ascii="宋体" w:hAnsi="宋体"/>
          <w:b/>
          <w:color w:val="000000"/>
          <w:sz w:val="56"/>
          <w:szCs w:val="56"/>
        </w:rPr>
        <w:t>用电设备试验合同</w:t>
      </w: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发包单位：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长春光华荣昌汽车部件有限公司</w:t>
      </w:r>
    </w:p>
    <w:p>
      <w:pPr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承包单位：中鼎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（吉林）智能制造</w:t>
      </w:r>
      <w:r>
        <w:rPr>
          <w:rFonts w:hint="eastAsia" w:ascii="宋体" w:hAnsi="宋体"/>
          <w:b/>
          <w:color w:val="000000"/>
          <w:sz w:val="32"/>
          <w:szCs w:val="32"/>
        </w:rPr>
        <w:t>工程有限公司</w:t>
      </w: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rPr>
          <w:rFonts w:hint="eastAsia" w:ascii="宋体" w:hAnsi="宋体"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2023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5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26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jc w:val="center"/>
        <w:rPr>
          <w:rFonts w:hint="eastAsia" w:ascii="宋体" w:hAnsi="宋体"/>
          <w:b/>
          <w:color w:val="000000"/>
          <w:sz w:val="40"/>
          <w:szCs w:val="40"/>
        </w:rPr>
      </w:pPr>
      <w:r>
        <w:rPr>
          <w:rFonts w:hint="eastAsia" w:ascii="宋体" w:hAnsi="宋体"/>
          <w:b/>
          <w:color w:val="000000"/>
          <w:sz w:val="40"/>
          <w:szCs w:val="40"/>
        </w:rPr>
        <w:t>用电设备试验合同</w:t>
      </w:r>
    </w:p>
    <w:p>
      <w:pPr>
        <w:adjustRightInd w:val="0"/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发包单位：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长春光华荣昌汽车部件有限公司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（以下简称甲方）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承包单位：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 xml:space="preserve">中鼎（吉林）智能制造工程有限公司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    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</w:rPr>
        <w:t>（以下简称乙方）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按照《中华人民共和国合同法》和其它有关法律、行政法规，遵循平等、自愿、公平和诚实信用的原则，甲、乙双方就用电设备试验事项协商一致订立本合同。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第一条 工程概况</w:t>
      </w:r>
    </w:p>
    <w:p>
      <w:pPr>
        <w:spacing w:line="560" w:lineRule="exact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1.1试验内容：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高压柜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6台、干式变压器2台、10KV配出电缆2根试验工程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（含清灰除尘）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具体详单见附件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1.2试验地点：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第二条 合同工期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2.1合同工期总日历天数：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个工作日。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第三条 工程质量</w:t>
      </w:r>
    </w:p>
    <w:p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3.1乙方必须按照相关电气操作规程规定进行试验、检测并出具相应试验报告，确保项目通过电力部门验收。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第四条 合同价款及支付方式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4.1本合同总价款为人民币（大写）：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贰万肆仟柒佰伍拾元整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（￥: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24750.00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元整）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eastAsia="zh-CN"/>
        </w:rPr>
        <w:t>（含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6%增值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eastAsia="zh-CN"/>
        </w:rPr>
        <w:t>税专用发票）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。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4.2付款方式：合同签订盖章生效后甲方一次性支付乙方全部试验款后，乙方组织试验人员进行试验。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第五条 甲方工作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5.1施工现场具备开工条件和完成时间的要求：以甲方通知为准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5.2水、电、电讯线路接至施工现场地的时间、地点和供应要求：具备条件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第六条 乙方工作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6.1施工安全防护工作的要求：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根据工程需要设置必要的安全防护措施（如：安全围栏及警示标识、提醒标志等）乙方未履行上述义务造成工程、财产和人身伤害，由乙方承担责任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6.2对施工现场交通和噪音的要求：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认真执行《中华人民共和国环境噪声污染防治法》、《中华人民共和国固体废物污染环境防治法》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6.3施工场地整洁卫生的要求：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保持施工现场清洁，符合环境保护要求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第七条 合同生效与终止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本合同在双方签字或盖章之日起生效，甲、乙双方履行合同中全部义务本合同即告终止。</w:t>
      </w:r>
    </w:p>
    <w:p>
      <w:pPr>
        <w:spacing w:line="5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第八条 合同份数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本合同一式六份，甲乙双方各执叁份，具有同等法律效力，未尽事宜双方协商解决。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发包单位（签章）：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长春光华荣昌汽车部件有限公司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地址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长春经济技术开发区常德路1800号9-3号厂房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法定代表人：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委托代理人：</w:t>
            </w:r>
          </w:p>
          <w:p>
            <w:pPr>
              <w:spacing w:line="560" w:lineRule="exact"/>
              <w:rPr>
                <w:rFonts w:hint="default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电话：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01089774857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开户银行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长春工商银行股份有限公司长春环城支行</w:t>
            </w:r>
          </w:p>
          <w:p>
            <w:pPr>
              <w:spacing w:line="560" w:lineRule="exact"/>
              <w:rPr>
                <w:rFonts w:hint="default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账号：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4200223009200017968</w:t>
            </w:r>
          </w:p>
          <w:p>
            <w:pPr>
              <w:spacing w:line="560" w:lineRule="exact"/>
              <w:rPr>
                <w:rFonts w:hint="default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税号：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91220101MA149JDC4T</w:t>
            </w:r>
          </w:p>
        </w:tc>
        <w:tc>
          <w:tcPr>
            <w:tcW w:w="492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承包单位（签章）：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中鼎（吉林）智能制造工程有限公司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地址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吉林省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长春市绿园区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金麦街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1000号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法定代表人：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委托代理人：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电话：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0431-87888111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开户银行：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长春发展农村商业银行合心支行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账号：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0710605011015200002285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税号：91220101795243689X</w:t>
            </w:r>
          </w:p>
        </w:tc>
      </w:tr>
    </w:tbl>
    <w:p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合同订立时间：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2023年5月26日   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451"/>
        <w:gridCol w:w="1283"/>
        <w:gridCol w:w="924"/>
        <w:gridCol w:w="857"/>
        <w:gridCol w:w="1358"/>
        <w:gridCol w:w="1602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试验项目清单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主项目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试验分项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试验说明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小计（元）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金额(元）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高压柜试验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CT设备进行绝缘摇测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CT触头涂导电膏、连接螺栓进行紧固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CT进行交流耐压试验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PT设备进行绝缘摇测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PT进行交流耐压试验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PT触头涂导电膏、连接螺栓进行紧固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高压断路器耐压试验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高压断路器绝缘试验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高压断路器回路电阻试验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高压断路器机械特性试验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综合保护调试与校验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整体耐压试验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10KV高压电缆试验</w:t>
            </w: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电缆相间直流耐压试验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电缆相间交流耐压试验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电缆相间直流泄漏电流试验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接地电阻试验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外观检查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对地绝缘电阻试验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相间绝缘电阻检测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变压器试验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变压器内部与外部清扫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变压器高、低压绕组直流电阻测量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变压器耐压试验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变压器变比测试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绝缘检测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温度报警跳闸校验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散热系统检查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3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合计（含增值税率6%):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24750</w:t>
            </w:r>
          </w:p>
        </w:tc>
      </w:tr>
    </w:tbl>
    <w:p>
      <w:pPr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</w:p>
    <w:p>
      <w:pPr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bt192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897890" cy="190500"/>
          <wp:effectExtent l="0" t="0" r="16510" b="0"/>
          <wp:docPr id="5" name="图片 3" descr="图形LOGO（线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图形LOGO（线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89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590675" cy="160655"/>
          <wp:effectExtent l="0" t="0" r="9525" b="10795"/>
          <wp:docPr id="4" name="图片 2" descr="横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横版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DNhNmEwNjkwM2U2NTA0ODYzYjNmNmE5ZDFkODQifQ=="/>
  </w:docVars>
  <w:rsids>
    <w:rsidRoot w:val="00172A27"/>
    <w:rsid w:val="00092A9D"/>
    <w:rsid w:val="00286D18"/>
    <w:rsid w:val="003F2D40"/>
    <w:rsid w:val="004C3201"/>
    <w:rsid w:val="004C79FE"/>
    <w:rsid w:val="004E5983"/>
    <w:rsid w:val="005E6602"/>
    <w:rsid w:val="006248FF"/>
    <w:rsid w:val="00642416"/>
    <w:rsid w:val="008A6E6F"/>
    <w:rsid w:val="009A0C02"/>
    <w:rsid w:val="00BA5A94"/>
    <w:rsid w:val="00BA5BAA"/>
    <w:rsid w:val="00C028C7"/>
    <w:rsid w:val="00CB6242"/>
    <w:rsid w:val="00DB68E0"/>
    <w:rsid w:val="00F46CA1"/>
    <w:rsid w:val="00F72142"/>
    <w:rsid w:val="086B1837"/>
    <w:rsid w:val="095828F8"/>
    <w:rsid w:val="0ACE6D1E"/>
    <w:rsid w:val="0ED72DCB"/>
    <w:rsid w:val="11F26034"/>
    <w:rsid w:val="141242D0"/>
    <w:rsid w:val="165548E7"/>
    <w:rsid w:val="19B418B8"/>
    <w:rsid w:val="1EBE77EE"/>
    <w:rsid w:val="2043132A"/>
    <w:rsid w:val="20E60D2A"/>
    <w:rsid w:val="254E5569"/>
    <w:rsid w:val="2B0D11B3"/>
    <w:rsid w:val="2C2A0A66"/>
    <w:rsid w:val="321539C7"/>
    <w:rsid w:val="373F16A4"/>
    <w:rsid w:val="37803BD9"/>
    <w:rsid w:val="38B05404"/>
    <w:rsid w:val="3A6938AE"/>
    <w:rsid w:val="432F323C"/>
    <w:rsid w:val="43C56852"/>
    <w:rsid w:val="45B448B3"/>
    <w:rsid w:val="49286907"/>
    <w:rsid w:val="49B764FC"/>
    <w:rsid w:val="4DE52DE1"/>
    <w:rsid w:val="4F61743E"/>
    <w:rsid w:val="503B1E1A"/>
    <w:rsid w:val="51B75B15"/>
    <w:rsid w:val="551B77D6"/>
    <w:rsid w:val="55963312"/>
    <w:rsid w:val="5A443F88"/>
    <w:rsid w:val="5AFE759A"/>
    <w:rsid w:val="5D111C20"/>
    <w:rsid w:val="68737634"/>
    <w:rsid w:val="6C987E1B"/>
    <w:rsid w:val="6FBF0C18"/>
    <w:rsid w:val="722947C4"/>
    <w:rsid w:val="72852052"/>
    <w:rsid w:val="76ED3B73"/>
    <w:rsid w:val="784218B5"/>
    <w:rsid w:val="7BBE0384"/>
    <w:rsid w:val="7DC80641"/>
    <w:rsid w:val="7DFC7082"/>
    <w:rsid w:val="7E1C7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6</Pages>
  <Words>1134</Words>
  <Characters>1323</Characters>
  <Lines>7</Lines>
  <Paragraphs>2</Paragraphs>
  <TotalTime>46</TotalTime>
  <ScaleCrop>false</ScaleCrop>
  <LinksUpToDate>false</LinksUpToDate>
  <CharactersWithSpaces>1387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2012-10-03T03:07:00Z</dcterms:created>
  <dc:creator>User</dc:creator>
  <cp:lastModifiedBy>Administrator</cp:lastModifiedBy>
  <cp:lastPrinted>2020-04-08T01:54:00Z</cp:lastPrinted>
  <dcterms:modified xsi:type="dcterms:W3CDTF">2023-05-25T09:04:27Z</dcterms:modified>
  <dc:title>电力工程施工合同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DE9B02DC14784FB0BA90BA19B47AF27C</vt:lpwstr>
  </property>
</Properties>
</file>