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CD" w:rsidRDefault="00271343">
      <w:r>
        <w:rPr>
          <w:rFonts w:hint="eastAsia"/>
        </w:rPr>
        <w:t xml:space="preserve"> </w:t>
      </w:r>
    </w:p>
    <w:p w:rsidR="009B4FCD" w:rsidRDefault="009B4FCD"/>
    <w:p w:rsidR="009B4FCD" w:rsidRDefault="009B4FCD"/>
    <w:p w:rsidR="009B4FCD" w:rsidRDefault="009B4FCD"/>
    <w:p w:rsidR="009B4FCD" w:rsidRDefault="009B4FC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B4FCD" w:rsidRDefault="0027134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296D3A" w:rsidRPr="00296D3A">
        <w:rPr>
          <w:rFonts w:hint="eastAsia"/>
        </w:rPr>
        <w:t xml:space="preserve"> </w:t>
      </w:r>
      <w:r w:rsidR="00101918" w:rsidRPr="00101918">
        <w:rPr>
          <w:rFonts w:ascii="宋体" w:eastAsia="宋体" w:hAnsi="宋体" w:hint="eastAsia"/>
          <w:b/>
          <w:sz w:val="32"/>
          <w:szCs w:val="32"/>
        </w:rPr>
        <w:t>镜面调节耐久性</w:t>
      </w:r>
    </w:p>
    <w:p w:rsidR="009B4FCD" w:rsidRDefault="009B4FC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B4FCD">
        <w:trPr>
          <w:trHeight w:hRule="exact" w:val="72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9B4FCD">
        <w:trPr>
          <w:trHeight w:hRule="exact" w:val="703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B4FCD" w:rsidRDefault="0069363C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B00034692/B00034698</w:t>
            </w:r>
            <w:bookmarkStart w:id="0" w:name="_GoBack"/>
            <w:bookmarkEnd w:id="0"/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3件</w:t>
            </w:r>
          </w:p>
        </w:tc>
      </w:tr>
      <w:tr w:rsidR="009B4FCD">
        <w:trPr>
          <w:trHeight w:hRule="exact" w:val="718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后视镜开发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B4FCD">
        <w:trPr>
          <w:trHeight w:hRule="exact" w:val="700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电话：18201382462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96D3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B4FCD">
        <w:trPr>
          <w:trHeight w:hRule="exact" w:val="71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101918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2023年4月28日</w:t>
                </w:r>
              </w:p>
            </w:sdtContent>
          </w:sdt>
        </w:tc>
      </w:tr>
      <w:tr w:rsidR="009B4FCD">
        <w:trPr>
          <w:trHeight w:val="79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/>
              </w:rPr>
            </w:pPr>
            <w:r w:rsidRPr="00101918">
              <w:rPr>
                <w:rFonts w:ascii="宋体" w:eastAsia="宋体" w:hAnsi="宋体" w:hint="eastAsia"/>
              </w:rPr>
              <w:t>镜面调节耐久性</w:t>
            </w:r>
          </w:p>
        </w:tc>
      </w:tr>
      <w:tr w:rsidR="009B4FCD">
        <w:trPr>
          <w:trHeight w:val="704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9B4FCD">
        <w:trPr>
          <w:trHeight w:val="72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9B4FCD">
        <w:trPr>
          <w:trHeight w:val="370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296D3A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296D3A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日后视镜开发部送检的</w:t>
            </w:r>
            <w:r>
              <w:rPr>
                <w:rFonts w:ascii="宋体" w:eastAsia="宋体" w:hAnsi="宋体" w:cs="宋体" w:hint="eastAsia"/>
              </w:rPr>
              <w:t>左/右后视镜总成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C215142-2022试验标准</w:t>
            </w:r>
            <w:r>
              <w:rPr>
                <w:rFonts w:ascii="宋体" w:eastAsia="宋体" w:hAnsi="宋体" w:hint="eastAsia"/>
              </w:rPr>
              <w:t>进行</w:t>
            </w:r>
            <w:r w:rsidR="00101918" w:rsidRPr="00101918">
              <w:rPr>
                <w:rFonts w:ascii="宋体" w:eastAsia="宋体" w:hAnsi="宋体" w:hint="eastAsia"/>
              </w:rPr>
              <w:t>镜面调节耐久性</w:t>
            </w:r>
            <w:r w:rsidR="00986B8C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986B8C">
              <w:rPr>
                <w:rFonts w:ascii="宋体" w:eastAsia="宋体" w:hAnsi="宋体" w:hint="eastAsia"/>
              </w:rPr>
              <w:t>不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9B4FCD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9B4FCD" w:rsidRDefault="000D71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9B4FCD">
        <w:trPr>
          <w:trHeight w:val="38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9B4FCD" w:rsidRDefault="0078165A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4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01918">
                  <w:rPr>
                    <w:rFonts w:eastAsia="宋体" w:cs="Arial" w:hint="eastAsia"/>
                    <w:color w:val="000000"/>
                  </w:rPr>
                  <w:t>2023</w:t>
                </w:r>
                <w:r w:rsidR="00101918">
                  <w:rPr>
                    <w:rFonts w:eastAsia="宋体" w:cs="Arial" w:hint="eastAsia"/>
                    <w:color w:val="000000"/>
                  </w:rPr>
                  <w:t>年</w:t>
                </w:r>
                <w:r w:rsidR="00101918">
                  <w:rPr>
                    <w:rFonts w:eastAsia="宋体" w:cs="Arial" w:hint="eastAsia"/>
                    <w:color w:val="000000"/>
                  </w:rPr>
                  <w:t>4</w:t>
                </w:r>
                <w:r w:rsidR="00101918">
                  <w:rPr>
                    <w:rFonts w:eastAsia="宋体" w:cs="Arial" w:hint="eastAsia"/>
                    <w:color w:val="000000"/>
                  </w:rPr>
                  <w:t>月</w:t>
                </w:r>
                <w:r w:rsidR="00101918">
                  <w:rPr>
                    <w:rFonts w:eastAsia="宋体" w:cs="Arial" w:hint="eastAsia"/>
                    <w:color w:val="000000"/>
                  </w:rPr>
                  <w:t>28</w:t>
                </w:r>
                <w:r w:rsidR="0010191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271343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5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01918">
                  <w:rPr>
                    <w:rFonts w:eastAsia="宋体" w:cs="Arial" w:hint="eastAsia"/>
                    <w:color w:val="000000"/>
                  </w:rPr>
                  <w:t>2023</w:t>
                </w:r>
                <w:r w:rsidR="00101918">
                  <w:rPr>
                    <w:rFonts w:eastAsia="宋体" w:cs="Arial" w:hint="eastAsia"/>
                    <w:color w:val="000000"/>
                  </w:rPr>
                  <w:t>年</w:t>
                </w:r>
                <w:r w:rsidR="00101918">
                  <w:rPr>
                    <w:rFonts w:eastAsia="宋体" w:cs="Arial" w:hint="eastAsia"/>
                    <w:color w:val="000000"/>
                  </w:rPr>
                  <w:t>5</w:t>
                </w:r>
                <w:r w:rsidR="00101918">
                  <w:rPr>
                    <w:rFonts w:eastAsia="宋体" w:cs="Arial" w:hint="eastAsia"/>
                    <w:color w:val="000000"/>
                  </w:rPr>
                  <w:t>月</w:t>
                </w:r>
                <w:r w:rsidR="00101918">
                  <w:rPr>
                    <w:rFonts w:eastAsia="宋体" w:cs="Arial" w:hint="eastAsia"/>
                    <w:color w:val="000000"/>
                  </w:rPr>
                  <w:t>29</w:t>
                </w:r>
                <w:r w:rsidR="0010191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9B4FCD">
        <w:trPr>
          <w:trHeight w:val="323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9B4FCD" w:rsidRDefault="0027134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9B4FCD">
        <w:trPr>
          <w:trHeight w:val="22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9B4FCD" w:rsidRDefault="00296D3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9B4FCD">
        <w:trPr>
          <w:trHeight w:val="329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9B4FCD" w:rsidRDefault="00271343" w:rsidP="00C8287E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101918">
              <w:rPr>
                <w:rFonts w:eastAsia="宋体" w:cs="Arial" w:hint="eastAsia"/>
                <w:color w:val="000000"/>
              </w:rPr>
              <w:t>19.7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101918">
              <w:rPr>
                <w:rFonts w:eastAsia="宋体" w:cs="Arial" w:hint="eastAsia"/>
                <w:color w:val="000000"/>
              </w:rPr>
              <w:t>50.0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101918">
              <w:rPr>
                <w:rFonts w:ascii="宋体" w:eastAsia="宋体" w:hAnsi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101918">
              <w:rPr>
                <w:rFonts w:ascii="宋体" w:eastAsia="宋体" w:hAnsi="宋体" w:cs="宋体"/>
              </w:rPr>
              <w:t>3521</w:t>
            </w:r>
          </w:p>
        </w:tc>
        <w:tc>
          <w:tcPr>
            <w:tcW w:w="1960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101918">
              <w:rPr>
                <w:rFonts w:ascii="宋体" w:eastAsia="宋体" w:hAnsi="宋体" w:cs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101918">
              <w:rPr>
                <w:rFonts w:ascii="宋体" w:eastAsia="宋体" w:hAnsi="宋体" w:cs="宋体" w:hint="eastAsia"/>
              </w:rPr>
              <w:t>±2℃</w:t>
            </w:r>
          </w:p>
        </w:tc>
        <w:tc>
          <w:tcPr>
            <w:tcW w:w="1843" w:type="dxa"/>
            <w:vAlign w:val="center"/>
          </w:tcPr>
          <w:p w:rsidR="009B4FCD" w:rsidRDefault="00101918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</w:rPr>
              <w:t>2023</w:t>
            </w:r>
            <w:r w:rsidR="002135FB">
              <w:rPr>
                <w:rFonts w:ascii="宋体" w:eastAsia="宋体" w:hAnsi="宋体" w:cs="宋体" w:hint="eastAsia"/>
                <w:color w:val="000000"/>
              </w:rPr>
              <w:t>年7月28日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9B4FCD">
        <w:trPr>
          <w:trHeight w:val="1129"/>
        </w:trPr>
        <w:tc>
          <w:tcPr>
            <w:tcW w:w="10564" w:type="dxa"/>
          </w:tcPr>
          <w:p w:rsidR="009B4FCD" w:rsidRDefault="009B4FCD">
            <w:pPr>
              <w:jc w:val="left"/>
              <w:rPr>
                <w:rFonts w:ascii="宋体" w:hAnsi="宋体"/>
                <w:kern w:val="0"/>
                <w:szCs w:val="20"/>
              </w:rPr>
            </w:pPr>
          </w:p>
          <w:p w:rsidR="00296D3A" w:rsidRDefault="002135F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B8EDB5E" wp14:editId="32829671">
                  <wp:extent cx="5486400" cy="131762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35FB" w:rsidRDefault="002135FB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6D76135" wp14:editId="6FB90DDC">
                  <wp:extent cx="3228572" cy="2580953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572" cy="258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9B4FCD" w:rsidTr="00296D3A">
        <w:trPr>
          <w:trHeight w:val="797"/>
        </w:trPr>
        <w:tc>
          <w:tcPr>
            <w:tcW w:w="10564" w:type="dxa"/>
            <w:vAlign w:val="center"/>
          </w:tcPr>
          <w:p w:rsidR="009B4FCD" w:rsidRDefault="002135FB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44CC399" wp14:editId="0FF8833A">
                  <wp:extent cx="5486400" cy="405765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40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9B4FCD">
        <w:trPr>
          <w:trHeight w:val="396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27"/>
              <w:gridCol w:w="1827"/>
              <w:gridCol w:w="1827"/>
              <w:gridCol w:w="2736"/>
              <w:gridCol w:w="1701"/>
            </w:tblGrid>
            <w:tr w:rsidR="002135FB" w:rsidTr="002135FB">
              <w:tc>
                <w:tcPr>
                  <w:tcW w:w="1827" w:type="dxa"/>
                </w:tcPr>
                <w:p w:rsidR="002135FB" w:rsidRDefault="002135FB" w:rsidP="00E5730B">
                  <w:pPr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lastRenderedPageBreak/>
                    <w:t>样品名称</w:t>
                  </w:r>
                </w:p>
              </w:tc>
              <w:tc>
                <w:tcPr>
                  <w:tcW w:w="1827" w:type="dxa"/>
                </w:tcPr>
                <w:p w:rsidR="002135FB" w:rsidRDefault="002135FB" w:rsidP="00E5730B">
                  <w:pPr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样品编号</w:t>
                  </w:r>
                </w:p>
              </w:tc>
              <w:tc>
                <w:tcPr>
                  <w:tcW w:w="1827" w:type="dxa"/>
                </w:tcPr>
                <w:p w:rsidR="002135FB" w:rsidRDefault="002135FB" w:rsidP="00E5730B">
                  <w:pPr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是否有对初始位置的镜子安装和维护造成任何困难的磨损</w:t>
                  </w:r>
                </w:p>
              </w:tc>
              <w:tc>
                <w:tcPr>
                  <w:tcW w:w="2736" w:type="dxa"/>
                </w:tcPr>
                <w:p w:rsidR="002135FB" w:rsidRDefault="002135FB" w:rsidP="00E5730B">
                  <w:pPr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外后视镜总成各项功能是否均保持良好</w:t>
                  </w:r>
                </w:p>
              </w:tc>
              <w:tc>
                <w:tcPr>
                  <w:tcW w:w="1701" w:type="dxa"/>
                </w:tcPr>
                <w:p w:rsidR="002135FB" w:rsidRDefault="002135FB" w:rsidP="00E5730B">
                  <w:pPr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镜片与加热片或托板是否分离</w:t>
                  </w:r>
                </w:p>
              </w:tc>
            </w:tr>
            <w:tr w:rsidR="002135FB" w:rsidTr="002135FB">
              <w:trPr>
                <w:trHeight w:val="898"/>
              </w:trPr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右后视镜总成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033-044-202303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2736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  <w:tc>
                <w:tcPr>
                  <w:tcW w:w="1701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</w:tr>
            <w:tr w:rsidR="002135FB" w:rsidTr="002135FB">
              <w:trPr>
                <w:trHeight w:val="709"/>
              </w:trPr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033-045-202303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2736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低温</w:t>
                  </w: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-40</w:t>
                  </w: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℃下，功能失效</w:t>
                  </w:r>
                </w:p>
              </w:tc>
              <w:tc>
                <w:tcPr>
                  <w:tcW w:w="1701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</w:tr>
            <w:tr w:rsidR="002135FB" w:rsidTr="002135FB">
              <w:trPr>
                <w:trHeight w:val="759"/>
              </w:trPr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033-046-202303</w:t>
                  </w:r>
                </w:p>
              </w:tc>
              <w:tc>
                <w:tcPr>
                  <w:tcW w:w="1827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2736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低温</w:t>
                  </w: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-40</w:t>
                  </w: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℃下，功能失效</w:t>
                  </w:r>
                </w:p>
              </w:tc>
              <w:tc>
                <w:tcPr>
                  <w:tcW w:w="1701" w:type="dxa"/>
                  <w:vAlign w:val="center"/>
                </w:tcPr>
                <w:p w:rsidR="002135FB" w:rsidRDefault="002135FB" w:rsidP="002135FB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</w:tr>
          </w:tbl>
          <w:p w:rsidR="009B4FCD" w:rsidRPr="002135FB" w:rsidRDefault="009B4FC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rPr>
          <w:trHeight w:val="1802"/>
        </w:trPr>
        <w:tc>
          <w:tcPr>
            <w:tcW w:w="10564" w:type="dxa"/>
          </w:tcPr>
          <w:p w:rsidR="009B4FCD" w:rsidRDefault="002135FB" w:rsidP="002135FB">
            <w:pPr>
              <w:tabs>
                <w:tab w:val="left" w:pos="2581"/>
                <w:tab w:val="center" w:pos="5225"/>
              </w:tabs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D5729EB" wp14:editId="53EFE56D">
                  <wp:extent cx="2311879" cy="1817003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516" cy="1815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416442" wp14:editId="28B013C4">
                  <wp:extent cx="2355012" cy="1807954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839" cy="181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69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9B4FCD">
        <w:trPr>
          <w:trHeight w:val="1648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488018" cy="1866742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014" cy="1867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8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9B4FCD">
        <w:trPr>
          <w:trHeight w:val="166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342708" cy="1860698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356" cy="186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69D2">
              <w:rPr>
                <w:noProof/>
              </w:rPr>
              <w:drawing>
                <wp:inline distT="0" distB="0" distL="0" distR="0" wp14:anchorId="75BD49B7" wp14:editId="4B2B9312">
                  <wp:extent cx="2381693" cy="1858039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926" cy="1862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9B4FCD" w:rsidRDefault="00271343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9B4FCD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65A" w:rsidRDefault="0078165A">
      <w:r>
        <w:separator/>
      </w:r>
    </w:p>
  </w:endnote>
  <w:endnote w:type="continuationSeparator" w:id="0">
    <w:p w:rsidR="0078165A" w:rsidRDefault="0078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877F9ED" wp14:editId="6DBBD615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65A" w:rsidRDefault="0078165A">
      <w:r>
        <w:separator/>
      </w:r>
    </w:p>
  </w:footnote>
  <w:footnote w:type="continuationSeparator" w:id="0">
    <w:p w:rsidR="0078165A" w:rsidRDefault="00781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3AB46322" wp14:editId="354BD004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101918" w:rsidRPr="00101918">
      <w:rPr>
        <w:rFonts w:ascii="宋体" w:eastAsia="宋体" w:hAnsi="宋体"/>
        <w:sz w:val="21"/>
        <w:szCs w:val="21"/>
      </w:rPr>
      <w:t>GR20230317SQS033-0104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69363C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69363C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101918"/>
    <w:rsid w:val="001077F4"/>
    <w:rsid w:val="00113905"/>
    <w:rsid w:val="00115511"/>
    <w:rsid w:val="00121B08"/>
    <w:rsid w:val="001248B2"/>
    <w:rsid w:val="00125DC5"/>
    <w:rsid w:val="001306A6"/>
    <w:rsid w:val="00131904"/>
    <w:rsid w:val="00135019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135FB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08B1"/>
    <w:rsid w:val="002F55C9"/>
    <w:rsid w:val="003053CB"/>
    <w:rsid w:val="0031654A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363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8165A"/>
    <w:rsid w:val="00783145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07B3B"/>
    <w:rsid w:val="00812ADF"/>
    <w:rsid w:val="008300E5"/>
    <w:rsid w:val="0083571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C72EA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86B8C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BF6915"/>
    <w:rsid w:val="00C01494"/>
    <w:rsid w:val="00C0377D"/>
    <w:rsid w:val="00C14177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287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A10BC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AF2C7-829C-49C2-A1F5-031090BFC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176</Words>
  <Characters>1007</Characters>
  <Application>Microsoft Office Word</Application>
  <DocSecurity>0</DocSecurity>
  <Lines>8</Lines>
  <Paragraphs>2</Paragraphs>
  <ScaleCrop>false</ScaleCrop>
  <Company>微软中国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273</cp:revision>
  <cp:lastPrinted>2022-09-23T05:27:00Z</cp:lastPrinted>
  <dcterms:created xsi:type="dcterms:W3CDTF">2018-06-14T07:26:00Z</dcterms:created>
  <dcterms:modified xsi:type="dcterms:W3CDTF">2023-05-30T06:06:00Z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