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D7BEE">
        <w:rPr>
          <w:rFonts w:ascii="宋体" w:eastAsia="宋体" w:hAnsi="宋体" w:hint="eastAsia"/>
          <w:b/>
          <w:sz w:val="32"/>
          <w:szCs w:val="32"/>
        </w:rPr>
        <w:t>振动响应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617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617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617C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D7BEE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H6</w:t>
            </w:r>
            <w:proofErr w:type="gramStart"/>
            <w:r>
              <w:rPr>
                <w:rFonts w:ascii="宋体" w:eastAsia="宋体" w:hAnsi="宋体" w:hint="eastAsia"/>
              </w:rPr>
              <w:t>补盲视</w:t>
            </w:r>
            <w:proofErr w:type="gramEnd"/>
            <w:r>
              <w:rPr>
                <w:rFonts w:ascii="宋体" w:eastAsia="宋体" w:hAnsi="宋体" w:hint="eastAsia"/>
              </w:rPr>
              <w:t>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D7BE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D7BEE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A0028107516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D7BEE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D7BE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6344BF" w:rsidRPr="00533389" w:rsidRDefault="001D7BEE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电话：15532757226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D7BEE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D7BEE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2023年6月7日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D7BEE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振动响应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D7BEE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A248C8">
              <w:rPr>
                <w:rFonts w:ascii="宋体" w:hAnsi="宋体"/>
                <w:kern w:val="0"/>
                <w:szCs w:val="20"/>
              </w:rPr>
              <w:t>Ramp mirror_MBT_H6_english_2019-09-10_final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1D7BEE" w:rsidP="001D7BEE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D7BEE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D7BEE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1D7BEE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r w:rsidR="001D7BEE">
              <w:rPr>
                <w:rFonts w:ascii="宋体" w:hAnsi="宋体" w:hint="eastAsia"/>
              </w:rPr>
              <w:t>河北质量送</w:t>
            </w:r>
            <w:r>
              <w:rPr>
                <w:rFonts w:ascii="宋体" w:eastAsia="宋体" w:hAnsi="宋体"/>
              </w:rPr>
              <w:t>检的</w:t>
            </w:r>
            <w:r w:rsidR="001D7BEE">
              <w:rPr>
                <w:rFonts w:ascii="宋体" w:eastAsia="宋体" w:hAnsi="宋体" w:hint="eastAsia"/>
              </w:rPr>
              <w:t xml:space="preserve"> </w:t>
            </w:r>
            <w:r w:rsidR="001D7BEE">
              <w:rPr>
                <w:rFonts w:ascii="宋体" w:eastAsia="宋体" w:hAnsi="宋体" w:hint="eastAsia"/>
              </w:rPr>
              <w:t>H6</w:t>
            </w:r>
            <w:proofErr w:type="gramStart"/>
            <w:r w:rsidR="001D7BEE">
              <w:rPr>
                <w:rFonts w:ascii="宋体" w:eastAsia="宋体" w:hAnsi="宋体" w:hint="eastAsia"/>
              </w:rPr>
              <w:t>补盲视</w:t>
            </w:r>
            <w:proofErr w:type="gramEnd"/>
            <w:r w:rsidR="001D7BEE">
              <w:rPr>
                <w:rFonts w:ascii="宋体" w:eastAsia="宋体" w:hAnsi="宋体" w:hint="eastAsia"/>
              </w:rPr>
              <w:t>镜总成</w:t>
            </w:r>
            <w:r>
              <w:rPr>
                <w:rFonts w:ascii="宋体" w:eastAsia="宋体" w:hAnsi="宋体" w:hint="eastAsia"/>
              </w:rPr>
              <w:t>依据</w:t>
            </w:r>
            <w:r w:rsidR="001D7BEE" w:rsidRPr="00A248C8">
              <w:rPr>
                <w:rFonts w:ascii="宋体" w:hAnsi="宋体"/>
                <w:kern w:val="0"/>
                <w:szCs w:val="20"/>
              </w:rPr>
              <w:t xml:space="preserve"> </w:t>
            </w:r>
            <w:r w:rsidR="001D7BEE" w:rsidRPr="00A248C8">
              <w:rPr>
                <w:rFonts w:ascii="宋体" w:hAnsi="宋体"/>
                <w:kern w:val="0"/>
                <w:szCs w:val="20"/>
              </w:rPr>
              <w:t>Ramp mirror_MBT_H6_english_2019-09-10_final</w:t>
            </w:r>
            <w:r w:rsidR="001D7BEE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进行</w:t>
            </w:r>
            <w:r w:rsidR="001D7BEE">
              <w:rPr>
                <w:rFonts w:ascii="宋体" w:hAnsi="宋体" w:hint="eastAsia"/>
              </w:rPr>
              <w:t>振动响应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D7BEE">
              <w:rPr>
                <w:rFonts w:ascii="Calibri" w:eastAsia="宋体" w:hAnsi="Calibri" w:hint="eastAsia"/>
              </w:rPr>
              <w:t>6</w:t>
            </w:r>
            <w:r>
              <w:rPr>
                <w:rFonts w:ascii="Calibri" w:eastAsia="宋体" w:hAnsi="Calibri" w:hint="eastAsia"/>
              </w:rPr>
              <w:t>月</w:t>
            </w:r>
            <w:r w:rsidR="001D7BEE">
              <w:rPr>
                <w:rFonts w:ascii="Calibri" w:eastAsia="宋体" w:hAnsi="Calibri" w:hint="eastAsia"/>
              </w:rPr>
              <w:t>7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6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1D7BEE">
              <w:rPr>
                <w:rFonts w:ascii="Calibri" w:eastAsia="宋体" w:hAnsi="Calibri" w:hint="eastAsia"/>
                <w:color w:val="000000" w:themeColor="text1"/>
              </w:rPr>
              <w:t>7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D7BEE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</w:t>
            </w:r>
            <w:r w:rsidR="001D7BEE">
              <w:rPr>
                <w:rFonts w:eastAsia="宋体" w:cs="Arial" w:hint="eastAsia"/>
                <w:color w:val="000000" w:themeColor="text1"/>
              </w:rPr>
              <w:t>：</w:t>
            </w:r>
            <w:r w:rsidR="001D7BEE">
              <w:rPr>
                <w:rFonts w:eastAsia="宋体" w:cs="Arial" w:hint="eastAsia"/>
                <w:color w:val="000000" w:themeColor="text1"/>
              </w:rPr>
              <w:t>26.5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1D7BEE">
              <w:rPr>
                <w:rFonts w:eastAsia="宋体" w:cs="Arial" w:hint="eastAsia"/>
                <w:color w:val="000000" w:themeColor="text1"/>
              </w:rPr>
              <w:t>38.2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1D7BEE" w:rsidRPr="0033390F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2023年07月28日</w:t>
            </w:r>
          </w:p>
        </w:tc>
      </w:tr>
      <w:tr w:rsidR="001D7BEE" w:rsidTr="00916FEA">
        <w:tc>
          <w:tcPr>
            <w:tcW w:w="675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 w:hint="eastAsia"/>
              </w:rPr>
            </w:pPr>
            <w:r w:rsidRPr="001D7BEE">
              <w:rPr>
                <w:rFonts w:ascii="宋体" w:hAnsi="宋体" w:hint="eastAsia"/>
              </w:rPr>
              <w:t>钢板尺</w:t>
            </w:r>
          </w:p>
        </w:tc>
        <w:tc>
          <w:tcPr>
            <w:tcW w:w="964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 w:hint="eastAsia"/>
              </w:rPr>
            </w:pPr>
            <w:r w:rsidRPr="001D7BEE">
              <w:rPr>
                <w:rFonts w:ascii="宋体" w:hAnsi="宋体"/>
              </w:rPr>
              <w:t>L-183</w:t>
            </w:r>
          </w:p>
        </w:tc>
        <w:tc>
          <w:tcPr>
            <w:tcW w:w="1701" w:type="dxa"/>
            <w:vAlign w:val="center"/>
          </w:tcPr>
          <w:p w:rsidR="001D7BEE" w:rsidRPr="006A453A" w:rsidRDefault="001D7BEE" w:rsidP="008372F6">
            <w:pPr>
              <w:ind w:right="-102"/>
              <w:jc w:val="center"/>
              <w:rPr>
                <w:rFonts w:ascii="宋体" w:hAnsi="宋体"/>
              </w:rPr>
            </w:pPr>
            <w:r w:rsidRPr="001D7BEE">
              <w:rPr>
                <w:rFonts w:ascii="宋体" w:hAnsi="宋体"/>
              </w:rPr>
              <w:t>0-200mm</w:t>
            </w:r>
          </w:p>
        </w:tc>
        <w:tc>
          <w:tcPr>
            <w:tcW w:w="1908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 w:hint="eastAsia"/>
              </w:rPr>
            </w:pPr>
            <w:r w:rsidRPr="001D7BEE">
              <w:rPr>
                <w:rFonts w:ascii="宋体" w:hAnsi="宋体" w:hint="eastAsia"/>
              </w:rPr>
              <w:t>剑鱼牌</w:t>
            </w:r>
          </w:p>
        </w:tc>
        <w:tc>
          <w:tcPr>
            <w:tcW w:w="1097" w:type="dxa"/>
            <w:vAlign w:val="center"/>
          </w:tcPr>
          <w:p w:rsidR="001D7BEE" w:rsidRDefault="001D7BEE" w:rsidP="008372F6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1mm</w:t>
            </w:r>
          </w:p>
        </w:tc>
        <w:tc>
          <w:tcPr>
            <w:tcW w:w="1956" w:type="dxa"/>
            <w:vAlign w:val="center"/>
          </w:tcPr>
          <w:p w:rsidR="001D7BEE" w:rsidRDefault="001D7BEE" w:rsidP="001D7BEE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2023年</w:t>
            </w:r>
            <w:r>
              <w:rPr>
                <w:rFonts w:ascii="宋体" w:hAnsi="宋体" w:hint="eastAsia"/>
              </w:rPr>
              <w:t>08</w:t>
            </w:r>
            <w:r>
              <w:rPr>
                <w:rFonts w:ascii="宋体" w:hAnsi="宋体" w:hint="eastAsia"/>
              </w:rPr>
              <w:t>月2日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1D7BEE" w:rsidP="002D451E">
            <w:pPr>
              <w:rPr>
                <w:rFonts w:asciiTheme="minorEastAsia" w:hAnsiTheme="minorEastAsia"/>
                <w:kern w:val="0"/>
              </w:rPr>
            </w:pPr>
            <w:r w:rsidRPr="007E3CD8">
              <w:rPr>
                <w:rFonts w:ascii="宋体" w:hAnsi="宋体" w:hint="eastAsia"/>
                <w:kern w:val="0"/>
                <w:szCs w:val="20"/>
              </w:rPr>
              <w:t>后视镜共振频率，不在共振频率范围内（18 - 30 Hz.）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D7BEE" w:rsidTr="00FB3220">
        <w:tc>
          <w:tcPr>
            <w:tcW w:w="10564" w:type="dxa"/>
            <w:vAlign w:val="center"/>
          </w:tcPr>
          <w:p w:rsidR="001D7BEE" w:rsidRPr="0029144B" w:rsidRDefault="001D7BEE" w:rsidP="008372F6">
            <w:pPr>
              <w:rPr>
                <w:rFonts w:ascii="宋体" w:hAnsi="宋体"/>
                <w:kern w:val="0"/>
                <w:szCs w:val="20"/>
              </w:rPr>
            </w:pPr>
            <w:r w:rsidRPr="007E3CD8">
              <w:rPr>
                <w:rFonts w:ascii="宋体" w:eastAsia="宋体" w:hAnsi="宋体" w:hint="eastAsia"/>
                <w:color w:val="000000"/>
                <w:sz w:val="22"/>
              </w:rPr>
              <w:t>在18-30Hz的范围内，不允许出现作为振动激励的部件共振频率。后视镜的最大振动由激光分析确定。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6576F">
        <w:trPr>
          <w:trHeight w:val="1502"/>
        </w:trPr>
        <w:tc>
          <w:tcPr>
            <w:tcW w:w="10564" w:type="dxa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843"/>
              <w:gridCol w:w="5386"/>
            </w:tblGrid>
            <w:tr w:rsidR="001D7BEE" w:rsidTr="008372F6">
              <w:trPr>
                <w:trHeight w:val="567"/>
              </w:trPr>
              <w:tc>
                <w:tcPr>
                  <w:tcW w:w="1446" w:type="dxa"/>
                  <w:vAlign w:val="center"/>
                </w:tcPr>
                <w:p w:rsidR="001D7BEE" w:rsidRPr="00002921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00292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1D7BEE" w:rsidRPr="00002921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00292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386" w:type="dxa"/>
                  <w:vAlign w:val="center"/>
                </w:tcPr>
                <w:p w:rsidR="001D7BEE" w:rsidRPr="00002921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结果描述</w:t>
                  </w:r>
                </w:p>
              </w:tc>
            </w:tr>
            <w:tr w:rsidR="001D7BEE" w:rsidTr="008372F6">
              <w:trPr>
                <w:trHeight w:val="659"/>
              </w:trPr>
              <w:tc>
                <w:tcPr>
                  <w:tcW w:w="1446" w:type="dxa"/>
                  <w:vMerge w:val="restart"/>
                  <w:vAlign w:val="center"/>
                </w:tcPr>
                <w:p w:rsidR="001D7BEE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H6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补盲视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镜总成</w:t>
                  </w:r>
                </w:p>
              </w:tc>
              <w:tc>
                <w:tcPr>
                  <w:tcW w:w="1843" w:type="dxa"/>
                  <w:vAlign w:val="center"/>
                </w:tcPr>
                <w:p w:rsidR="001D7BEE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074-005-202306</w:t>
                  </w:r>
                </w:p>
              </w:tc>
              <w:tc>
                <w:tcPr>
                  <w:tcW w:w="5386" w:type="dxa"/>
                  <w:vAlign w:val="center"/>
                </w:tcPr>
                <w:p w:rsidR="001D7BEE" w:rsidRDefault="001D7BEE" w:rsidP="001D7B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F3ACC">
                    <w:rPr>
                      <w:rFonts w:ascii="宋体" w:hAnsi="宋体" w:hint="eastAsia"/>
                      <w:kern w:val="0"/>
                      <w:szCs w:val="20"/>
                    </w:rPr>
                    <w:t>在18-30Hz的范围内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7F3AC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共振频率在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49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Hz</w:t>
                  </w:r>
                </w:p>
              </w:tc>
            </w:tr>
            <w:tr w:rsidR="001D7BEE" w:rsidTr="008372F6">
              <w:trPr>
                <w:trHeight w:val="753"/>
              </w:trPr>
              <w:tc>
                <w:tcPr>
                  <w:tcW w:w="1446" w:type="dxa"/>
                  <w:vMerge/>
                  <w:vAlign w:val="center"/>
                </w:tcPr>
                <w:p w:rsidR="001D7BEE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D7BEE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074-006-202306</w:t>
                  </w:r>
                </w:p>
              </w:tc>
              <w:tc>
                <w:tcPr>
                  <w:tcW w:w="5386" w:type="dxa"/>
                  <w:vAlign w:val="center"/>
                </w:tcPr>
                <w:p w:rsidR="001D7BEE" w:rsidRDefault="001D7BEE" w:rsidP="001D7B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F3ACC">
                    <w:rPr>
                      <w:rFonts w:ascii="宋体" w:hAnsi="宋体" w:hint="eastAsia"/>
                      <w:kern w:val="0"/>
                      <w:szCs w:val="20"/>
                    </w:rPr>
                    <w:t>在18-30Hz的范围内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7F3AC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共振频率在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37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Hz</w:t>
                  </w:r>
                </w:p>
              </w:tc>
            </w:tr>
            <w:tr w:rsidR="001D7BEE" w:rsidTr="008372F6">
              <w:trPr>
                <w:trHeight w:val="753"/>
              </w:trPr>
              <w:tc>
                <w:tcPr>
                  <w:tcW w:w="1446" w:type="dxa"/>
                  <w:vMerge/>
                  <w:vAlign w:val="center"/>
                </w:tcPr>
                <w:p w:rsidR="001D7BEE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D7BEE" w:rsidRDefault="001D7BEE" w:rsidP="008372F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074-007-202306</w:t>
                  </w:r>
                </w:p>
              </w:tc>
              <w:tc>
                <w:tcPr>
                  <w:tcW w:w="5386" w:type="dxa"/>
                  <w:vAlign w:val="center"/>
                </w:tcPr>
                <w:p w:rsidR="001D7BEE" w:rsidRDefault="001D7BEE" w:rsidP="001D7B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F3ACC">
                    <w:rPr>
                      <w:rFonts w:ascii="宋体" w:hAnsi="宋体" w:hint="eastAsia"/>
                      <w:kern w:val="0"/>
                      <w:szCs w:val="20"/>
                    </w:rPr>
                    <w:t>在18-30Hz的范围内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7F3AC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共振频率在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49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Hz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1890000" cy="2520000"/>
                  <wp:effectExtent l="8890" t="0" r="508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9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520000" cy="1890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1889998" cy="2520000"/>
                  <wp:effectExtent l="8890" t="0" r="5080" b="508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8999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523461" cy="189259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700" cy="1898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519917" cy="1889939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07" cy="1897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C2" w:rsidRDefault="00B617C2" w:rsidP="00623EAE">
      <w:r>
        <w:separator/>
      </w:r>
    </w:p>
  </w:endnote>
  <w:endnote w:type="continuationSeparator" w:id="0">
    <w:p w:rsidR="00B617C2" w:rsidRDefault="00B617C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8A17466" wp14:editId="64FB59D9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C2" w:rsidRDefault="00B617C2" w:rsidP="00623EAE">
      <w:r>
        <w:separator/>
      </w:r>
    </w:p>
  </w:footnote>
  <w:footnote w:type="continuationSeparator" w:id="0">
    <w:p w:rsidR="00B617C2" w:rsidRDefault="00B617C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3C8518A" wp14:editId="16ED17E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D7BEE" w:rsidRPr="001D7BEE">
      <w:rPr>
        <w:rFonts w:ascii="宋体" w:eastAsia="宋体" w:hAnsi="宋体"/>
        <w:sz w:val="21"/>
        <w:szCs w:val="21"/>
      </w:rPr>
      <w:t>GR20230602SQS074-0184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1D7BEE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1D7BE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D7BEE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2513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617C2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61B61-F0D3-46CD-864F-30E754DB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200</Words>
  <Characters>1143</Characters>
  <Application>Microsoft Office Word</Application>
  <DocSecurity>0</DocSecurity>
  <Lines>9</Lines>
  <Paragraphs>2</Paragraphs>
  <ScaleCrop>false</ScaleCrop>
  <Company>微软中国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50</cp:revision>
  <cp:lastPrinted>2022-09-23T05:27:00Z</cp:lastPrinted>
  <dcterms:created xsi:type="dcterms:W3CDTF">2022-12-12T06:30:00Z</dcterms:created>
  <dcterms:modified xsi:type="dcterms:W3CDTF">2023-06-08T08:23:00Z</dcterms:modified>
</cp:coreProperties>
</file>