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w:t>
      </w:r>
      <w:r w:rsidR="003B61B6">
        <w:rPr>
          <w:rFonts w:ascii="黑体" w:eastAsia="黑体" w:hAnsi="黑体" w:hint="eastAsia"/>
          <w:sz w:val="32"/>
          <w:szCs w:val="32"/>
        </w:rPr>
        <w:t>修改</w:t>
      </w:r>
      <w:r w:rsidRPr="00C64A64">
        <w:rPr>
          <w:rFonts w:ascii="黑体" w:eastAsia="黑体" w:hAnsi="黑体" w:hint="eastAsia"/>
          <w:sz w:val="32"/>
          <w:szCs w:val="32"/>
        </w:rPr>
        <w:t>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8527E7">
        <w:rPr>
          <w:rFonts w:ascii="FangSong" w:eastAsia="FangSong" w:cs="FangSong"/>
          <w:kern w:val="0"/>
          <w:sz w:val="24"/>
          <w:szCs w:val="24"/>
        </w:rPr>
        <w:t>XM-</w:t>
      </w:r>
      <w:r w:rsidR="007C0B7F" w:rsidRPr="007C0B7F">
        <w:rPr>
          <w:rFonts w:ascii="FangSong" w:eastAsia="FangSong" w:cs="FangSong"/>
          <w:kern w:val="0"/>
          <w:sz w:val="24"/>
          <w:szCs w:val="24"/>
        </w:rPr>
        <w:t>20230306</w:t>
      </w:r>
      <w:r w:rsidRPr="00C64A64">
        <w:rPr>
          <w:rFonts w:ascii="仿宋" w:eastAsia="仿宋" w:hAnsi="仿宋" w:hint="eastAsia"/>
          <w:sz w:val="24"/>
          <w:szCs w:val="24"/>
        </w:rPr>
        <w:t xml:space="preserve">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8527E7" w:rsidRPr="008527E7">
        <w:rPr>
          <w:rFonts w:ascii="仿宋" w:eastAsia="仿宋" w:hAnsi="仿宋" w:hint="eastAsia"/>
          <w:b/>
          <w:sz w:val="24"/>
          <w:szCs w:val="24"/>
        </w:rPr>
        <w:t>北京光华荣昌汽车部件有限公司</w:t>
      </w:r>
      <w:r w:rsidR="00317846" w:rsidRPr="004435A0">
        <w:rPr>
          <w:rFonts w:ascii="仿宋" w:eastAsia="仿宋" w:hAnsi="仿宋" w:hint="eastAsia"/>
          <w:b/>
          <w:sz w:val="24"/>
          <w:szCs w:val="24"/>
        </w:rPr>
        <w:t>（以下简称甲方）</w:t>
      </w:r>
    </w:p>
    <w:p w:rsidR="00317846" w:rsidRPr="004435A0" w:rsidRDefault="00317846" w:rsidP="004F480F">
      <w:pPr>
        <w:spacing w:line="360" w:lineRule="auto"/>
        <w:rPr>
          <w:rFonts w:ascii="仿宋" w:eastAsia="仿宋" w:hAnsi="仿宋"/>
          <w:b/>
          <w:sz w:val="24"/>
          <w:szCs w:val="24"/>
        </w:rPr>
      </w:pPr>
      <w:r w:rsidRPr="008527E7">
        <w:rPr>
          <w:rFonts w:ascii="仿宋" w:eastAsia="仿宋" w:hAnsi="仿宋"/>
          <w:b/>
          <w:sz w:val="24"/>
          <w:szCs w:val="24"/>
        </w:rPr>
        <w:t>统一社会信用代码</w:t>
      </w:r>
      <w:r w:rsidRPr="008527E7">
        <w:rPr>
          <w:rFonts w:ascii="仿宋" w:eastAsia="仿宋" w:hAnsi="仿宋" w:hint="eastAsia"/>
          <w:b/>
          <w:sz w:val="24"/>
          <w:szCs w:val="24"/>
        </w:rPr>
        <w:t>：</w:t>
      </w:r>
      <w:r w:rsidR="008527E7" w:rsidRPr="008527E7">
        <w:rPr>
          <w:rFonts w:ascii="仿宋" w:eastAsia="仿宋" w:hAnsi="仿宋"/>
          <w:b/>
          <w:sz w:val="24"/>
          <w:szCs w:val="24"/>
        </w:rPr>
        <w:t>91110114801184540U</w:t>
      </w:r>
    </w:p>
    <w:p w:rsidR="00317846" w:rsidRPr="007C0B7F" w:rsidRDefault="008B6AE7" w:rsidP="007C0B7F">
      <w:pPr>
        <w:pStyle w:val="Default"/>
      </w:pPr>
      <w:r w:rsidRPr="004435A0">
        <w:rPr>
          <w:rFonts w:ascii="仿宋" w:eastAsia="仿宋" w:hAnsi="仿宋" w:hint="eastAsia"/>
          <w:b/>
        </w:rPr>
        <w:t>受托方</w:t>
      </w:r>
      <w:r w:rsidR="00317846" w:rsidRPr="004435A0">
        <w:rPr>
          <w:rFonts w:ascii="仿宋" w:eastAsia="仿宋" w:hAnsi="仿宋" w:hint="eastAsia"/>
          <w:b/>
        </w:rPr>
        <w:t>：</w:t>
      </w:r>
      <w:r w:rsidR="007C0B7F" w:rsidRPr="007C0B7F">
        <w:rPr>
          <w:rFonts w:ascii="仿宋" w:eastAsia="仿宋" w:hAnsi="仿宋" w:cs="Times New Roman" w:hint="eastAsia"/>
          <w:b/>
          <w:color w:val="auto"/>
          <w:kern w:val="2"/>
        </w:rPr>
        <w:t>沧州啸宇模具科技有限公司</w:t>
      </w:r>
      <w:r w:rsidR="00FC2042">
        <w:rPr>
          <w:rFonts w:ascii="仿宋" w:eastAsia="仿宋" w:hAnsi="仿宋" w:hint="eastAsia"/>
          <w:b/>
        </w:rPr>
        <w:t xml:space="preserve">    </w:t>
      </w:r>
      <w:bookmarkStart w:id="0" w:name="_GoBack"/>
      <w:bookmarkEnd w:id="0"/>
      <w:r w:rsidR="00317846" w:rsidRPr="004435A0">
        <w:rPr>
          <w:rFonts w:ascii="仿宋" w:eastAsia="仿宋" w:hAnsi="仿宋" w:hint="eastAsia"/>
          <w:b/>
        </w:rPr>
        <w:t>（以下简称乙方）</w:t>
      </w:r>
    </w:p>
    <w:p w:rsidR="00317846" w:rsidRPr="008527E7" w:rsidRDefault="00317846" w:rsidP="004F480F">
      <w:pPr>
        <w:spacing w:line="360" w:lineRule="auto"/>
        <w:rPr>
          <w:rFonts w:ascii="仿宋" w:eastAsia="仿宋" w:hAnsi="仿宋" w:cs="Arial"/>
          <w:b/>
          <w:sz w:val="24"/>
          <w:szCs w:val="24"/>
          <w:shd w:val="clear" w:color="auto" w:fill="FFFFFF"/>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7C0B7F" w:rsidRPr="007C0B7F">
        <w:rPr>
          <w:rFonts w:ascii="仿宋" w:eastAsia="仿宋" w:hAnsi="仿宋" w:cs="Arial"/>
          <w:b/>
          <w:sz w:val="24"/>
          <w:szCs w:val="24"/>
          <w:shd w:val="clear" w:color="auto" w:fill="FFFFFF"/>
        </w:rPr>
        <w:t>91130981MA7GA6UJ1Y</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w:t>
      </w:r>
      <w:r w:rsidR="0089046F">
        <w:rPr>
          <w:rFonts w:ascii="仿宋" w:eastAsia="仿宋" w:hAnsi="仿宋" w:hint="eastAsia"/>
          <w:sz w:val="24"/>
          <w:szCs w:val="24"/>
        </w:rPr>
        <w:t>修改</w:t>
      </w:r>
      <w:r w:rsidRPr="00C64A64">
        <w:rPr>
          <w:rFonts w:ascii="仿宋" w:eastAsia="仿宋" w:hAnsi="仿宋" w:hint="eastAsia"/>
          <w:sz w:val="24"/>
          <w:szCs w:val="24"/>
        </w:rPr>
        <w:t>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w:t>
      </w:r>
      <w:r w:rsidR="0089046F">
        <w:rPr>
          <w:rFonts w:ascii="仿宋" w:eastAsia="仿宋" w:hAnsi="仿宋" w:hint="eastAsia"/>
          <w:sz w:val="24"/>
          <w:szCs w:val="24"/>
        </w:rPr>
        <w:t>修改</w:t>
      </w:r>
      <w:r w:rsidRPr="00C64A64">
        <w:rPr>
          <w:rFonts w:ascii="仿宋" w:eastAsia="仿宋" w:hAnsi="仿宋" w:hint="eastAsia"/>
          <w:sz w:val="24"/>
          <w:szCs w:val="24"/>
        </w:rPr>
        <w:t>要求给乙方，乙方按照甲方要求负责</w:t>
      </w:r>
      <w:r w:rsidR="0089046F" w:rsidRPr="0089046F">
        <w:rPr>
          <w:rFonts w:ascii="仿宋" w:eastAsia="仿宋" w:hAnsi="仿宋" w:hint="eastAsia"/>
          <w:sz w:val="24"/>
          <w:szCs w:val="24"/>
        </w:rPr>
        <w:t>修改</w:t>
      </w:r>
      <w:r w:rsidRPr="00C64A64">
        <w:rPr>
          <w:rFonts w:ascii="仿宋" w:eastAsia="仿宋" w:hAnsi="仿宋" w:hint="eastAsia"/>
          <w:sz w:val="24"/>
          <w:szCs w:val="24"/>
        </w:rPr>
        <w:t>模具。甲、乙双方在互利互惠、平等协商的基础上，就模具</w:t>
      </w:r>
      <w:r w:rsidR="0089046F" w:rsidRPr="0089046F">
        <w:rPr>
          <w:rFonts w:ascii="仿宋" w:eastAsia="仿宋" w:hAnsi="仿宋" w:hint="eastAsia"/>
          <w:sz w:val="24"/>
          <w:szCs w:val="24"/>
        </w:rPr>
        <w:t>修改</w:t>
      </w:r>
      <w:r w:rsidRPr="00C64A64">
        <w:rPr>
          <w:rFonts w:ascii="仿宋" w:eastAsia="仿宋" w:hAnsi="仿宋"/>
          <w:sz w:val="24"/>
          <w:szCs w:val="24"/>
        </w:rPr>
        <w:t>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1843"/>
        <w:gridCol w:w="708"/>
        <w:gridCol w:w="1135"/>
        <w:gridCol w:w="2126"/>
        <w:gridCol w:w="1276"/>
      </w:tblGrid>
      <w:tr w:rsidR="004A6A22" w:rsidRPr="00EC446C" w:rsidTr="004A6A22">
        <w:trPr>
          <w:trHeight w:val="358"/>
        </w:trPr>
        <w:tc>
          <w:tcPr>
            <w:tcW w:w="709" w:type="dxa"/>
            <w:vAlign w:val="center"/>
          </w:tcPr>
          <w:p w:rsidR="004A6A22" w:rsidRPr="00EC446C" w:rsidRDefault="004A6A22" w:rsidP="008527E7">
            <w:pPr>
              <w:spacing w:line="240" w:lineRule="exact"/>
              <w:jc w:val="center"/>
              <w:rPr>
                <w:rFonts w:ascii="仿宋" w:eastAsia="仿宋" w:hAnsi="仿宋" w:cs="Arial"/>
                <w:szCs w:val="21"/>
              </w:rPr>
            </w:pPr>
            <w:r w:rsidRPr="00EC446C">
              <w:rPr>
                <w:rFonts w:ascii="仿宋" w:eastAsia="仿宋" w:hAnsi="仿宋" w:cs="Arial"/>
                <w:szCs w:val="21"/>
              </w:rPr>
              <w:t>序号</w:t>
            </w:r>
          </w:p>
        </w:tc>
        <w:tc>
          <w:tcPr>
            <w:tcW w:w="1559" w:type="dxa"/>
            <w:tcBorders>
              <w:bottom w:val="single" w:sz="4" w:space="0" w:color="auto"/>
            </w:tcBorders>
            <w:vAlign w:val="center"/>
          </w:tcPr>
          <w:p w:rsidR="004A6A22" w:rsidRPr="00EC446C" w:rsidRDefault="004A6A22" w:rsidP="008527E7">
            <w:pPr>
              <w:spacing w:line="240" w:lineRule="exact"/>
              <w:jc w:val="center"/>
              <w:rPr>
                <w:rFonts w:ascii="仿宋" w:eastAsia="仿宋" w:hAnsi="仿宋" w:cs="Arial"/>
                <w:szCs w:val="21"/>
              </w:rPr>
            </w:pPr>
            <w:r w:rsidRPr="00EC446C">
              <w:rPr>
                <w:rFonts w:ascii="仿宋" w:eastAsia="仿宋" w:hAnsi="仿宋" w:cs="Arial"/>
                <w:szCs w:val="21"/>
              </w:rPr>
              <w:t>QAD号</w:t>
            </w:r>
          </w:p>
        </w:tc>
        <w:tc>
          <w:tcPr>
            <w:tcW w:w="1843" w:type="dxa"/>
            <w:tcBorders>
              <w:bottom w:val="single" w:sz="4" w:space="0" w:color="auto"/>
            </w:tcBorders>
            <w:vAlign w:val="center"/>
          </w:tcPr>
          <w:p w:rsidR="004A6A22" w:rsidRPr="00EC446C" w:rsidRDefault="004A6A22" w:rsidP="008527E7">
            <w:pPr>
              <w:spacing w:line="240" w:lineRule="exact"/>
              <w:jc w:val="center"/>
              <w:rPr>
                <w:rFonts w:ascii="仿宋" w:eastAsia="仿宋" w:hAnsi="仿宋" w:cs="Arial"/>
                <w:szCs w:val="21"/>
              </w:rPr>
            </w:pPr>
            <w:r w:rsidRPr="00EC446C">
              <w:rPr>
                <w:rFonts w:ascii="仿宋" w:eastAsia="仿宋" w:hAnsi="仿宋" w:cs="Arial"/>
                <w:szCs w:val="21"/>
              </w:rPr>
              <w:t>模具名称</w:t>
            </w:r>
          </w:p>
        </w:tc>
        <w:tc>
          <w:tcPr>
            <w:tcW w:w="708" w:type="dxa"/>
            <w:vAlign w:val="center"/>
          </w:tcPr>
          <w:p w:rsidR="004A6A22" w:rsidRPr="00EC446C" w:rsidRDefault="004A6A22" w:rsidP="008527E7">
            <w:pPr>
              <w:spacing w:line="240" w:lineRule="exact"/>
              <w:jc w:val="center"/>
              <w:rPr>
                <w:rFonts w:ascii="仿宋" w:eastAsia="仿宋" w:hAnsi="仿宋" w:cs="Arial"/>
                <w:szCs w:val="21"/>
              </w:rPr>
            </w:pPr>
            <w:r w:rsidRPr="00EC446C">
              <w:rPr>
                <w:rFonts w:ascii="仿宋" w:eastAsia="仿宋" w:hAnsi="仿宋" w:cs="Arial"/>
                <w:szCs w:val="21"/>
              </w:rPr>
              <w:t>单位</w:t>
            </w:r>
          </w:p>
        </w:tc>
        <w:tc>
          <w:tcPr>
            <w:tcW w:w="1135" w:type="dxa"/>
            <w:vAlign w:val="center"/>
          </w:tcPr>
          <w:p w:rsidR="004A6A22" w:rsidRPr="00EC446C" w:rsidRDefault="004A6A22" w:rsidP="004A6A22">
            <w:pPr>
              <w:spacing w:line="240" w:lineRule="exact"/>
              <w:rPr>
                <w:rFonts w:ascii="仿宋" w:eastAsia="仿宋" w:hAnsi="仿宋" w:cs="Arial"/>
                <w:szCs w:val="21"/>
              </w:rPr>
            </w:pPr>
            <w:r w:rsidRPr="00EC446C">
              <w:rPr>
                <w:rFonts w:ascii="仿宋" w:eastAsia="仿宋" w:hAnsi="仿宋" w:cs="Arial"/>
                <w:szCs w:val="21"/>
              </w:rPr>
              <w:t>模具数量</w:t>
            </w:r>
          </w:p>
        </w:tc>
        <w:tc>
          <w:tcPr>
            <w:tcW w:w="2126" w:type="dxa"/>
            <w:vAlign w:val="center"/>
          </w:tcPr>
          <w:p w:rsidR="004A6A22" w:rsidRPr="00EC446C" w:rsidRDefault="004A6A22" w:rsidP="008527E7">
            <w:pPr>
              <w:spacing w:line="240" w:lineRule="exact"/>
              <w:jc w:val="center"/>
              <w:rPr>
                <w:rFonts w:ascii="仿宋" w:eastAsia="仿宋" w:hAnsi="仿宋" w:cs="Arial"/>
                <w:szCs w:val="21"/>
              </w:rPr>
            </w:pPr>
            <w:r w:rsidRPr="00EC446C">
              <w:rPr>
                <w:rFonts w:ascii="仿宋" w:eastAsia="仿宋" w:hAnsi="仿宋" w:cs="Arial"/>
                <w:szCs w:val="21"/>
              </w:rPr>
              <w:t>价格（元）</w:t>
            </w:r>
          </w:p>
        </w:tc>
        <w:tc>
          <w:tcPr>
            <w:tcW w:w="1276" w:type="dxa"/>
            <w:vAlign w:val="center"/>
          </w:tcPr>
          <w:p w:rsidR="004A6A22" w:rsidRPr="00EC446C" w:rsidRDefault="004A6A22" w:rsidP="008527E7">
            <w:pPr>
              <w:spacing w:line="240" w:lineRule="exact"/>
              <w:jc w:val="center"/>
              <w:rPr>
                <w:rFonts w:ascii="仿宋" w:eastAsia="仿宋" w:hAnsi="仿宋" w:cs="Arial"/>
                <w:szCs w:val="21"/>
              </w:rPr>
            </w:pPr>
            <w:r w:rsidRPr="00EC446C">
              <w:rPr>
                <w:rFonts w:ascii="仿宋" w:eastAsia="仿宋" w:hAnsi="仿宋" w:cs="Arial"/>
                <w:szCs w:val="21"/>
              </w:rPr>
              <w:t>备注</w:t>
            </w:r>
          </w:p>
        </w:tc>
      </w:tr>
      <w:tr w:rsidR="004A6A22" w:rsidRPr="00EC446C" w:rsidTr="004A6A22">
        <w:trPr>
          <w:trHeight w:val="321"/>
        </w:trPr>
        <w:tc>
          <w:tcPr>
            <w:tcW w:w="709" w:type="dxa"/>
            <w:vAlign w:val="center"/>
          </w:tcPr>
          <w:p w:rsidR="004A6A22" w:rsidRPr="00EC446C" w:rsidRDefault="004A6A22" w:rsidP="008527E7">
            <w:pPr>
              <w:spacing w:line="240" w:lineRule="exact"/>
              <w:jc w:val="center"/>
              <w:rPr>
                <w:rFonts w:ascii="仿宋" w:eastAsia="仿宋" w:hAnsi="仿宋" w:cs="Arial"/>
                <w:szCs w:val="21"/>
              </w:rPr>
            </w:pPr>
            <w:r w:rsidRPr="00EC446C">
              <w:rPr>
                <w:rFonts w:ascii="仿宋" w:eastAsia="仿宋" w:hAnsi="仿宋" w:cs="Arial"/>
                <w:szCs w:val="21"/>
              </w:rPr>
              <w:t>1</w:t>
            </w:r>
          </w:p>
        </w:tc>
        <w:tc>
          <w:tcPr>
            <w:tcW w:w="1559" w:type="dxa"/>
            <w:shd w:val="clear" w:color="000000" w:fill="auto"/>
            <w:vAlign w:val="center"/>
          </w:tcPr>
          <w:p w:rsidR="004A6A22" w:rsidRPr="00EC446C" w:rsidRDefault="004A6A22" w:rsidP="007C0B7F">
            <w:pPr>
              <w:jc w:val="center"/>
              <w:rPr>
                <w:rFonts w:ascii="仿宋" w:eastAsia="仿宋" w:hAnsi="仿宋" w:cs="Arial"/>
                <w:szCs w:val="21"/>
              </w:rPr>
            </w:pPr>
            <w:r>
              <w:rPr>
                <w:rFonts w:ascii="仿宋" w:eastAsia="仿宋" w:hAnsi="仿宋" w:cs="Arial" w:hint="eastAsia"/>
                <w:szCs w:val="21"/>
              </w:rPr>
              <w:t>S</w:t>
            </w:r>
            <w:r w:rsidR="007C0B7F">
              <w:rPr>
                <w:rFonts w:ascii="仿宋" w:eastAsia="仿宋" w:hAnsi="仿宋" w:cs="Arial"/>
                <w:szCs w:val="21"/>
              </w:rPr>
              <w:t>HT0014199</w:t>
            </w:r>
          </w:p>
        </w:tc>
        <w:tc>
          <w:tcPr>
            <w:tcW w:w="1843" w:type="dxa"/>
            <w:tcBorders>
              <w:top w:val="single" w:sz="4" w:space="0" w:color="auto"/>
              <w:left w:val="single" w:sz="4" w:space="0" w:color="auto"/>
              <w:bottom w:val="single" w:sz="4" w:space="0" w:color="auto"/>
              <w:right w:val="single" w:sz="4" w:space="0" w:color="auto"/>
            </w:tcBorders>
            <w:shd w:val="clear" w:color="000000" w:fill="auto"/>
            <w:vAlign w:val="center"/>
          </w:tcPr>
          <w:p w:rsidR="004A6A22" w:rsidRPr="00EC446C" w:rsidRDefault="007C0B7F" w:rsidP="004A6A22">
            <w:pPr>
              <w:rPr>
                <w:rFonts w:ascii="仿宋" w:eastAsia="仿宋" w:hAnsi="仿宋" w:cs="Arial"/>
                <w:szCs w:val="21"/>
              </w:rPr>
            </w:pPr>
            <w:r>
              <w:rPr>
                <w:rFonts w:ascii="仿宋" w:eastAsia="仿宋" w:hAnsi="仿宋" w:cs="Arial" w:hint="eastAsia"/>
                <w:szCs w:val="21"/>
              </w:rPr>
              <w:t>底支架后板</w:t>
            </w:r>
            <w:r w:rsidR="00FC2042">
              <w:rPr>
                <w:rFonts w:ascii="仿宋" w:eastAsia="仿宋" w:hAnsi="仿宋" w:cs="Arial" w:hint="eastAsia"/>
                <w:szCs w:val="21"/>
              </w:rPr>
              <w:t>冲孔</w:t>
            </w:r>
            <w:r w:rsidR="004A6A22">
              <w:rPr>
                <w:rFonts w:ascii="仿宋" w:eastAsia="仿宋" w:hAnsi="仿宋" w:cs="Arial" w:hint="eastAsia"/>
                <w:szCs w:val="21"/>
              </w:rPr>
              <w:t>模具</w:t>
            </w:r>
          </w:p>
        </w:tc>
        <w:tc>
          <w:tcPr>
            <w:tcW w:w="708" w:type="dxa"/>
            <w:vAlign w:val="center"/>
          </w:tcPr>
          <w:p w:rsidR="004A6A22" w:rsidRPr="00EC446C" w:rsidRDefault="004A6A22" w:rsidP="008527E7">
            <w:pPr>
              <w:jc w:val="center"/>
              <w:rPr>
                <w:rFonts w:ascii="仿宋" w:eastAsia="仿宋" w:hAnsi="仿宋" w:cs="Arial"/>
                <w:szCs w:val="21"/>
              </w:rPr>
            </w:pPr>
            <w:r>
              <w:rPr>
                <w:rFonts w:ascii="仿宋" w:eastAsia="仿宋" w:hAnsi="仿宋" w:cs="Arial" w:hint="eastAsia"/>
                <w:szCs w:val="21"/>
              </w:rPr>
              <w:t>套</w:t>
            </w:r>
          </w:p>
        </w:tc>
        <w:tc>
          <w:tcPr>
            <w:tcW w:w="1135" w:type="dxa"/>
            <w:vAlign w:val="center"/>
          </w:tcPr>
          <w:p w:rsidR="004A6A22" w:rsidRPr="00EC446C" w:rsidRDefault="004A6A22" w:rsidP="004A6A22">
            <w:pPr>
              <w:rPr>
                <w:rFonts w:ascii="仿宋" w:eastAsia="仿宋" w:hAnsi="仿宋" w:cs="Arial"/>
                <w:szCs w:val="21"/>
              </w:rPr>
            </w:pPr>
            <w:r>
              <w:rPr>
                <w:rFonts w:ascii="仿宋" w:eastAsia="仿宋" w:hAnsi="仿宋" w:cs="Arial" w:hint="eastAsia"/>
                <w:szCs w:val="21"/>
              </w:rPr>
              <w:t>1</w:t>
            </w:r>
          </w:p>
        </w:tc>
        <w:tc>
          <w:tcPr>
            <w:tcW w:w="2126" w:type="dxa"/>
            <w:tcBorders>
              <w:top w:val="single" w:sz="4" w:space="0" w:color="auto"/>
              <w:left w:val="nil"/>
              <w:bottom w:val="single" w:sz="4" w:space="0" w:color="auto"/>
              <w:right w:val="single" w:sz="4" w:space="0" w:color="auto"/>
            </w:tcBorders>
            <w:shd w:val="clear" w:color="auto" w:fill="auto"/>
            <w:vAlign w:val="center"/>
          </w:tcPr>
          <w:p w:rsidR="004A6A22" w:rsidRPr="00EC446C" w:rsidRDefault="00FC2042" w:rsidP="008527E7">
            <w:pPr>
              <w:widowControl/>
              <w:jc w:val="center"/>
              <w:rPr>
                <w:rFonts w:ascii="仿宋" w:eastAsia="仿宋" w:hAnsi="仿宋" w:cs="Arial"/>
                <w:color w:val="000000"/>
                <w:kern w:val="0"/>
                <w:szCs w:val="21"/>
              </w:rPr>
            </w:pPr>
            <w:r>
              <w:rPr>
                <w:rFonts w:ascii="仿宋" w:eastAsia="仿宋" w:hAnsi="仿宋" w:cs="Arial"/>
                <w:color w:val="000000"/>
                <w:kern w:val="0"/>
                <w:szCs w:val="21"/>
              </w:rPr>
              <w:t>5500</w:t>
            </w:r>
          </w:p>
        </w:tc>
        <w:tc>
          <w:tcPr>
            <w:tcW w:w="1276" w:type="dxa"/>
            <w:vAlign w:val="center"/>
          </w:tcPr>
          <w:p w:rsidR="004A6A22" w:rsidRPr="00EC446C" w:rsidRDefault="004A6A22" w:rsidP="008527E7">
            <w:pPr>
              <w:spacing w:line="240" w:lineRule="exact"/>
              <w:jc w:val="center"/>
              <w:rPr>
                <w:rFonts w:ascii="仿宋" w:eastAsia="仿宋" w:hAnsi="仿宋" w:cs="Arial"/>
                <w:szCs w:val="21"/>
              </w:rPr>
            </w:pPr>
          </w:p>
        </w:tc>
      </w:tr>
    </w:tbl>
    <w:p w:rsidR="00394E9B" w:rsidRPr="00517130"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FC2042">
        <w:rPr>
          <w:rFonts w:ascii="仿宋" w:eastAsia="仿宋" w:hAnsi="仿宋" w:cs="宋体"/>
          <w:b/>
          <w:bCs/>
          <w:color w:val="000000"/>
          <w:kern w:val="0"/>
          <w:sz w:val="24"/>
          <w:u w:val="single"/>
        </w:rPr>
        <w:t>5500</w:t>
      </w:r>
      <w:r w:rsidRPr="006E2448">
        <w:rPr>
          <w:rFonts w:ascii="仿宋" w:eastAsia="仿宋" w:hAnsi="仿宋" w:cs="宋体" w:hint="eastAsia"/>
          <w:b/>
          <w:bCs/>
          <w:color w:val="000000"/>
          <w:kern w:val="0"/>
          <w:sz w:val="24"/>
        </w:rPr>
        <w:t>元，</w:t>
      </w:r>
      <w:r w:rsidR="00FC2042">
        <w:rPr>
          <w:rFonts w:ascii="仿宋" w:eastAsia="仿宋" w:hAnsi="仿宋" w:cs="宋体" w:hint="eastAsia"/>
          <w:b/>
          <w:bCs/>
          <w:color w:val="000000"/>
          <w:kern w:val="0"/>
          <w:sz w:val="24"/>
        </w:rPr>
        <w:t>伍仟伍佰</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A73FC7">
        <w:rPr>
          <w:rFonts w:ascii="仿宋" w:eastAsia="仿宋" w:hAnsi="仿宋" w:cs="宋体" w:hint="eastAsia"/>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w:t>
      </w:r>
      <w:r w:rsidR="0089046F" w:rsidRPr="0089046F">
        <w:rPr>
          <w:rFonts w:ascii="仿宋" w:eastAsia="仿宋" w:hAnsi="仿宋" w:hint="eastAsia"/>
          <w:szCs w:val="21"/>
        </w:rPr>
        <w:t>修改</w:t>
      </w:r>
      <w:r w:rsidRPr="002A7FF8">
        <w:rPr>
          <w:rFonts w:ascii="仿宋" w:eastAsia="仿宋" w:hAnsi="仿宋" w:hint="eastAsia"/>
          <w:szCs w:val="21"/>
        </w:rPr>
        <w:t>、运输费用、包装、税费、装卸、安装、维修保养、试模材料等全部费用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lastRenderedPageBreak/>
        <w:t>三</w:t>
      </w:r>
      <w:r w:rsidR="00DA52C7">
        <w:rPr>
          <w:rFonts w:ascii="仿宋" w:eastAsia="仿宋" w:hAnsi="仿宋" w:hint="eastAsia"/>
          <w:b/>
          <w:sz w:val="24"/>
          <w:szCs w:val="24"/>
        </w:rPr>
        <w:t>、付款方式</w:t>
      </w:r>
    </w:p>
    <w:p w:rsidR="004A6A22" w:rsidRPr="004A6A22" w:rsidRDefault="004A6A22" w:rsidP="004A6A22">
      <w:pPr>
        <w:autoSpaceDE w:val="0"/>
        <w:autoSpaceDN w:val="0"/>
        <w:adjustRightInd w:val="0"/>
        <w:jc w:val="left"/>
        <w:rPr>
          <w:rFonts w:ascii="仿宋" w:eastAsia="仿宋" w:hAnsi="仿宋" w:cs="宋体"/>
          <w:bCs/>
          <w:kern w:val="0"/>
          <w:sz w:val="24"/>
          <w:szCs w:val="24"/>
        </w:rPr>
      </w:pPr>
      <w:r w:rsidRPr="004A6A22">
        <w:rPr>
          <w:rFonts w:ascii="仿宋" w:eastAsia="仿宋" w:hAnsi="仿宋" w:cs="宋体" w:hint="eastAsia"/>
          <w:bCs/>
          <w:kern w:val="0"/>
          <w:sz w:val="24"/>
          <w:szCs w:val="24"/>
        </w:rPr>
        <w:t>付款方式：甲乙双方协商一致采用下列第（</w:t>
      </w:r>
      <w:r w:rsidR="007C0B7F">
        <w:rPr>
          <w:rFonts w:ascii="仿宋" w:eastAsia="仿宋" w:hAnsi="仿宋" w:cs="宋体"/>
          <w:bCs/>
          <w:kern w:val="0"/>
          <w:sz w:val="24"/>
          <w:szCs w:val="24"/>
        </w:rPr>
        <w:t>2</w:t>
      </w:r>
      <w:r w:rsidRPr="004A6A22">
        <w:rPr>
          <w:rFonts w:ascii="仿宋" w:eastAsia="仿宋" w:hAnsi="仿宋" w:cs="宋体"/>
          <w:bCs/>
          <w:kern w:val="0"/>
          <w:sz w:val="24"/>
          <w:szCs w:val="24"/>
        </w:rPr>
        <w:t xml:space="preserve"> </w:t>
      </w:r>
      <w:r w:rsidRPr="004A6A22">
        <w:rPr>
          <w:rFonts w:ascii="仿宋" w:eastAsia="仿宋" w:hAnsi="仿宋" w:cs="宋体" w:hint="eastAsia"/>
          <w:bCs/>
          <w:kern w:val="0"/>
          <w:sz w:val="24"/>
          <w:szCs w:val="24"/>
        </w:rPr>
        <w:t>）种付款方式。本合同不得由乙方以外</w:t>
      </w:r>
    </w:p>
    <w:p w:rsidR="004A6A22" w:rsidRPr="004A6A22" w:rsidRDefault="004A6A22" w:rsidP="004A6A22">
      <w:pPr>
        <w:autoSpaceDE w:val="0"/>
        <w:autoSpaceDN w:val="0"/>
        <w:adjustRightInd w:val="0"/>
        <w:jc w:val="left"/>
        <w:rPr>
          <w:rFonts w:ascii="仿宋" w:eastAsia="仿宋" w:hAnsi="仿宋" w:cs="宋体"/>
          <w:bCs/>
          <w:kern w:val="0"/>
          <w:sz w:val="24"/>
          <w:szCs w:val="24"/>
        </w:rPr>
      </w:pPr>
      <w:r w:rsidRPr="004A6A22">
        <w:rPr>
          <w:rFonts w:ascii="仿宋" w:eastAsia="仿宋" w:hAnsi="仿宋" w:cs="宋体" w:hint="eastAsia"/>
          <w:bCs/>
          <w:kern w:val="0"/>
          <w:sz w:val="24"/>
          <w:szCs w:val="24"/>
        </w:rPr>
        <w:t>的第三方向甲方开具增值税发票。乙方不得要求甲方向乙方以外的第三方支付相关款项。</w:t>
      </w:r>
    </w:p>
    <w:p w:rsidR="004A6A22" w:rsidRPr="004A6A22" w:rsidRDefault="004A6A22" w:rsidP="004A6A22">
      <w:pPr>
        <w:pStyle w:val="af0"/>
        <w:numPr>
          <w:ilvl w:val="0"/>
          <w:numId w:val="13"/>
        </w:numPr>
        <w:spacing w:line="360" w:lineRule="auto"/>
        <w:ind w:firstLineChars="0"/>
        <w:rPr>
          <w:rFonts w:ascii="仿宋" w:eastAsia="仿宋" w:hAnsi="仿宋" w:cs="宋体"/>
          <w:bCs/>
          <w:kern w:val="0"/>
          <w:sz w:val="24"/>
          <w:szCs w:val="24"/>
        </w:rPr>
      </w:pPr>
      <w:r w:rsidRPr="004A6A22">
        <w:rPr>
          <w:rFonts w:ascii="仿宋" w:eastAsia="仿宋" w:hAnsi="仿宋" w:cs="宋体" w:hint="eastAsia"/>
          <w:bCs/>
          <w:kern w:val="0"/>
          <w:sz w:val="24"/>
          <w:szCs w:val="24"/>
        </w:rPr>
        <w:t>预付全款，合同签订后，乙方收到甲方货款后，</w:t>
      </w:r>
      <w:r w:rsidRPr="004A6A22">
        <w:rPr>
          <w:rFonts w:ascii="仿宋" w:eastAsia="仿宋" w:hAnsi="仿宋" w:cs="宋体"/>
          <w:bCs/>
          <w:kern w:val="0"/>
          <w:sz w:val="24"/>
          <w:szCs w:val="24"/>
        </w:rPr>
        <w:t xml:space="preserve">7 </w:t>
      </w:r>
      <w:r w:rsidRPr="004A6A22">
        <w:rPr>
          <w:rFonts w:ascii="仿宋" w:eastAsia="仿宋" w:hAnsi="仿宋" w:cs="宋体" w:hint="eastAsia"/>
          <w:bCs/>
          <w:kern w:val="0"/>
          <w:sz w:val="24"/>
          <w:szCs w:val="24"/>
        </w:rPr>
        <w:t>日内开具全额发票</w:t>
      </w:r>
    </w:p>
    <w:p w:rsidR="00921F0C" w:rsidRPr="004A6A22" w:rsidRDefault="00921F0C" w:rsidP="004A6A22">
      <w:pPr>
        <w:pStyle w:val="af0"/>
        <w:numPr>
          <w:ilvl w:val="0"/>
          <w:numId w:val="13"/>
        </w:numPr>
        <w:spacing w:line="360" w:lineRule="auto"/>
        <w:ind w:firstLineChars="0"/>
        <w:rPr>
          <w:rFonts w:ascii="仿宋" w:eastAsia="仿宋" w:hAnsi="仿宋" w:cs="宋体"/>
          <w:bCs/>
          <w:kern w:val="0"/>
          <w:sz w:val="24"/>
          <w:szCs w:val="24"/>
        </w:rPr>
      </w:pPr>
      <w:r w:rsidRPr="004A6A22">
        <w:rPr>
          <w:rFonts w:ascii="仿宋" w:eastAsia="仿宋" w:hAnsi="仿宋" w:cs="宋体" w:hint="eastAsia"/>
          <w:bCs/>
          <w:kern w:val="0"/>
          <w:sz w:val="24"/>
          <w:szCs w:val="24"/>
        </w:rPr>
        <w:t>乙方修改完成后，通过甲方验收完成后通知模具厂开具增值税专用发票，甲方收到发票30天内承兑支付维修费用。</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乙方只针对此次维修问题质量负责，由于原模具材料工艺等其他制造原因造成的质量问题乙方不负责。若模具维修后仍无法使用，甲方可视情况要求乙方重新开发模具或移送第三方修改模具。乙方因移模导致交期延误造成的损失等费用由乙方承担。</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2.模具在制作过程中如出现需对模具进行超出双方书面确认的图纸范围内修改的，需取得甲方书面确认后方可进行。</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3.产品外观可见表面不得有气孔、沙粒、刮伤等，不得有变形、缩水、顶白、气纹、浮纤等影响质量和外观现象。 制件无飞边，合模缝错模必须小于0.05mm，（注：以甲方确认为准）。模具必须配备冷却接头、吊环、定位环、液压、气压接头管道等。</w:t>
      </w:r>
    </w:p>
    <w:p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1.乙方按甲方指出的问题点进行模具修改工作。</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2.由于模具设计及制作误差</w:t>
      </w:r>
      <w:r w:rsidR="00921F0C">
        <w:rPr>
          <w:rFonts w:ascii="仿宋" w:eastAsia="仿宋" w:hAnsi="仿宋" w:hint="eastAsia"/>
          <w:sz w:val="24"/>
          <w:szCs w:val="24"/>
        </w:rPr>
        <w:t>的</w:t>
      </w:r>
      <w:r w:rsidRPr="0017723B">
        <w:rPr>
          <w:rFonts w:ascii="仿宋" w:eastAsia="仿宋" w:hAnsi="仿宋" w:hint="eastAsia"/>
          <w:sz w:val="24"/>
          <w:szCs w:val="24"/>
        </w:rPr>
        <w:t>改模由乙方免费完成，因乙方模具问题影响甲方生产，甲方有权要求乙方给与经济赔偿。</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3.乙方按照甲方要求在模具内部型腔部件上刻产品零部件内、外标识，此项工作为模具修改的一部分。标识具体内容、格式和要求由甲方提供。</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4.本合同签订之日起，乙方交付首模样件（不少于10件套/送样）时，须附自检报告，甲方在收到首模样件后10天内提出书面意见给乙方。</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5.修模试样完成后，乙方交付合格样件给甲方，由甲方送交主机厂确认产品，产品合格后安排小批试制验收。</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6.小批试制验收合格后，由甲方出具产品合格证明，并双方存档。</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7.本合同的模具维修周期为</w:t>
      </w:r>
      <w:r w:rsidRPr="00EB26F3">
        <w:rPr>
          <w:rFonts w:ascii="仿宋" w:eastAsia="仿宋" w:hAnsi="仿宋" w:hint="eastAsia"/>
          <w:sz w:val="24"/>
          <w:szCs w:val="24"/>
          <w:u w:val="single"/>
        </w:rPr>
        <w:t xml:space="preserve"> </w:t>
      </w:r>
      <w:r w:rsidR="004A6A22">
        <w:rPr>
          <w:rFonts w:ascii="仿宋" w:eastAsia="仿宋" w:hAnsi="仿宋"/>
          <w:sz w:val="24"/>
          <w:szCs w:val="24"/>
          <w:u w:val="single"/>
        </w:rPr>
        <w:t>30</w:t>
      </w:r>
      <w:r w:rsidR="00EB26F3">
        <w:rPr>
          <w:rFonts w:ascii="仿宋" w:eastAsia="仿宋" w:hAnsi="仿宋" w:hint="eastAsia"/>
          <w:sz w:val="24"/>
          <w:szCs w:val="24"/>
          <w:u w:val="single"/>
        </w:rPr>
        <w:t xml:space="preserve">    </w:t>
      </w:r>
      <w:r w:rsidRPr="0017723B">
        <w:rPr>
          <w:rFonts w:ascii="仿宋" w:eastAsia="仿宋" w:hAnsi="仿宋" w:hint="eastAsia"/>
          <w:sz w:val="24"/>
          <w:szCs w:val="24"/>
        </w:rPr>
        <w:t>天，乙方务必于</w:t>
      </w:r>
      <w:r w:rsidR="00EB26F3">
        <w:rPr>
          <w:rFonts w:ascii="仿宋" w:eastAsia="仿宋" w:hAnsi="仿宋" w:hint="eastAsia"/>
          <w:sz w:val="24"/>
          <w:szCs w:val="24"/>
          <w:u w:val="single"/>
        </w:rPr>
        <w:t xml:space="preserve"> </w:t>
      </w:r>
      <w:r w:rsidR="004A6A22">
        <w:rPr>
          <w:rFonts w:ascii="仿宋" w:eastAsia="仿宋" w:hAnsi="仿宋"/>
          <w:sz w:val="24"/>
          <w:szCs w:val="24"/>
          <w:u w:val="single"/>
        </w:rPr>
        <w:t>2023</w:t>
      </w:r>
      <w:r w:rsidR="00EB26F3">
        <w:rPr>
          <w:rFonts w:ascii="仿宋" w:eastAsia="仿宋" w:hAnsi="仿宋" w:hint="eastAsia"/>
          <w:sz w:val="24"/>
          <w:szCs w:val="24"/>
          <w:u w:val="single"/>
        </w:rPr>
        <w:t xml:space="preserve">  </w:t>
      </w:r>
      <w:r w:rsidRPr="0017723B">
        <w:rPr>
          <w:rFonts w:ascii="仿宋" w:eastAsia="仿宋" w:hAnsi="仿宋" w:hint="eastAsia"/>
          <w:sz w:val="24"/>
          <w:szCs w:val="24"/>
        </w:rPr>
        <w:t>年</w:t>
      </w:r>
      <w:r w:rsidR="00EB26F3">
        <w:rPr>
          <w:rFonts w:ascii="仿宋" w:eastAsia="仿宋" w:hAnsi="仿宋" w:hint="eastAsia"/>
          <w:sz w:val="24"/>
          <w:szCs w:val="24"/>
          <w:u w:val="single"/>
        </w:rPr>
        <w:t xml:space="preserve"> </w:t>
      </w:r>
      <w:r w:rsidR="004A6A22">
        <w:rPr>
          <w:rFonts w:ascii="仿宋" w:eastAsia="仿宋" w:hAnsi="仿宋"/>
          <w:sz w:val="24"/>
          <w:szCs w:val="24"/>
          <w:u w:val="single"/>
        </w:rPr>
        <w:t>7</w:t>
      </w:r>
      <w:r w:rsidR="00EB26F3">
        <w:rPr>
          <w:rFonts w:ascii="仿宋" w:eastAsia="仿宋" w:hAnsi="仿宋" w:hint="eastAsia"/>
          <w:sz w:val="24"/>
          <w:szCs w:val="24"/>
          <w:u w:val="single"/>
        </w:rPr>
        <w:t xml:space="preserve"> </w:t>
      </w:r>
      <w:r w:rsidRPr="0017723B">
        <w:rPr>
          <w:rFonts w:ascii="仿宋" w:eastAsia="仿宋" w:hAnsi="仿宋" w:hint="eastAsia"/>
          <w:sz w:val="24"/>
          <w:szCs w:val="24"/>
        </w:rPr>
        <w:t>月</w:t>
      </w:r>
      <w:r w:rsidR="004A6A22" w:rsidRPr="004A6A22">
        <w:rPr>
          <w:rFonts w:ascii="仿宋" w:eastAsia="仿宋" w:hAnsi="仿宋" w:hint="eastAsia"/>
          <w:sz w:val="24"/>
          <w:szCs w:val="24"/>
          <w:u w:val="single"/>
        </w:rPr>
        <w:t>5</w:t>
      </w:r>
      <w:r w:rsidRPr="0017723B">
        <w:rPr>
          <w:rFonts w:ascii="仿宋" w:eastAsia="仿宋" w:hAnsi="仿宋" w:hint="eastAsia"/>
          <w:sz w:val="24"/>
          <w:szCs w:val="24"/>
        </w:rPr>
        <w:t>日交付修改完毕的模具，（试模期间使用原料由模具厂承担原料费用及</w:t>
      </w:r>
      <w:r w:rsidR="00EB26F3">
        <w:rPr>
          <w:rFonts w:ascii="仿宋" w:eastAsia="仿宋" w:hAnsi="仿宋" w:hint="eastAsia"/>
          <w:sz w:val="24"/>
          <w:szCs w:val="24"/>
          <w:u w:val="single"/>
        </w:rPr>
        <w:t xml:space="preserve"> 30  </w:t>
      </w:r>
      <w:r w:rsidRPr="0017723B">
        <w:rPr>
          <w:rFonts w:ascii="仿宋" w:eastAsia="仿宋" w:hAnsi="仿宋" w:hint="eastAsia"/>
          <w:sz w:val="24"/>
          <w:szCs w:val="24"/>
        </w:rPr>
        <w:t>套试装产品）如乙方不能按时交付，每逾期一日应向甲方支付合同总金额的千分之五的违约金。并应赔偿给甲方造成的直接和间接损失。</w:t>
      </w:r>
    </w:p>
    <w:p w:rsidR="00317846" w:rsidRPr="000B7712" w:rsidRDefault="004042BD" w:rsidP="004F480F">
      <w:pPr>
        <w:spacing w:line="360" w:lineRule="auto"/>
        <w:rPr>
          <w:rFonts w:ascii="仿宋" w:eastAsia="仿宋" w:hAnsi="仿宋"/>
          <w:b/>
          <w:sz w:val="24"/>
          <w:szCs w:val="24"/>
        </w:rPr>
      </w:pPr>
      <w:r w:rsidRPr="000B7712">
        <w:rPr>
          <w:rFonts w:ascii="仿宋" w:eastAsia="仿宋" w:hAnsi="仿宋" w:hint="eastAsia"/>
          <w:b/>
          <w:sz w:val="24"/>
          <w:szCs w:val="24"/>
        </w:rPr>
        <w:t>六</w:t>
      </w:r>
      <w:r w:rsidR="00937F0C" w:rsidRPr="000B7712">
        <w:rPr>
          <w:rFonts w:ascii="仿宋" w:eastAsia="仿宋" w:hAnsi="仿宋" w:hint="eastAsia"/>
          <w:b/>
          <w:sz w:val="24"/>
          <w:szCs w:val="24"/>
        </w:rPr>
        <w:t>、</w:t>
      </w:r>
      <w:r w:rsidR="00317846" w:rsidRPr="000B7712">
        <w:rPr>
          <w:rFonts w:ascii="仿宋" w:eastAsia="仿宋" w:hAnsi="仿宋" w:hint="eastAsia"/>
          <w:b/>
          <w:sz w:val="24"/>
          <w:szCs w:val="24"/>
        </w:rPr>
        <w:t>检验方法</w:t>
      </w:r>
    </w:p>
    <w:p w:rsidR="00317846" w:rsidRPr="000B7712"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317846" w:rsidRPr="00C64A64"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2.外观采用对照标准及样件评判。</w:t>
      </w:r>
    </w:p>
    <w:p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3.模具在正常生产寿命期内，乙方负责免费维修（即保修，包含所有料、工、费）。</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5.乙方承诺使用所承制的模具生产出的产品的产能能够达到甲方的交货要求：</w:t>
      </w:r>
    </w:p>
    <w:p w:rsidR="00C42207" w:rsidRPr="00C64A64"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日产能：</w:t>
      </w:r>
      <w:r w:rsidRPr="00EC446C">
        <w:rPr>
          <w:rFonts w:ascii="仿宋" w:eastAsia="仿宋" w:hAnsi="仿宋" w:hint="eastAsia"/>
          <w:sz w:val="24"/>
          <w:szCs w:val="24"/>
          <w:u w:val="single"/>
        </w:rPr>
        <w:t xml:space="preserve"> 500 </w:t>
      </w:r>
      <w:r w:rsidRPr="00C42207">
        <w:rPr>
          <w:rFonts w:ascii="仿宋" w:eastAsia="仿宋" w:hAnsi="仿宋" w:hint="eastAsia"/>
          <w:sz w:val="24"/>
          <w:szCs w:val="24"/>
        </w:rPr>
        <w:t>件，月产能：</w:t>
      </w:r>
      <w:r w:rsidRPr="00EC446C">
        <w:rPr>
          <w:rFonts w:ascii="仿宋" w:eastAsia="仿宋" w:hAnsi="仿宋" w:hint="eastAsia"/>
          <w:sz w:val="24"/>
          <w:szCs w:val="24"/>
          <w:u w:val="single"/>
        </w:rPr>
        <w:t xml:space="preserve"> 5000 </w:t>
      </w:r>
      <w:r w:rsidRPr="00C42207">
        <w:rPr>
          <w:rFonts w:ascii="仿宋" w:eastAsia="仿宋" w:hAnsi="仿宋" w:hint="eastAsia"/>
          <w:sz w:val="24"/>
          <w:szCs w:val="24"/>
        </w:rPr>
        <w:t>件。</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921F0C"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1</w:t>
      </w:r>
      <w:r w:rsidR="00C42207">
        <w:rPr>
          <w:rFonts w:ascii="仿宋" w:eastAsia="仿宋" w:hAnsi="仿宋" w:hint="eastAsia"/>
          <w:sz w:val="24"/>
          <w:szCs w:val="24"/>
        </w:rPr>
        <w:t>.</w:t>
      </w:r>
      <w:r w:rsidRPr="00921F0C">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2</w:t>
      </w:r>
      <w:r w:rsidR="00C42207">
        <w:rPr>
          <w:rFonts w:ascii="仿宋" w:eastAsia="仿宋" w:hAnsi="仿宋" w:hint="eastAsia"/>
          <w:sz w:val="24"/>
          <w:szCs w:val="24"/>
        </w:rPr>
        <w:t>.</w:t>
      </w:r>
      <w:r w:rsidRPr="00921F0C">
        <w:rPr>
          <w:rFonts w:ascii="仿宋" w:eastAsia="仿宋" w:hAnsi="仿宋" w:hint="eastAsia"/>
          <w:sz w:val="24"/>
          <w:szCs w:val="24"/>
        </w:rPr>
        <w:t>根据甲方要求，乙方应负责将模具运送至甲方指定地点。</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3</w:t>
      </w:r>
      <w:r w:rsidR="00C42207">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1</w:t>
      </w:r>
      <w:r w:rsidR="00C42207">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2</w:t>
      </w:r>
      <w:r w:rsidR="00C42207">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C42207" w:rsidP="00C42207">
      <w:pPr>
        <w:spacing w:line="360" w:lineRule="auto"/>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未经甲方书面同意乙方不得重制与本合同相同的模具。</w:t>
      </w:r>
    </w:p>
    <w:p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3.如单方提出终止合同，须经对方盖章认可，提出方须赔偿对方因终止合同所引起的全部经济损失。</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4.若乙方违反本合同关于产权及保密的约定，乙方赔偿本合同模具价格（整套模具总金额）三倍给甲方，并赔偿由此给甲方造成的直接和间接损失，并承担相应的法律责任。</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5.因不可抗力导致无法按照合同约定履行的，双方应及时通报，协商解决。</w:t>
      </w:r>
    </w:p>
    <w:p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1.本合同经双方代表签字并盖章后，即告生效。</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3.本合同如有争议，任何一方可依法向甲方住所地人民法院提起诉讼。</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4.本合同附件《模具技术条件》与本合同同等效力。</w:t>
      </w:r>
    </w:p>
    <w:p w:rsidR="00775D5E" w:rsidRPr="007C0B7F" w:rsidRDefault="00775D5E" w:rsidP="007C0B7F">
      <w:pPr>
        <w:pStyle w:val="Default"/>
      </w:pPr>
      <w:r w:rsidRPr="00775D5E">
        <w:rPr>
          <w:rFonts w:ascii="仿宋" w:eastAsia="仿宋" w:hAnsi="仿宋" w:cs="仿宋" w:hint="eastAsia"/>
          <w:b/>
        </w:rPr>
        <w:t xml:space="preserve">甲方:  </w:t>
      </w:r>
      <w:r w:rsidR="004A6A22">
        <w:rPr>
          <w:rFonts w:ascii="仿宋" w:eastAsia="仿宋" w:hAnsi="仿宋" w:cs="仿宋" w:hint="eastAsia"/>
          <w:b/>
        </w:rPr>
        <w:t>北京</w:t>
      </w:r>
      <w:r w:rsidRPr="00775D5E">
        <w:rPr>
          <w:rFonts w:ascii="仿宋" w:eastAsia="仿宋" w:hAnsi="仿宋" w:cs="仿宋" w:hint="eastAsia"/>
          <w:b/>
        </w:rPr>
        <w:t xml:space="preserve">光华荣昌汽车部件有限公司       乙方: </w:t>
      </w:r>
      <w:r w:rsidR="007C0B7F" w:rsidRPr="007C0B7F">
        <w:rPr>
          <w:rFonts w:ascii="仿宋" w:eastAsia="仿宋" w:hAnsi="仿宋" w:cs="仿宋" w:hint="eastAsia"/>
          <w:b/>
        </w:rPr>
        <w:t>沧州啸宇模具科技有限公司</w:t>
      </w:r>
      <w:r w:rsidRPr="00775D5E">
        <w:rPr>
          <w:rFonts w:ascii="仿宋" w:eastAsia="仿宋" w:hAnsi="仿宋" w:cs="仿宋" w:hint="eastAsia"/>
          <w:b/>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517130">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6BA" w:rsidRDefault="005226BA">
      <w:r>
        <w:separator/>
      </w:r>
    </w:p>
  </w:endnote>
  <w:endnote w:type="continuationSeparator" w:id="0">
    <w:p w:rsidR="005226BA" w:rsidRDefault="00522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angSong">
    <w:altName w:val="仿宋g±萏吀"/>
    <w:panose1 w:val="00000000000000000000"/>
    <w:charset w:val="86"/>
    <w:family w:val="auto"/>
    <w:notTrueType/>
    <w:pitch w:val="default"/>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B7F" w:rsidRDefault="007C0B7F">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7C0B7F" w:rsidRDefault="007C0B7F">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7C0B7F" w:rsidRDefault="007C0B7F">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FC2042">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C2042">
              <w:rPr>
                <w:b/>
                <w:noProof/>
              </w:rPr>
              <w:t>5</w:t>
            </w:r>
            <w:r>
              <w:rPr>
                <w:b/>
                <w:sz w:val="24"/>
                <w:szCs w:val="24"/>
              </w:rPr>
              <w:fldChar w:fldCharType="end"/>
            </w:r>
          </w:p>
        </w:sdtContent>
      </w:sdt>
    </w:sdtContent>
  </w:sdt>
  <w:p w:rsidR="007C0B7F" w:rsidRDefault="007C0B7F">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B7F" w:rsidRDefault="007C0B7F">
    <w:pPr>
      <w:pStyle w:val="ae"/>
      <w:jc w:val="right"/>
    </w:pPr>
    <w:r>
      <w:rPr>
        <w:b/>
        <w:sz w:val="24"/>
        <w:szCs w:val="24"/>
      </w:rPr>
      <w:fldChar w:fldCharType="begin"/>
    </w:r>
    <w:r>
      <w:rPr>
        <w:b/>
      </w:rPr>
      <w:instrText>PAGE</w:instrText>
    </w:r>
    <w:r>
      <w:rPr>
        <w:b/>
        <w:sz w:val="24"/>
        <w:szCs w:val="24"/>
      </w:rPr>
      <w:fldChar w:fldCharType="separate"/>
    </w:r>
    <w:r w:rsidR="005226BA">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226BA">
      <w:rPr>
        <w:b/>
        <w:noProof/>
      </w:rPr>
      <w:t>1</w:t>
    </w:r>
    <w:r>
      <w:rPr>
        <w:b/>
        <w:sz w:val="24"/>
        <w:szCs w:val="24"/>
      </w:rPr>
      <w:fldChar w:fldCharType="end"/>
    </w:r>
  </w:p>
  <w:p w:rsidR="007C0B7F" w:rsidRDefault="007C0B7F">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6BA" w:rsidRDefault="005226BA">
      <w:r>
        <w:separator/>
      </w:r>
    </w:p>
  </w:footnote>
  <w:footnote w:type="continuationSeparator" w:id="0">
    <w:p w:rsidR="005226BA" w:rsidRDefault="005226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B7F" w:rsidRDefault="007C0B7F">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B7F" w:rsidRDefault="007C0B7F">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版本号2022MJXGV1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0322C94"/>
    <w:multiLevelType w:val="hybridMultilevel"/>
    <w:tmpl w:val="D97E66CE"/>
    <w:lvl w:ilvl="0" w:tplc="D9B6D416">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6"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8BB122D"/>
    <w:multiLevelType w:val="multilevel"/>
    <w:tmpl w:val="06EE38B8"/>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11"/>
  </w:num>
  <w:num w:numId="3">
    <w:abstractNumId w:val="6"/>
  </w:num>
  <w:num w:numId="4">
    <w:abstractNumId w:val="0"/>
  </w:num>
  <w:num w:numId="5">
    <w:abstractNumId w:val="1"/>
  </w:num>
  <w:num w:numId="6">
    <w:abstractNumId w:val="7"/>
  </w:num>
  <w:num w:numId="7">
    <w:abstractNumId w:val="8"/>
  </w:num>
  <w:num w:numId="8">
    <w:abstractNumId w:val="12"/>
  </w:num>
  <w:num w:numId="9">
    <w:abstractNumId w:val="2"/>
  </w:num>
  <w:num w:numId="10">
    <w:abstractNumId w:val="9"/>
  </w:num>
  <w:num w:numId="11">
    <w:abstractNumId w:val="5"/>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32AA"/>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0E5619"/>
    <w:rsid w:val="00107B0F"/>
    <w:rsid w:val="00112EB4"/>
    <w:rsid w:val="00120DFF"/>
    <w:rsid w:val="00125AD6"/>
    <w:rsid w:val="0014400C"/>
    <w:rsid w:val="00152B52"/>
    <w:rsid w:val="00156FC8"/>
    <w:rsid w:val="0015710D"/>
    <w:rsid w:val="00163D1E"/>
    <w:rsid w:val="00172A27"/>
    <w:rsid w:val="00174744"/>
    <w:rsid w:val="0017723B"/>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403AD3"/>
    <w:rsid w:val="004042BD"/>
    <w:rsid w:val="00407E1F"/>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A6A22"/>
    <w:rsid w:val="004D4D95"/>
    <w:rsid w:val="004D6E1E"/>
    <w:rsid w:val="004E1BC3"/>
    <w:rsid w:val="004E252F"/>
    <w:rsid w:val="004E5A08"/>
    <w:rsid w:val="004F480F"/>
    <w:rsid w:val="004F6153"/>
    <w:rsid w:val="004F7B52"/>
    <w:rsid w:val="00500E20"/>
    <w:rsid w:val="005018F7"/>
    <w:rsid w:val="0050430D"/>
    <w:rsid w:val="005055B0"/>
    <w:rsid w:val="00517130"/>
    <w:rsid w:val="005226BA"/>
    <w:rsid w:val="00527FE2"/>
    <w:rsid w:val="00530750"/>
    <w:rsid w:val="0053529B"/>
    <w:rsid w:val="00541779"/>
    <w:rsid w:val="00542813"/>
    <w:rsid w:val="00555404"/>
    <w:rsid w:val="005658A8"/>
    <w:rsid w:val="00576DB0"/>
    <w:rsid w:val="00586556"/>
    <w:rsid w:val="00586B58"/>
    <w:rsid w:val="005916A0"/>
    <w:rsid w:val="005A19B6"/>
    <w:rsid w:val="005C3AE4"/>
    <w:rsid w:val="005D1767"/>
    <w:rsid w:val="005D1D15"/>
    <w:rsid w:val="005E3B9F"/>
    <w:rsid w:val="005F5EA2"/>
    <w:rsid w:val="00605E97"/>
    <w:rsid w:val="00621134"/>
    <w:rsid w:val="006539D8"/>
    <w:rsid w:val="006548C2"/>
    <w:rsid w:val="0065579B"/>
    <w:rsid w:val="00655FD6"/>
    <w:rsid w:val="00656723"/>
    <w:rsid w:val="00657448"/>
    <w:rsid w:val="006738F6"/>
    <w:rsid w:val="006761A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5D5E"/>
    <w:rsid w:val="00781BD3"/>
    <w:rsid w:val="00782E17"/>
    <w:rsid w:val="00785900"/>
    <w:rsid w:val="007879DB"/>
    <w:rsid w:val="007A385B"/>
    <w:rsid w:val="007B7F3B"/>
    <w:rsid w:val="007C0B7F"/>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527E7"/>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A7D"/>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FC7"/>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B26F3"/>
    <w:rsid w:val="00EC446C"/>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2042"/>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5F5E3C"/>
  <w15:docId w15:val="{EFB06F1D-11BD-41A4-9280-EF89CE99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 w:type="paragraph" w:customStyle="1" w:styleId="Default">
    <w:name w:val="Default"/>
    <w:rsid w:val="007C0B7F"/>
    <w:pPr>
      <w:widowControl w:val="0"/>
      <w:autoSpaceDE w:val="0"/>
      <w:autoSpaceDN w:val="0"/>
      <w:adjustRightInd w:val="0"/>
    </w:pPr>
    <w:rPr>
      <w:rFonts w:ascii="FangSong" w:eastAsia="FangSong" w:cs="FangSong"/>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47824-DFEF-433D-9081-961C69A4A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465</Words>
  <Characters>2657</Characters>
  <Application>Microsoft Office Word</Application>
  <DocSecurity>0</DocSecurity>
  <PresentationFormat/>
  <Lines>22</Lines>
  <Paragraphs>6</Paragraphs>
  <Slides>0</Slides>
  <Notes>0</Notes>
  <HiddenSlides>0</HiddenSlides>
  <MMClips>0</MMClips>
  <ScaleCrop>false</ScaleCrop>
  <Company>光华荣昌</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18</cp:revision>
  <cp:lastPrinted>2015-07-18T05:35:00Z</cp:lastPrinted>
  <dcterms:created xsi:type="dcterms:W3CDTF">2022-05-13T10:05:00Z</dcterms:created>
  <dcterms:modified xsi:type="dcterms:W3CDTF">2023-06-26T03:02:00Z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