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p>
      <w:pPr>
        <w:rPr>
          <w:rFonts w:ascii="宋体" w:hAnsi="宋体"/>
          <w:b/>
          <w:sz w:val="28"/>
          <w:szCs w:val="28"/>
        </w:rPr>
      </w:pPr>
      <w:r>
        <w:rPr>
          <w:rFonts w:hint="eastAsia" w:ascii="宋体" w:hAnsi="宋体"/>
          <w:b/>
          <w:sz w:val="28"/>
          <w:szCs w:val="28"/>
        </w:rPr>
        <w:t>委托单位名称：</w:t>
      </w:r>
      <w:r>
        <w:rPr>
          <w:rFonts w:hint="eastAsia" w:ascii="宋体" w:hAnsi="宋体"/>
          <w:b/>
          <w:sz w:val="28"/>
          <w:szCs w:val="28"/>
          <w:u w:val="single"/>
        </w:rPr>
        <w:t>_</w:t>
      </w:r>
      <w:r>
        <w:rPr>
          <w:rFonts w:hint="eastAsia" w:ascii="宋体" w:hAnsi="宋体"/>
          <w:b/>
          <w:sz w:val="28"/>
          <w:szCs w:val="28"/>
          <w:u w:val="single"/>
          <w:lang w:val="en-US" w:eastAsia="zh-CN"/>
        </w:rPr>
        <w:t>北京光华荣昌汽车部件有限公司</w:t>
      </w:r>
    </w:p>
    <w:p>
      <w:pPr>
        <w:spacing w:line="480" w:lineRule="auto"/>
        <w:rPr>
          <w:rFonts w:ascii="宋体" w:hAnsi="宋体"/>
          <w:b/>
          <w:sz w:val="28"/>
          <w:szCs w:val="28"/>
        </w:rPr>
      </w:pPr>
      <w:r>
        <w:rPr>
          <w:rFonts w:hint="eastAsia" w:ascii="宋体" w:hAnsi="宋体"/>
          <w:b/>
          <w:sz w:val="28"/>
          <w:szCs w:val="28"/>
        </w:rPr>
        <w:t>生产单位名称：</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长春光华荣昌汽车部件有限公司</w:t>
      </w:r>
    </w:p>
    <w:tbl>
      <w:tblPr>
        <w:tblStyle w:val="7"/>
        <w:tblW w:w="10047" w:type="dxa"/>
        <w:tblInd w:w="-158" w:type="dxa"/>
        <w:tblLayout w:type="fixed"/>
        <w:tblCellMar>
          <w:top w:w="0" w:type="dxa"/>
          <w:left w:w="108" w:type="dxa"/>
          <w:bottom w:w="0" w:type="dxa"/>
          <w:right w:w="108" w:type="dxa"/>
        </w:tblCellMar>
      </w:tblPr>
      <w:tblGrid>
        <w:gridCol w:w="679"/>
        <w:gridCol w:w="3273"/>
        <w:gridCol w:w="479"/>
        <w:gridCol w:w="5333"/>
        <w:gridCol w:w="283"/>
      </w:tblGrid>
      <w:tr>
        <w:tblPrEx>
          <w:tblCellMar>
            <w:top w:w="0" w:type="dxa"/>
            <w:left w:w="108" w:type="dxa"/>
            <w:bottom w:w="0" w:type="dxa"/>
            <w:right w:w="108" w:type="dxa"/>
          </w:tblCellMar>
        </w:tblPrEx>
        <w:trPr>
          <w:trHeight w:val="4097" w:hRule="atLeast"/>
        </w:trPr>
        <w:tc>
          <w:tcPr>
            <w:tcW w:w="10047" w:type="dxa"/>
            <w:gridSpan w:val="5"/>
          </w:tcPr>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center"/>
              <w:rPr>
                <w:rFonts w:hint="eastAsia" w:eastAsia="楷体_GB2312"/>
                <w:sz w:val="21"/>
                <w:lang w:eastAsia="zh-CN"/>
              </w:rPr>
            </w:pPr>
            <w:r>
              <w:rPr>
                <w:rFonts w:hint="eastAsia" w:eastAsia="楷体_GB2312"/>
                <w:sz w:val="21"/>
                <w:lang w:eastAsia="zh-CN"/>
              </w:rPr>
              <w:drawing>
                <wp:inline distT="0" distB="0" distL="114300" distR="114300">
                  <wp:extent cx="1419860" cy="2504440"/>
                  <wp:effectExtent l="0" t="0" r="8890" b="10160"/>
                  <wp:docPr id="4" name="图片 4" descr="162313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23132403(1)"/>
                          <pic:cNvPicPr>
                            <a:picLocks noChangeAspect="1"/>
                          </pic:cNvPicPr>
                        </pic:nvPicPr>
                        <pic:blipFill>
                          <a:blip r:embed="rId6"/>
                          <a:stretch>
                            <a:fillRect/>
                          </a:stretch>
                        </pic:blipFill>
                        <pic:spPr>
                          <a:xfrm>
                            <a:off x="0" y="0"/>
                            <a:ext cx="1419860" cy="2504440"/>
                          </a:xfrm>
                          <a:prstGeom prst="rect">
                            <a:avLst/>
                          </a:prstGeom>
                        </pic:spPr>
                      </pic:pic>
                    </a:graphicData>
                  </a:graphic>
                </wp:inline>
              </w:drawing>
            </w:r>
            <w:r>
              <w:drawing>
                <wp:inline distT="0" distB="0" distL="114300" distR="114300">
                  <wp:extent cx="1438910" cy="2524125"/>
                  <wp:effectExtent l="0" t="0" r="8890"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1438910" cy="2524125"/>
                          </a:xfrm>
                          <a:prstGeom prst="rect">
                            <a:avLst/>
                          </a:prstGeom>
                          <a:noFill/>
                          <a:ln>
                            <a:noFill/>
                          </a:ln>
                        </pic:spPr>
                      </pic:pic>
                    </a:graphicData>
                  </a:graphic>
                </wp:inline>
              </w:drawing>
            </w:r>
            <w:r>
              <w:drawing>
                <wp:inline distT="0" distB="0" distL="114300" distR="114300">
                  <wp:extent cx="1551305" cy="2485390"/>
                  <wp:effectExtent l="0" t="0" r="1079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551305" cy="2485390"/>
                          </a:xfrm>
                          <a:prstGeom prst="rect">
                            <a:avLst/>
                          </a:prstGeom>
                          <a:noFill/>
                          <a:ln>
                            <a:noFill/>
                          </a:ln>
                        </pic:spPr>
                      </pic:pic>
                    </a:graphicData>
                  </a:graphic>
                </wp:inline>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79"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33"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载货汽车、</w:t>
            </w:r>
            <w:r>
              <w:rPr>
                <w:rFonts w:ascii="宋体" w:hAnsi="宋体"/>
                <w:sz w:val="21"/>
                <w:szCs w:val="21"/>
              </w:rPr>
              <w:t>5</w:t>
            </w:r>
            <w:r>
              <w:rPr>
                <w:rFonts w:hint="eastAsia" w:ascii="宋体" w:hAnsi="宋体"/>
                <w:sz w:val="21"/>
                <w:szCs w:val="21"/>
                <w:lang w:val="en-US" w:eastAsia="zh-CN"/>
              </w:rPr>
              <w:t>000990-97P</w:t>
            </w:r>
            <w:r>
              <w:rPr>
                <w:rFonts w:hint="eastAsia" w:ascii="宋体" w:hAnsi="宋体"/>
                <w:sz w:val="21"/>
                <w:szCs w:val="21"/>
                <w:lang w:eastAsia="zh-CN"/>
              </w:rPr>
              <w:t>、</w:t>
            </w:r>
            <w:r>
              <w:rPr>
                <w:rFonts w:hint="eastAsia" w:ascii="宋体" w:hAnsi="宋体"/>
                <w:sz w:val="21"/>
                <w:szCs w:val="21"/>
                <w:lang w:val="en-US" w:eastAsia="zh-CN"/>
              </w:rPr>
              <w:t>解放牌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79" w:type="dxa"/>
          </w:tcPr>
          <w:p>
            <w:pPr>
              <w:rPr>
                <w:rFonts w:hint="default" w:eastAsia="宋体"/>
                <w:lang w:val="en-US" w:eastAsia="zh-CN"/>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N2</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79" w:type="dxa"/>
          </w:tcPr>
          <w:p>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79" w:type="dxa"/>
          </w:tcPr>
          <w:p>
            <w:pPr>
              <w:rPr>
                <w:rFonts w:ascii="宋体" w:hAnsi="宋体"/>
                <w:b/>
                <w:sz w:val="21"/>
                <w:szCs w:val="21"/>
              </w:rPr>
            </w:pPr>
          </w:p>
        </w:tc>
        <w:tc>
          <w:tcPr>
            <w:tcW w:w="5333" w:type="dxa"/>
          </w:tcPr>
          <w:p>
            <w:pPr>
              <w:adjustRightInd w:val="0"/>
              <w:snapToGrid w:val="0"/>
              <w:spacing w:line="280" w:lineRule="exact"/>
              <w:jc w:val="both"/>
              <w:rPr>
                <w:rFonts w:hint="eastAsia" w:ascii="宋体" w:hAnsi="宋体" w:eastAsia="宋体"/>
                <w:bCs/>
                <w:sz w:val="21"/>
                <w:szCs w:val="21"/>
                <w:lang w:eastAsia="zh-CN"/>
              </w:rPr>
            </w:pPr>
            <w:r>
              <w:rPr>
                <w:rFonts w:ascii="宋体" w:hAnsi="宋体"/>
                <w:sz w:val="21"/>
                <w:szCs w:val="21"/>
              </w:rPr>
              <w:t>5100010-H43</w:t>
            </w:r>
            <w:r>
              <w:rPr>
                <w:rFonts w:hint="eastAsia" w:ascii="宋体" w:hAnsi="宋体"/>
                <w:sz w:val="21"/>
                <w:szCs w:val="21"/>
                <w:lang w:eastAsia="zh-CN"/>
              </w:rPr>
              <w:t>、</w:t>
            </w:r>
            <w:r>
              <w:rPr>
                <w:rFonts w:hint="eastAsia" w:ascii="宋体" w:hAnsi="宋体"/>
                <w:sz w:val="21"/>
                <w:szCs w:val="21"/>
              </w:rPr>
              <w:t>中国第一汽车集团公司</w:t>
            </w:r>
          </w:p>
        </w:tc>
      </w:tr>
      <w:tr>
        <w:tblPrEx>
          <w:tblCellMar>
            <w:top w:w="0" w:type="dxa"/>
            <w:left w:w="108" w:type="dxa"/>
            <w:bottom w:w="0" w:type="dxa"/>
            <w:right w:w="108" w:type="dxa"/>
          </w:tblCellMar>
        </w:tblPrEx>
        <w:trPr>
          <w:gridAfter w:val="1"/>
          <w:wAfter w:w="283" w:type="dxa"/>
          <w:trHeight w:val="474" w:hRule="atLeast"/>
        </w:trPr>
        <w:tc>
          <w:tcPr>
            <w:tcW w:w="4431" w:type="dxa"/>
            <w:gridSpan w:val="3"/>
          </w:tcPr>
          <w:p>
            <w:pPr>
              <w:rPr>
                <w:rFonts w:ascii="宋体" w:hAnsi="宋体"/>
                <w:b/>
                <w:sz w:val="21"/>
                <w:szCs w:val="21"/>
              </w:rPr>
            </w:pPr>
            <w:r>
              <w:rPr>
                <w:rFonts w:hint="eastAsia" w:ascii="宋体" w:hAnsi="宋体"/>
                <w:b/>
                <w:sz w:val="21"/>
                <w:szCs w:val="21"/>
              </w:rPr>
              <w:t>汽车座椅技术参数</w:t>
            </w: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79" w:type="dxa"/>
          </w:tcPr>
          <w:p>
            <w:pPr>
              <w:rPr>
                <w:rFonts w:ascii="宋体" w:hAnsi="宋体"/>
                <w:sz w:val="21"/>
                <w:szCs w:val="21"/>
              </w:rPr>
            </w:pPr>
            <w:r>
              <w:rPr>
                <w:rFonts w:hint="eastAsia" w:ascii="宋体" w:hAnsi="宋体"/>
                <w:sz w:val="21"/>
                <w:szCs w:val="21"/>
              </w:rPr>
              <w:t>：</w:t>
            </w:r>
          </w:p>
        </w:tc>
        <w:tc>
          <w:tcPr>
            <w:tcW w:w="5333" w:type="dxa"/>
          </w:tcPr>
          <w:p>
            <w:pPr>
              <w:rPr>
                <w:rFonts w:hint="default" w:ascii="宋体" w:hAnsi="宋体" w:eastAsia="宋体"/>
                <w:sz w:val="21"/>
                <w:szCs w:val="21"/>
                <w:lang w:val="en-US" w:eastAsia="zh-CN"/>
              </w:rPr>
            </w:pPr>
            <w:r>
              <w:rPr>
                <w:rFonts w:hint="eastAsia" w:ascii="宋体" w:hAnsi="宋体"/>
                <w:sz w:val="21"/>
                <w:szCs w:val="21"/>
                <w:lang w:val="en-US" w:eastAsia="zh-CN"/>
              </w:rPr>
              <w:t>驾驶员座椅总成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79" w:type="dxa"/>
          </w:tcPr>
          <w:p>
            <w:pPr>
              <w:rPr>
                <w:rFonts w:ascii="宋体" w:hAnsi="宋体"/>
                <w:sz w:val="21"/>
                <w:szCs w:val="21"/>
              </w:rPr>
            </w:pPr>
          </w:p>
        </w:tc>
        <w:tc>
          <w:tcPr>
            <w:tcW w:w="5333"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79" w:type="dxa"/>
          </w:tcPr>
          <w:p>
            <w:pPr>
              <w:rPr>
                <w:rFonts w:ascii="宋体" w:hAnsi="宋体"/>
                <w:sz w:val="21"/>
                <w:szCs w:val="21"/>
              </w:rPr>
            </w:pPr>
          </w:p>
        </w:tc>
        <w:tc>
          <w:tcPr>
            <w:tcW w:w="5333"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sym w:font="Wingdings 2" w:char="0052"/>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eastAsia="楷体_GB2312"/>
                <w:b/>
                <w:sz w:val="21"/>
              </w:rPr>
              <w:t>15°</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38</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79" w:type="dxa"/>
          </w:tcPr>
          <w:p>
            <w:pPr>
              <w:adjustRightInd w:val="0"/>
              <w:snapToGrid w:val="0"/>
              <w:spacing w:line="280" w:lineRule="exact"/>
              <w:jc w:val="both"/>
              <w:rPr>
                <w:rFonts w:ascii="宋体" w:hAnsi="宋体"/>
                <w:b/>
                <w:color w:val="auto"/>
                <w:sz w:val="21"/>
                <w:szCs w:val="21"/>
              </w:rPr>
            </w:pPr>
          </w:p>
        </w:tc>
        <w:tc>
          <w:tcPr>
            <w:tcW w:w="5333" w:type="dxa"/>
          </w:tcPr>
          <w:p>
            <w:pPr>
              <w:adjustRightInd w:val="0"/>
              <w:snapToGrid w:val="0"/>
              <w:spacing w:line="280" w:lineRule="exact"/>
              <w:jc w:val="both"/>
              <w:rPr>
                <w:rFonts w:ascii="宋体" w:hAnsi="宋体"/>
                <w:bCs/>
                <w:color w:val="auto"/>
                <w:sz w:val="21"/>
                <w:szCs w:val="21"/>
              </w:rPr>
            </w:pPr>
            <w:r>
              <w:rPr>
                <w:rFonts w:hint="eastAsia" w:ascii="Arial" w:hAnsi="Arial" w:cs="Arial"/>
                <w:color w:val="auto"/>
                <w:lang w:val="en-US" w:eastAsia="zh-CN"/>
              </w:rPr>
              <w:t>(-242,13,607)</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r>
              <w:rPr>
                <w:rFonts w:hint="eastAsia" w:eastAsia="楷体_GB2312"/>
                <w:b/>
                <w:sz w:val="21"/>
              </w:rPr>
              <w:t>9.32</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驾驶员座椅□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w:t>
            </w:r>
            <w:r>
              <w:rPr>
                <w:rFonts w:hint="eastAsia" w:ascii="宋体" w:hAnsi="宋体"/>
                <w:bCs/>
                <w:sz w:val="21"/>
                <w:szCs w:val="21"/>
              </w:rPr>
              <w:sym w:font="Wingdings 2" w:char="0052"/>
            </w:r>
            <w:r>
              <w:rPr>
                <w:rFonts w:hint="eastAsia" w:ascii="宋体" w:hAnsi="宋体"/>
                <w:bCs/>
                <w:sz w:val="21"/>
                <w:szCs w:val="21"/>
              </w:rPr>
              <w:t xml:space="preserve">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纵向位移 </w:t>
            </w:r>
            <w:r>
              <w:rPr>
                <w:rFonts w:hint="eastAsia" w:ascii="宋体" w:hAnsi="宋体"/>
                <w:bCs/>
                <w:sz w:val="21"/>
                <w:szCs w:val="21"/>
              </w:rPr>
              <w:sym w:font="Wingdings 2" w:char="00A3"/>
            </w:r>
            <w:r>
              <w:rPr>
                <w:rFonts w:hint="eastAsia" w:ascii="宋体" w:hAnsi="宋体"/>
                <w:bCs/>
                <w:sz w:val="21"/>
                <w:szCs w:val="21"/>
              </w:rPr>
              <w:t xml:space="preserve">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79"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33"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sym w:font="Wingdings 2" w:char="0052"/>
            </w:r>
            <w:r>
              <w:rPr>
                <w:rFonts w:hint="eastAsia" w:ascii="宋体" w:hAnsi="宋体"/>
                <w:bCs/>
                <w:sz w:val="21"/>
                <w:szCs w:val="21"/>
              </w:rPr>
              <w:t xml:space="preserve"> 角位移   </w:t>
            </w:r>
            <w:r>
              <w:rPr>
                <w:rFonts w:hint="eastAsia" w:ascii="宋体" w:hAnsi="宋体"/>
                <w:bCs/>
                <w:sz w:val="21"/>
                <w:szCs w:val="21"/>
              </w:rPr>
              <w:sym w:font="Wingdings 2" w:char="0052"/>
            </w:r>
            <w:r>
              <w:rPr>
                <w:rFonts w:hint="eastAsia" w:ascii="宋体" w:hAnsi="宋体"/>
                <w:bCs/>
                <w:sz w:val="21"/>
                <w:szCs w:val="21"/>
              </w:rPr>
              <w:t xml:space="preserve"> 腰椎支撑 □ 固定装置 </w:t>
            </w:r>
            <w:r>
              <w:rPr>
                <w:rFonts w:hint="eastAsia" w:ascii="宋体" w:hAnsi="宋体"/>
                <w:bCs/>
                <w:sz w:val="21"/>
                <w:szCs w:val="21"/>
              </w:rPr>
              <w:sym w:font="Wingdings 2" w:char="0052"/>
            </w:r>
            <w:r>
              <w:rPr>
                <w:rFonts w:hint="eastAsia" w:ascii="宋体" w:hAnsi="宋体"/>
                <w:bCs/>
                <w:sz w:val="21"/>
                <w:szCs w:val="21"/>
              </w:rPr>
              <w:t xml:space="preserve"> 锁止装置 □ 气囊装置 □ 加热装置 □ 按摩装置 </w:t>
            </w:r>
            <w:r>
              <w:rPr>
                <w:rFonts w:hint="eastAsia" w:ascii="宋体" w:hAnsi="宋体"/>
                <w:bCs/>
                <w:sz w:val="21"/>
                <w:szCs w:val="21"/>
              </w:rPr>
              <w:sym w:font="Wingdings 2" w:char="0052"/>
            </w:r>
            <w:r>
              <w:rPr>
                <w:rFonts w:hint="eastAsia" w:ascii="宋体" w:hAnsi="宋体"/>
                <w:bCs/>
                <w:sz w:val="21"/>
                <w:szCs w:val="21"/>
              </w:rPr>
              <w:t xml:space="preserve">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jc w:val="both"/>
              <w:rPr>
                <w:rFonts w:hint="eastAsia" w:ascii="宋体" w:hAnsi="宋体"/>
                <w:bCs/>
                <w:sz w:val="21"/>
                <w:szCs w:val="21"/>
                <w:lang w:eastAsia="zh-CN"/>
              </w:rPr>
            </w:pPr>
            <w:r>
              <w:rPr>
                <w:rFonts w:hint="eastAsia" w:ascii="宋体" w:hAnsi="宋体"/>
                <w:bCs/>
                <w:sz w:val="21"/>
                <w:szCs w:val="21"/>
              </w:rPr>
              <w:t>材料和颜色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1292"/>
              </w:tabs>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棕垫</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材料  ：  PP-TP15</w:t>
            </w:r>
          </w:p>
          <w:p>
            <w:pPr>
              <w:adjustRightInd w:val="0"/>
              <w:snapToGrid w:val="0"/>
              <w:spacing w:line="280" w:lineRule="exact"/>
              <w:jc w:val="both"/>
              <w:rPr>
                <w:rFonts w:hint="eastAsia" w:ascii="宋体" w:hAnsi="宋体"/>
                <w:bCs/>
                <w:sz w:val="21"/>
                <w:szCs w:val="21"/>
              </w:rPr>
            </w:pPr>
            <w:r>
              <w:rPr>
                <w:rFonts w:hint="eastAsia" w:ascii="宋体" w:hAnsi="宋体"/>
                <w:bCs/>
                <w:sz w:val="21"/>
                <w:szCs w:val="21"/>
              </w:rPr>
              <w:t>颜色  ： 黑色</w:t>
            </w:r>
          </w:p>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bCs/>
                <w:sz w:val="21"/>
                <w:szCs w:val="21"/>
                <w:lang w:val="en-US" w:eastAsia="zh-CN"/>
              </w:rPr>
            </w:pPr>
            <w:r>
              <w:rPr>
                <w:rFonts w:hint="eastAsia" w:ascii="宋体" w:hAnsi="宋体"/>
                <w:bCs/>
                <w:sz w:val="21"/>
                <w:szCs w:val="21"/>
                <w:lang w:val="en-US" w:eastAsia="zh-CN"/>
              </w:rPr>
              <w:t>2</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 xml:space="preserve">上固定点：      □车身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sz w:val="21"/>
                <w:szCs w:val="21"/>
              </w:rPr>
            </w:pPr>
            <w:r>
              <w:rPr>
                <w:rFonts w:hint="eastAsia" w:ascii="宋体" w:hAnsi="宋体"/>
                <w:sz w:val="21"/>
                <w:szCs w:val="21"/>
              </w:rPr>
              <w:t xml:space="preserve">下固定点（L1）：□车身 </w:t>
            </w:r>
            <w:r>
              <w:rPr>
                <w:rFonts w:hint="eastAsia" w:ascii="宋体" w:hAnsi="宋体"/>
                <w:sz w:val="21"/>
                <w:szCs w:val="21"/>
              </w:rPr>
              <w:sym w:font="Wingdings 2" w:char="0052"/>
            </w:r>
            <w:r>
              <w:rPr>
                <w:rFonts w:hint="eastAsia" w:ascii="宋体" w:hAnsi="宋体"/>
                <w:sz w:val="21"/>
                <w:szCs w:val="21"/>
              </w:rPr>
              <w:t>座椅</w:t>
            </w:r>
          </w:p>
          <w:p>
            <w:pPr>
              <w:adjustRightInd w:val="0"/>
              <w:snapToGrid w:val="0"/>
              <w:spacing w:line="280" w:lineRule="exact"/>
              <w:rPr>
                <w:rFonts w:ascii="宋体" w:hAnsi="宋体"/>
                <w:bCs/>
                <w:sz w:val="21"/>
                <w:szCs w:val="21"/>
              </w:rPr>
            </w:pPr>
            <w:r>
              <w:rPr>
                <w:rFonts w:hint="eastAsia" w:ascii="宋体" w:hAnsi="宋体"/>
                <w:sz w:val="21"/>
                <w:szCs w:val="21"/>
              </w:rPr>
              <w:t xml:space="preserve">下固定点（L2）：□车身 </w:t>
            </w:r>
            <w:r>
              <w:rPr>
                <w:rFonts w:hint="eastAsia" w:ascii="宋体" w:hAnsi="宋体"/>
                <w:sz w:val="21"/>
                <w:szCs w:val="21"/>
              </w:rPr>
              <w:sym w:font="Wingdings 2" w:char="0052"/>
            </w:r>
            <w:r>
              <w:rPr>
                <w:rFonts w:hint="eastAsia" w:ascii="宋体" w:hAnsi="宋体"/>
                <w:sz w:val="21"/>
                <w:szCs w:val="21"/>
              </w:rPr>
              <w:t>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r>
              <w:rPr>
                <w:rFonts w:hint="eastAsia" w:ascii="宋体" w:hAnsi="宋体"/>
                <w:bCs/>
                <w:sz w:val="21"/>
                <w:szCs w:val="21"/>
                <w:lang w:val="en-US" w:eastAsia="zh-CN"/>
              </w:rPr>
              <w:t>三点式安全带</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hint="eastAsia" w:ascii="宋体" w:hAnsi="宋体" w:eastAsia="宋体"/>
                <w:sz w:val="21"/>
                <w:szCs w:val="21"/>
                <w:lang w:val="en-US" w:eastAsia="zh-CN"/>
              </w:rPr>
            </w:pPr>
            <w:r>
              <w:rPr>
                <w:rFonts w:hint="eastAsia" w:ascii="宋体" w:hAnsi="宋体"/>
                <w:sz w:val="21"/>
                <w:szCs w:val="21"/>
                <w:lang w:val="en-US" w:eastAsia="zh-CN"/>
              </w:rPr>
              <w:t>3</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79"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eastAsia="楷体_GB2312"/>
                <w:sz w:val="21"/>
              </w:rPr>
              <w:t>(-210,-730,687)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sz w:val="21"/>
                <w:szCs w:val="21"/>
              </w:rPr>
            </w:pPr>
            <w:r>
              <w:rPr>
                <w:rFonts w:hint="eastAsia" w:ascii="宋体" w:hAnsi="宋体"/>
                <w:sz w:val="21"/>
                <w:szCs w:val="21"/>
              </w:rPr>
              <w:t>R点</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sym w:font="Wingdings 2" w:char="00A3"/>
            </w:r>
            <w:r>
              <w:rPr>
                <w:rFonts w:hint="eastAsia" w:ascii="宋体" w:hAnsi="宋体"/>
                <w:sz w:val="21"/>
                <w:szCs w:val="21"/>
              </w:rPr>
              <w:t xml:space="preserve"> 不可调  </w:t>
            </w:r>
            <w:r>
              <w:rPr>
                <w:rFonts w:hint="eastAsia" w:ascii="宋体" w:hAnsi="宋体"/>
                <w:sz w:val="21"/>
                <w:szCs w:val="21"/>
              </w:rPr>
              <w:sym w:font="Wingdings 2" w:char="0052"/>
            </w:r>
            <w:r>
              <w:rPr>
                <w:rFonts w:hint="eastAsia" w:ascii="宋体" w:hAnsi="宋体"/>
                <w:sz w:val="21"/>
                <w:szCs w:val="21"/>
              </w:rPr>
              <w:t xml:space="preserve"> 纵向调节  </w:t>
            </w:r>
            <w:r>
              <w:rPr>
                <w:rFonts w:hint="eastAsia" w:ascii="宋体" w:hAnsi="宋体"/>
                <w:sz w:val="21"/>
                <w:szCs w:val="21"/>
              </w:rPr>
              <w:sym w:font="Wingdings 2" w:char="0052"/>
            </w:r>
            <w:r>
              <w:rPr>
                <w:rFonts w:hint="eastAsia" w:ascii="宋体" w:hAnsi="宋体"/>
                <w:sz w:val="21"/>
                <w:szCs w:val="21"/>
              </w:rPr>
              <w:t xml:space="preserve">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79"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33" w:type="dxa"/>
          </w:tcPr>
          <w:p>
            <w:pPr>
              <w:snapToGrid w:val="0"/>
              <w:rPr>
                <w:rFonts w:ascii="宋体" w:hAnsi="宋体"/>
                <w:sz w:val="21"/>
                <w:szCs w:val="21"/>
              </w:rPr>
            </w:pPr>
            <w:r>
              <w:rPr>
                <w:rFonts w:hint="eastAsia" w:ascii="宋体" w:hAnsi="宋体"/>
                <w:sz w:val="21"/>
                <w:szCs w:val="21"/>
              </w:rPr>
              <w:t>纵向：</w:t>
            </w:r>
            <w:r>
              <w:rPr>
                <w:rFonts w:hint="eastAsia" w:ascii="宋体" w:hAnsi="宋体"/>
                <w:sz w:val="21"/>
                <w:szCs w:val="21"/>
                <w:lang w:val="en-US" w:eastAsia="zh-CN"/>
              </w:rPr>
              <w:t>200</w:t>
            </w:r>
            <w:r>
              <w:rPr>
                <w:rFonts w:hint="eastAsia" w:ascii="宋体" w:hAnsi="宋体"/>
                <w:sz w:val="21"/>
                <w:szCs w:val="21"/>
              </w:rPr>
              <w:t xml:space="preserve"> mm   垂直： </w:t>
            </w:r>
            <w:r>
              <w:rPr>
                <w:rFonts w:hint="eastAsia" w:ascii="宋体" w:hAnsi="宋体"/>
                <w:sz w:val="21"/>
                <w:szCs w:val="21"/>
                <w:lang w:val="en-US" w:eastAsia="zh-CN"/>
              </w:rPr>
              <w:t>60</w:t>
            </w:r>
            <w:r>
              <w:rPr>
                <w:rFonts w:hint="eastAsia" w:ascii="宋体" w:hAnsi="宋体"/>
                <w:sz w:val="21"/>
                <w:szCs w:val="21"/>
              </w:rPr>
              <w:t xml:space="preserve"> mm</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79"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33" w:type="dxa"/>
          </w:tcPr>
          <w:p>
            <w:pPr>
              <w:jc w:val="left"/>
              <w:rPr>
                <w:rFonts w:hint="default" w:ascii="宋体" w:hAnsi="宋体" w:eastAsia="宋体"/>
                <w:sz w:val="21"/>
                <w:szCs w:val="21"/>
                <w:lang w:val="en-US" w:eastAsia="zh-CN"/>
              </w:rPr>
            </w:pPr>
            <w:r>
              <w:rPr>
                <w:rFonts w:hint="eastAsia" w:ascii="Arial" w:hAnsi="Arial" w:cs="Arial"/>
                <w:color w:val="auto"/>
                <w:lang w:val="en-US" w:eastAsia="zh-CN"/>
              </w:rPr>
              <w:t>设计位置向前23°，向后24°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79" w:type="dxa"/>
          </w:tcPr>
          <w:p>
            <w:pPr>
              <w:adjustRightInd w:val="0"/>
              <w:snapToGrid w:val="0"/>
              <w:spacing w:line="280" w:lineRule="exact"/>
              <w:rPr>
                <w:rFonts w:ascii="宋体" w:hAnsi="宋体"/>
                <w:b/>
                <w:sz w:val="21"/>
                <w:szCs w:val="21"/>
              </w:rPr>
            </w:pPr>
          </w:p>
        </w:tc>
        <w:tc>
          <w:tcPr>
            <w:tcW w:w="5333" w:type="dxa"/>
          </w:tcPr>
          <w:p>
            <w:pPr>
              <w:adjustRightInd w:val="0"/>
              <w:snapToGrid w:val="0"/>
              <w:spacing w:line="280" w:lineRule="exact"/>
              <w:rPr>
                <w:rFonts w:ascii="宋体" w:hAnsi="宋体"/>
                <w:sz w:val="21"/>
                <w:szCs w:val="21"/>
              </w:rPr>
            </w:pPr>
          </w:p>
        </w:tc>
      </w:tr>
      <w:tr>
        <w:tblPrEx>
          <w:tblCellMar>
            <w:top w:w="0" w:type="dxa"/>
            <w:left w:w="108" w:type="dxa"/>
            <w:bottom w:w="0" w:type="dxa"/>
            <w:right w:w="108" w:type="dxa"/>
          </w:tblCellMar>
        </w:tblPrEx>
        <w:trPr>
          <w:gridAfter w:val="1"/>
          <w:wAfter w:w="283" w:type="dxa"/>
          <w:trHeight w:val="458" w:hRule="atLeast"/>
        </w:trPr>
        <w:tc>
          <w:tcPr>
            <w:tcW w:w="4431"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vAlign w:val="top"/>
          </w:tcPr>
          <w:p>
            <w:pPr>
              <w:rPr>
                <w:rFonts w:hint="default" w:ascii="宋体" w:hAnsi="宋体" w:eastAsia="宋体" w:cs="Times New Roman"/>
                <w:kern w:val="0"/>
                <w:sz w:val="21"/>
                <w:szCs w:val="21"/>
                <w:lang w:val="en-US" w:eastAsia="zh-CN" w:bidi="ar-SA"/>
              </w:rPr>
            </w:pPr>
            <w:r>
              <w:rPr>
                <w:rFonts w:hint="eastAsia" w:ascii="宋体" w:hAnsi="宋体"/>
                <w:sz w:val="21"/>
                <w:szCs w:val="21"/>
                <w:lang w:val="en-US" w:eastAsia="zh-CN"/>
              </w:rPr>
              <w:t>驾驶员座椅总成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79" w:type="dxa"/>
          </w:tcPr>
          <w:p>
            <w:pPr>
              <w:adjustRightInd w:val="0"/>
              <w:snapToGrid w:val="0"/>
              <w:spacing w:line="280" w:lineRule="exact"/>
              <w:jc w:val="both"/>
              <w:rPr>
                <w:rFonts w:ascii="宋体" w:hAnsi="宋体"/>
                <w:b/>
                <w:sz w:val="21"/>
                <w:szCs w:val="21"/>
              </w:rPr>
            </w:pPr>
          </w:p>
        </w:tc>
        <w:tc>
          <w:tcPr>
            <w:tcW w:w="5333" w:type="dxa"/>
            <w:vAlign w:val="top"/>
          </w:tcPr>
          <w:p>
            <w:pPr>
              <w:rPr>
                <w:rFonts w:ascii="宋体" w:hAnsi="宋体" w:eastAsia="宋体" w:cs="Times New Roman"/>
                <w:kern w:val="0"/>
                <w:sz w:val="21"/>
                <w:szCs w:val="21"/>
                <w:lang w:val="en-US" w:eastAsia="zh-CN" w:bidi="ar-SA"/>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sym w:font="Wingdings 2" w:char="00A3"/>
            </w:r>
            <w:r>
              <w:rPr>
                <w:rFonts w:hint="eastAsia" w:ascii="宋体" w:hAnsi="宋体"/>
                <w:bCs/>
                <w:sz w:val="21"/>
                <w:szCs w:val="21"/>
              </w:rPr>
              <w:t xml:space="preserve"> 空心 </w:t>
            </w:r>
            <w:r>
              <w:rPr>
                <w:rFonts w:hint="eastAsia" w:ascii="宋体" w:hAnsi="宋体"/>
                <w:bCs/>
                <w:sz w:val="21"/>
                <w:szCs w:val="21"/>
              </w:rPr>
              <w:sym w:font="Wingdings 2" w:char="0052"/>
            </w:r>
            <w:r>
              <w:rPr>
                <w:rFonts w:hint="eastAsia" w:ascii="宋体" w:hAnsi="宋体"/>
                <w:bCs/>
                <w:sz w:val="21"/>
                <w:szCs w:val="21"/>
              </w:rPr>
              <w:t xml:space="preserve">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79" w:type="dxa"/>
          </w:tcPr>
          <w:p>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b/>
                <w:sz w:val="21"/>
              </w:rPr>
              <w:t>6800010</w:t>
            </w:r>
            <w:r>
              <w:rPr>
                <w:rFonts w:hint="eastAsia" w:eastAsia="楷体_GB2312"/>
                <w:b/>
                <w:sz w:val="21"/>
                <w:lang w:val="en-US" w:eastAsia="zh-CN"/>
              </w:rPr>
              <w:t>HD03</w:t>
            </w:r>
            <w:r>
              <w:rPr>
                <w:rFonts w:hint="eastAsia" w:eastAsia="楷体_GB2312"/>
                <w:b/>
                <w:sz w:val="21"/>
              </w:rPr>
              <w:t>-C00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79" w:type="dxa"/>
          </w:tcPr>
          <w:p>
            <w:pPr>
              <w:rPr>
                <w:rFonts w:ascii="宋体" w:hAnsi="宋体"/>
                <w:b/>
                <w:sz w:val="21"/>
                <w:szCs w:val="21"/>
              </w:rPr>
            </w:pPr>
            <w:r>
              <w:rPr>
                <w:rFonts w:hint="eastAsia" w:ascii="宋体" w:hAnsi="宋体"/>
                <w:b/>
                <w:sz w:val="21"/>
                <w:szCs w:val="21"/>
              </w:rPr>
              <w:t>：</w:t>
            </w:r>
          </w:p>
        </w:tc>
        <w:tc>
          <w:tcPr>
            <w:tcW w:w="5333" w:type="dxa"/>
            <w:vAlign w:val="top"/>
          </w:tcPr>
          <w:p>
            <w:pPr>
              <w:tabs>
                <w:tab w:val="left" w:pos="2646"/>
              </w:tabs>
              <w:adjustRightInd w:val="0"/>
              <w:snapToGrid w:val="0"/>
              <w:spacing w:line="280" w:lineRule="exact"/>
              <w:jc w:val="both"/>
              <w:rPr>
                <w:rFonts w:ascii="宋体" w:hAnsi="宋体" w:eastAsia="宋体" w:cs="Times New Roman"/>
                <w:bCs/>
                <w:kern w:val="0"/>
                <w:sz w:val="21"/>
                <w:szCs w:val="21"/>
                <w:lang w:val="en-US" w:eastAsia="zh-CN" w:bidi="ar-SA"/>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79" w:type="dxa"/>
          </w:tcPr>
          <w:p>
            <w:pPr>
              <w:rPr>
                <w:rFonts w:ascii="宋体" w:hAnsi="宋体"/>
                <w:b/>
                <w:sz w:val="21"/>
                <w:szCs w:val="21"/>
              </w:rPr>
            </w:pPr>
            <w:r>
              <w:rPr>
                <w:rFonts w:hint="eastAsia" w:ascii="宋体" w:hAnsi="宋体"/>
                <w:b/>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15</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螺栓锁止</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lang w:val="en-US" w:eastAsia="zh-CN"/>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sz w:val="21"/>
                <w:szCs w:val="21"/>
              </w:rPr>
              <w:t>(0,0,0)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79" w:type="dxa"/>
          </w:tcPr>
          <w:p>
            <w:pPr>
              <w:rPr>
                <w:rFonts w:ascii="宋体" w:hAnsi="宋体"/>
                <w:sz w:val="21"/>
                <w:szCs w:val="21"/>
              </w:rPr>
            </w:pPr>
            <w:r>
              <w:rPr>
                <w:rFonts w:hint="eastAsia" w:ascii="宋体" w:hAnsi="宋体"/>
                <w:sz w:val="21"/>
                <w:szCs w:val="21"/>
              </w:rPr>
              <w:t>：</w:t>
            </w:r>
          </w:p>
        </w:tc>
        <w:tc>
          <w:tcPr>
            <w:tcW w:w="5333" w:type="dxa"/>
          </w:tcPr>
          <w:p>
            <w:pPr>
              <w:tabs>
                <w:tab w:val="left" w:pos="2646"/>
              </w:tabs>
              <w:adjustRightInd w:val="0"/>
              <w:snapToGrid w:val="0"/>
              <w:spacing w:line="280" w:lineRule="exact"/>
              <w:jc w:val="both"/>
              <w:rPr>
                <w:rFonts w:ascii="宋体" w:hAnsi="宋体"/>
                <w:bCs/>
                <w:sz w:val="21"/>
                <w:szCs w:val="21"/>
              </w:rPr>
            </w:pPr>
            <w:r>
              <w:rPr>
                <w:rFonts w:hint="eastAsia" w:eastAsia="楷体_GB2312"/>
                <w:sz w:val="21"/>
              </w:rPr>
              <w:t>(-210,-730,687)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rPr>
                <w:rFonts w:ascii="宋体" w:hAnsi="宋体"/>
                <w:bCs/>
                <w:sz w:val="21"/>
                <w:szCs w:val="21"/>
              </w:rPr>
            </w:pPr>
            <w:r>
              <w:rPr>
                <w:rFonts w:hint="eastAsia" w:ascii="宋体" w:hAnsi="宋体"/>
                <w:bCs/>
                <w:sz w:val="21"/>
                <w:szCs w:val="21"/>
              </w:rPr>
              <w:t xml:space="preserve">□ 角位移 □ 垂直位移 </w:t>
            </w:r>
            <w:r>
              <w:rPr>
                <w:rFonts w:hint="eastAsia" w:ascii="宋体" w:hAnsi="宋体"/>
                <w:bCs/>
                <w:sz w:val="21"/>
                <w:szCs w:val="21"/>
              </w:rPr>
              <w:sym w:font="Wingdings 2" w:char="0052"/>
            </w:r>
            <w:r>
              <w:rPr>
                <w:rFonts w:hint="eastAsia" w:ascii="宋体" w:hAnsi="宋体"/>
                <w:bCs/>
                <w:sz w:val="21"/>
                <w:szCs w:val="21"/>
              </w:rPr>
              <w:t xml:space="preserve"> 固定装置 </w:t>
            </w:r>
            <w:r>
              <w:rPr>
                <w:rFonts w:hint="eastAsia" w:ascii="宋体" w:hAnsi="宋体"/>
                <w:bCs/>
                <w:sz w:val="21"/>
                <w:szCs w:val="21"/>
              </w:rPr>
              <w:sym w:font="Wingdings 2" w:char="00A3"/>
            </w:r>
            <w:r>
              <w:rPr>
                <w:rFonts w:hint="eastAsia" w:ascii="宋体" w:hAnsi="宋体"/>
                <w:bCs/>
                <w:sz w:val="21"/>
                <w:szCs w:val="21"/>
              </w:rPr>
              <w:t xml:space="preserve">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r>
              <w:rPr>
                <w:rFonts w:ascii="宋体" w:hAnsi="宋体"/>
                <w:bCs/>
                <w:sz w:val="21"/>
                <w:szCs w:val="21"/>
              </w:rPr>
              <w:t xml:space="preserve"> </w:t>
            </w:r>
          </w:p>
          <w:p>
            <w:pPr>
              <w:tabs>
                <w:tab w:val="left" w:pos="1292"/>
              </w:tabs>
              <w:jc w:val="both"/>
              <w:rPr>
                <w:rFonts w:hint="eastAsia" w:ascii="宋体" w:hAnsi="宋体"/>
                <w:bCs/>
                <w:sz w:val="21"/>
                <w:szCs w:val="21"/>
              </w:rPr>
            </w:pPr>
            <w:r>
              <w:rPr>
                <w:rFonts w:hint="eastAsia" w:ascii="宋体" w:hAnsi="宋体"/>
                <w:bCs/>
                <w:sz w:val="21"/>
                <w:szCs w:val="21"/>
              </w:rPr>
              <w:t>材料  ： 主料FDZQ0259BK0A1 辅料FDVQ0304BK0A1</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颜色  ：黑色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材料：棕垫</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snapToGrid w:val="0"/>
              <w:rPr>
                <w:rFonts w:ascii="宋体" w:hAnsi="宋体"/>
                <w:bCs/>
                <w:sz w:val="21"/>
                <w:szCs w:val="21"/>
              </w:rPr>
            </w:pPr>
            <w:r>
              <w:rPr>
                <w:rFonts w:hint="eastAsia" w:asciiTheme="minorEastAsia" w:hAnsiTheme="minorEastAsia" w:eastAsiaTheme="minorEastAsia"/>
                <w:sz w:val="22"/>
                <w:szCs w:val="28"/>
              </w:rPr>
              <w:t>北京市昌平区北流村600号院</w:t>
            </w:r>
            <w:r>
              <w:rPr>
                <w:rFonts w:hint="eastAsia" w:asciiTheme="minorEastAsia" w:hAnsiTheme="minorEastAsia" w:eastAsiaTheme="minorEastAsia"/>
                <w:sz w:val="24"/>
                <w:szCs w:val="28"/>
              </w:rPr>
              <w:t>9号楼1至3层101</w:t>
            </w:r>
            <w:bookmarkStart w:id="1" w:name="_GoBack"/>
            <w:bookmarkEnd w:id="1"/>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cs="Times New Roman"/>
                <w:sz w:val="21"/>
                <w:szCs w:val="21"/>
                <w:lang w:val="en-US" w:eastAsia="zh-CN"/>
              </w:rPr>
              <w:t>102200</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val="en-US"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eastAsia" w:ascii="宋体" w:hAnsi="宋体" w:eastAsia="宋体"/>
                <w:bCs/>
                <w:sz w:val="21"/>
                <w:szCs w:val="21"/>
                <w:lang w:eastAsia="zh-CN"/>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ascii="宋体" w:hAnsi="宋体"/>
                <w:bCs/>
                <w:sz w:val="21"/>
                <w:szCs w:val="21"/>
              </w:rPr>
            </w:pPr>
            <w:r>
              <w:rPr>
                <w:rFonts w:hint="eastAsia" w:ascii="宋体" w:hAnsi="宋体"/>
                <w:sz w:val="21"/>
                <w:szCs w:val="21"/>
                <w:lang w:val="en-US" w:eastAsia="zh-CN"/>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79"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33"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长春市经济技术开发区常德路1800号9-3号厂房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79" w:type="dxa"/>
          </w:tcPr>
          <w:p>
            <w:pPr>
              <w:adjustRightInd w:val="0"/>
              <w:snapToGrid w:val="0"/>
              <w:spacing w:line="280" w:lineRule="exact"/>
              <w:jc w:val="both"/>
              <w:rPr>
                <w:rFonts w:ascii="宋体" w:hAnsi="宋体"/>
                <w:b/>
                <w:sz w:val="21"/>
                <w:szCs w:val="21"/>
              </w:rPr>
            </w:pPr>
          </w:p>
        </w:tc>
        <w:tc>
          <w:tcPr>
            <w:tcW w:w="5333" w:type="dxa"/>
          </w:tcPr>
          <w:p>
            <w:pPr>
              <w:adjustRightInd w:val="0"/>
              <w:snapToGrid w:val="0"/>
              <w:spacing w:line="280" w:lineRule="exact"/>
              <w:jc w:val="both"/>
              <w:rPr>
                <w:rFonts w:ascii="宋体" w:hAnsi="宋体"/>
                <w:bCs/>
                <w:sz w:val="21"/>
                <w:szCs w:val="21"/>
              </w:rPr>
            </w:pP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4pt;height:0pt;width:110pt;z-index:251659264;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样品图纸</w:t>
      </w:r>
    </w:p>
    <w:p>
      <w:pPr>
        <w:rPr>
          <w:rFonts w:ascii="宋体" w:hAnsi="宋体"/>
          <w:b/>
          <w:color w:val="000000" w:themeColor="text1"/>
          <w:sz w:val="24"/>
          <w:szCs w:val="24"/>
          <w14:textFill>
            <w14:solidFill>
              <w14:schemeClr w14:val="tx1"/>
            </w14:solidFill>
          </w14:textFill>
        </w:rPr>
      </w:pPr>
      <w:r>
        <w:rPr>
          <w:rFonts w:ascii="宋体"/>
          <w:bCs/>
          <w:sz w:val="21"/>
          <w:szCs w:val="21"/>
        </w:rPr>
        <w:drawing>
          <wp:inline distT="0" distB="0" distL="114300" distR="114300">
            <wp:extent cx="5735955" cy="4057650"/>
            <wp:effectExtent l="0" t="0" r="17145" b="0"/>
            <wp:docPr id="3" name="图片 1" descr="6800010HD0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6800010HD03-C00"/>
                    <pic:cNvPicPr>
                      <a:picLocks noChangeAspect="1"/>
                    </pic:cNvPicPr>
                  </pic:nvPicPr>
                  <pic:blipFill>
                    <a:blip r:embed="rId9"/>
                    <a:stretch>
                      <a:fillRect/>
                    </a:stretch>
                  </pic:blipFill>
                  <pic:spPr>
                    <a:xfrm>
                      <a:off x="0" y="0"/>
                      <a:ext cx="5735955" cy="4057650"/>
                    </a:xfrm>
                    <a:prstGeom prst="rect">
                      <a:avLst/>
                    </a:prstGeom>
                    <a:noFill/>
                    <a:ln>
                      <a:noFill/>
                    </a:ln>
                  </pic:spPr>
                </pic:pic>
              </a:graphicData>
            </a:graphic>
          </wp:inline>
        </w:drawing>
      </w:r>
      <w:r>
        <w:rPr>
          <w:rFonts w:ascii="宋体" w:hAnsi="宋体"/>
          <w:b/>
          <w:color w:val="000000" w:themeColor="text1"/>
          <w:sz w:val="24"/>
          <w:szCs w:val="24"/>
          <w14:textFill>
            <w14:solidFill>
              <w14:schemeClr w14:val="tx1"/>
            </w14:solidFill>
          </w14:textFill>
        </w:rPr>
        <w:br w:type="page"/>
      </w: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297180</wp:posOffset>
                </wp:positionV>
                <wp:extent cx="1397000" cy="0"/>
                <wp:effectExtent l="0" t="0" r="0" b="0"/>
                <wp:wrapNone/>
                <wp:docPr id="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4pt;height:0pt;width:110pt;z-index:251660288;mso-width-relative:page;mso-height-relative:page;" filled="f" stroked="f" coordsize="21600,21600" o:gfxdata="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pqazzizYMjw&#10;+88/7j59/fXzC63337+x81lSqXehouRLu/KJp9jbG3eN4mNgFi87sBuZp709OIKYporiQUk6BEe9&#10;1v1bbCgHthGzZPvWmwRJYrB9duZwckbuIxMUnJ7PXpUlmSbGuwKqsdD5EN9INCxtaq6VTaJBBbvr&#10;ENMgUI0pKWzxSmmdjdf2QYASh4jML+dYPU4+aLDG5rDyIz1yJeMfX1Cy/e9zFuHPr1n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K1Nt3XAAAACQEAAA8AAAAAAAAAAQAgAAAAIgAAAGRycy9kb3du&#10;cmV2LnhtbFBLAQIUABQAAAAIAIdO4kC/xJftxwEAAH0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2431"/>
        <w:gridCol w:w="2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2431" w:type="dxa"/>
          </w:tcPr>
          <w:p>
            <w:pPr>
              <w:spacing w:line="360" w:lineRule="auto"/>
              <w:rPr>
                <w:rFonts w:ascii="宋体" w:hAnsi="宋体"/>
                <w:b/>
                <w:sz w:val="24"/>
                <w:szCs w:val="24"/>
              </w:rPr>
            </w:pPr>
            <w:r>
              <w:rPr>
                <w:rFonts w:hint="eastAsia" w:ascii="宋体" w:hAnsi="宋体" w:cs="Arial"/>
                <w:sz w:val="24"/>
                <w:szCs w:val="24"/>
              </w:rPr>
              <w:t>生产单位</w:t>
            </w:r>
          </w:p>
        </w:tc>
        <w:tc>
          <w:tcPr>
            <w:tcW w:w="2684"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431" w:type="dxa"/>
          </w:tcPr>
          <w:p>
            <w:pPr>
              <w:spacing w:line="360" w:lineRule="auto"/>
              <w:rPr>
                <w:rFonts w:ascii="宋体" w:hAnsi="宋体"/>
                <w:b/>
                <w:sz w:val="24"/>
                <w:szCs w:val="24"/>
              </w:rPr>
            </w:pPr>
          </w:p>
        </w:tc>
        <w:tc>
          <w:tcPr>
            <w:tcW w:w="2684" w:type="dxa"/>
            <w:vMerge w:val="continue"/>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1694"/>
        <w:gridCol w:w="2141"/>
        <w:gridCol w:w="1944"/>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99" w:type="dxa"/>
          </w:tcPr>
          <w:p>
            <w:pPr>
              <w:rPr>
                <w:rFonts w:ascii="宋体" w:hAnsi="宋体"/>
                <w:b/>
                <w:sz w:val="24"/>
                <w:szCs w:val="24"/>
              </w:rPr>
            </w:pPr>
            <w:r>
              <w:rPr>
                <w:rFonts w:hint="eastAsia" w:ascii="宋体" w:hAnsi="宋体" w:cs="Arial"/>
                <w:sz w:val="24"/>
                <w:szCs w:val="24"/>
              </w:rPr>
              <w:t>产品名称</w:t>
            </w:r>
          </w:p>
        </w:tc>
        <w:tc>
          <w:tcPr>
            <w:tcW w:w="1694" w:type="dxa"/>
          </w:tcPr>
          <w:p>
            <w:pPr>
              <w:rPr>
                <w:rFonts w:ascii="宋体" w:hAnsi="宋体"/>
                <w:b/>
                <w:sz w:val="24"/>
                <w:szCs w:val="24"/>
              </w:rPr>
            </w:pPr>
            <w:r>
              <w:rPr>
                <w:rFonts w:hint="eastAsia" w:ascii="宋体" w:hAnsi="宋体" w:cs="Arial"/>
                <w:sz w:val="24"/>
                <w:szCs w:val="24"/>
              </w:rPr>
              <w:t>型号规格</w:t>
            </w:r>
          </w:p>
        </w:tc>
        <w:tc>
          <w:tcPr>
            <w:tcW w:w="2141"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944" w:type="dxa"/>
          </w:tcPr>
          <w:p>
            <w:pPr>
              <w:rPr>
                <w:rFonts w:ascii="宋体" w:hAnsi="宋体"/>
                <w:b/>
                <w:sz w:val="24"/>
                <w:szCs w:val="24"/>
              </w:rPr>
            </w:pPr>
            <w:r>
              <w:rPr>
                <w:rFonts w:hint="eastAsia" w:ascii="宋体" w:hAnsi="宋体" w:cs="Arial"/>
                <w:sz w:val="24"/>
                <w:szCs w:val="24"/>
              </w:rPr>
              <w:t>差异描述</w:t>
            </w:r>
          </w:p>
        </w:tc>
        <w:tc>
          <w:tcPr>
            <w:tcW w:w="2047"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099" w:type="dxa"/>
          </w:tcPr>
          <w:p>
            <w:pPr>
              <w:spacing w:line="360" w:lineRule="auto"/>
              <w:rPr>
                <w:rFonts w:ascii="宋体" w:hAnsi="宋体"/>
                <w:b/>
                <w:sz w:val="24"/>
                <w:szCs w:val="24"/>
              </w:rPr>
            </w:pPr>
          </w:p>
        </w:tc>
        <w:tc>
          <w:tcPr>
            <w:tcW w:w="1694" w:type="dxa"/>
          </w:tcPr>
          <w:p>
            <w:pPr>
              <w:spacing w:line="360" w:lineRule="auto"/>
              <w:rPr>
                <w:rFonts w:ascii="宋体" w:hAnsi="宋体"/>
                <w:b/>
                <w:sz w:val="24"/>
                <w:szCs w:val="24"/>
              </w:rPr>
            </w:pPr>
          </w:p>
        </w:tc>
        <w:tc>
          <w:tcPr>
            <w:tcW w:w="2141" w:type="dxa"/>
          </w:tcPr>
          <w:p>
            <w:pPr>
              <w:spacing w:line="360" w:lineRule="auto"/>
              <w:rPr>
                <w:rFonts w:ascii="宋体" w:hAnsi="宋体"/>
                <w:b/>
                <w:sz w:val="24"/>
                <w:szCs w:val="24"/>
              </w:rPr>
            </w:pPr>
          </w:p>
        </w:tc>
        <w:tc>
          <w:tcPr>
            <w:tcW w:w="1944" w:type="dxa"/>
          </w:tcPr>
          <w:p>
            <w:pPr>
              <w:spacing w:line="360" w:lineRule="auto"/>
              <w:rPr>
                <w:rFonts w:ascii="宋体" w:hAnsi="宋体"/>
                <w:b/>
                <w:sz w:val="24"/>
                <w:szCs w:val="24"/>
              </w:rPr>
            </w:pPr>
          </w:p>
        </w:tc>
        <w:tc>
          <w:tcPr>
            <w:tcW w:w="2047" w:type="dxa"/>
            <w:vMerge w:val="continue"/>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4</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mOWRlMTE2MDE3MjhjNjExN2Y5YTA1YWNhNDk1ZTUifQ=="/>
  </w:docVars>
  <w:rsids>
    <w:rsidRoot w:val="008A1754"/>
    <w:rsid w:val="00062CA8"/>
    <w:rsid w:val="00091950"/>
    <w:rsid w:val="000A0714"/>
    <w:rsid w:val="000B25B0"/>
    <w:rsid w:val="000C57AA"/>
    <w:rsid w:val="000E210F"/>
    <w:rsid w:val="000E262F"/>
    <w:rsid w:val="000E4D1C"/>
    <w:rsid w:val="000E6A46"/>
    <w:rsid w:val="000F306B"/>
    <w:rsid w:val="00102883"/>
    <w:rsid w:val="00104C68"/>
    <w:rsid w:val="001816F5"/>
    <w:rsid w:val="00185D61"/>
    <w:rsid w:val="001C32DE"/>
    <w:rsid w:val="001C51C1"/>
    <w:rsid w:val="001D38AD"/>
    <w:rsid w:val="001F5084"/>
    <w:rsid w:val="002548A8"/>
    <w:rsid w:val="00261F26"/>
    <w:rsid w:val="00283096"/>
    <w:rsid w:val="002A771D"/>
    <w:rsid w:val="002E0EF5"/>
    <w:rsid w:val="002E2428"/>
    <w:rsid w:val="00307D49"/>
    <w:rsid w:val="00310A5A"/>
    <w:rsid w:val="003142CC"/>
    <w:rsid w:val="0032451F"/>
    <w:rsid w:val="0033562B"/>
    <w:rsid w:val="003535EA"/>
    <w:rsid w:val="00360DEC"/>
    <w:rsid w:val="003657CF"/>
    <w:rsid w:val="00386EA8"/>
    <w:rsid w:val="00395D16"/>
    <w:rsid w:val="003B0567"/>
    <w:rsid w:val="003B3055"/>
    <w:rsid w:val="003D055F"/>
    <w:rsid w:val="003D65D9"/>
    <w:rsid w:val="004123F0"/>
    <w:rsid w:val="00421F0E"/>
    <w:rsid w:val="00435F35"/>
    <w:rsid w:val="0047532E"/>
    <w:rsid w:val="0048146E"/>
    <w:rsid w:val="00481603"/>
    <w:rsid w:val="004A7A73"/>
    <w:rsid w:val="004B0071"/>
    <w:rsid w:val="004B5151"/>
    <w:rsid w:val="004E3964"/>
    <w:rsid w:val="004E78F3"/>
    <w:rsid w:val="00500EA8"/>
    <w:rsid w:val="00503B3A"/>
    <w:rsid w:val="00507A0D"/>
    <w:rsid w:val="0052560A"/>
    <w:rsid w:val="0053261D"/>
    <w:rsid w:val="0053576A"/>
    <w:rsid w:val="005440AE"/>
    <w:rsid w:val="00590693"/>
    <w:rsid w:val="005B1E9C"/>
    <w:rsid w:val="005B6994"/>
    <w:rsid w:val="005B6A7F"/>
    <w:rsid w:val="00602B1D"/>
    <w:rsid w:val="00614B54"/>
    <w:rsid w:val="00617051"/>
    <w:rsid w:val="00673080"/>
    <w:rsid w:val="00674AF7"/>
    <w:rsid w:val="006755B1"/>
    <w:rsid w:val="00680A6E"/>
    <w:rsid w:val="006839C4"/>
    <w:rsid w:val="00691AA9"/>
    <w:rsid w:val="006941F0"/>
    <w:rsid w:val="006C0451"/>
    <w:rsid w:val="006C48C4"/>
    <w:rsid w:val="006C4EE2"/>
    <w:rsid w:val="006F43C1"/>
    <w:rsid w:val="006F76E4"/>
    <w:rsid w:val="00707ECD"/>
    <w:rsid w:val="007116A8"/>
    <w:rsid w:val="00713BA2"/>
    <w:rsid w:val="0072464F"/>
    <w:rsid w:val="00730F55"/>
    <w:rsid w:val="0076378E"/>
    <w:rsid w:val="007F2684"/>
    <w:rsid w:val="008405DC"/>
    <w:rsid w:val="00847C47"/>
    <w:rsid w:val="0085397A"/>
    <w:rsid w:val="0085745A"/>
    <w:rsid w:val="00877013"/>
    <w:rsid w:val="00877428"/>
    <w:rsid w:val="00886356"/>
    <w:rsid w:val="00894BC4"/>
    <w:rsid w:val="00894E30"/>
    <w:rsid w:val="008A1754"/>
    <w:rsid w:val="008C7317"/>
    <w:rsid w:val="008E2785"/>
    <w:rsid w:val="008F0626"/>
    <w:rsid w:val="008F0A20"/>
    <w:rsid w:val="00925B37"/>
    <w:rsid w:val="00996368"/>
    <w:rsid w:val="009B4B1E"/>
    <w:rsid w:val="009C6D11"/>
    <w:rsid w:val="009E445D"/>
    <w:rsid w:val="009E460B"/>
    <w:rsid w:val="00A309B4"/>
    <w:rsid w:val="00A65D3A"/>
    <w:rsid w:val="00A71132"/>
    <w:rsid w:val="00A73BCE"/>
    <w:rsid w:val="00A7788F"/>
    <w:rsid w:val="00A8075F"/>
    <w:rsid w:val="00A85621"/>
    <w:rsid w:val="00AD7591"/>
    <w:rsid w:val="00AF07B2"/>
    <w:rsid w:val="00AF2B94"/>
    <w:rsid w:val="00B0118D"/>
    <w:rsid w:val="00B2279A"/>
    <w:rsid w:val="00B374F5"/>
    <w:rsid w:val="00B52F50"/>
    <w:rsid w:val="00B56588"/>
    <w:rsid w:val="00B8489A"/>
    <w:rsid w:val="00BA3AA2"/>
    <w:rsid w:val="00BB28FF"/>
    <w:rsid w:val="00BF295E"/>
    <w:rsid w:val="00C147F8"/>
    <w:rsid w:val="00C14FD4"/>
    <w:rsid w:val="00C2285F"/>
    <w:rsid w:val="00C24D2D"/>
    <w:rsid w:val="00C27DFF"/>
    <w:rsid w:val="00C30503"/>
    <w:rsid w:val="00C35716"/>
    <w:rsid w:val="00C6699B"/>
    <w:rsid w:val="00C86098"/>
    <w:rsid w:val="00C909A1"/>
    <w:rsid w:val="00C948FD"/>
    <w:rsid w:val="00CA257E"/>
    <w:rsid w:val="00CA4AED"/>
    <w:rsid w:val="00CD4117"/>
    <w:rsid w:val="00CE0B1A"/>
    <w:rsid w:val="00CF7BF0"/>
    <w:rsid w:val="00D248A2"/>
    <w:rsid w:val="00D3081B"/>
    <w:rsid w:val="00D45B25"/>
    <w:rsid w:val="00D5070C"/>
    <w:rsid w:val="00D603B7"/>
    <w:rsid w:val="00D853A5"/>
    <w:rsid w:val="00D85B6F"/>
    <w:rsid w:val="00D90790"/>
    <w:rsid w:val="00DB2386"/>
    <w:rsid w:val="00DC52D6"/>
    <w:rsid w:val="00DD1800"/>
    <w:rsid w:val="00DD6619"/>
    <w:rsid w:val="00DF385F"/>
    <w:rsid w:val="00E1136C"/>
    <w:rsid w:val="00E41E9E"/>
    <w:rsid w:val="00E67903"/>
    <w:rsid w:val="00E90256"/>
    <w:rsid w:val="00EA0EB0"/>
    <w:rsid w:val="00EC72FB"/>
    <w:rsid w:val="00EF0285"/>
    <w:rsid w:val="00EF0F2C"/>
    <w:rsid w:val="00F30410"/>
    <w:rsid w:val="00F30A5D"/>
    <w:rsid w:val="00F33F8E"/>
    <w:rsid w:val="00F63D18"/>
    <w:rsid w:val="00F70A42"/>
    <w:rsid w:val="00F70EC8"/>
    <w:rsid w:val="00F75A86"/>
    <w:rsid w:val="00F86505"/>
    <w:rsid w:val="00FA683D"/>
    <w:rsid w:val="00FB095E"/>
    <w:rsid w:val="00FC46CF"/>
    <w:rsid w:val="00FC7C55"/>
    <w:rsid w:val="00FF0670"/>
    <w:rsid w:val="1FB27372"/>
    <w:rsid w:val="3E5802CD"/>
    <w:rsid w:val="51A35050"/>
    <w:rsid w:val="7154031C"/>
    <w:rsid w:val="7E8C5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qFormat/>
    <w:uiPriority w:val="0"/>
    <w:pPr>
      <w:widowControl w:val="0"/>
      <w:adjustRightInd w:val="0"/>
      <w:spacing w:line="360" w:lineRule="atLeast"/>
      <w:textAlignment w:val="baseline"/>
    </w:pPr>
    <w:rPr>
      <w:sz w:val="24"/>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uiPriority w:val="99"/>
    <w:pPr>
      <w:widowControl/>
      <w:adjustRightInd/>
      <w:spacing w:line="240" w:lineRule="auto"/>
      <w:textAlignment w:val="auto"/>
    </w:pPr>
    <w:rPr>
      <w:b/>
      <w:bCs/>
      <w:sz w:val="20"/>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uiPriority w:val="99"/>
    <w:rPr>
      <w:color w:val="0000FF" w:themeColor="hyperlink"/>
      <w:u w:val="single"/>
      <w14:textFill>
        <w14:solidFill>
          <w14:schemeClr w14:val="hlink"/>
        </w14:solidFill>
      </w14:textFill>
    </w:rPr>
  </w:style>
  <w:style w:type="character" w:styleId="11">
    <w:name w:val="annotation reference"/>
    <w:qFormat/>
    <w:uiPriority w:val="0"/>
    <w:rPr>
      <w:sz w:val="21"/>
      <w:szCs w:val="21"/>
    </w:rPr>
  </w:style>
  <w:style w:type="character" w:customStyle="1" w:styleId="12">
    <w:name w:val="页眉 Char"/>
    <w:basedOn w:val="9"/>
    <w:link w:val="5"/>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qFormat/>
    <w:uiPriority w:val="0"/>
    <w:pPr>
      <w:widowControl w:val="0"/>
      <w:jc w:val="both"/>
    </w:pPr>
    <w:rPr>
      <w:rFonts w:ascii="Tahoma" w:hAnsi="Tahoma"/>
      <w:kern w:val="2"/>
      <w:sz w:val="24"/>
    </w:rPr>
  </w:style>
  <w:style w:type="character" w:customStyle="1" w:styleId="17">
    <w:name w:val="批注文字 Char"/>
    <w:basedOn w:val="9"/>
    <w:link w:val="2"/>
    <w:qFormat/>
    <w:uiPriority w:val="0"/>
    <w:rPr>
      <w:rFonts w:ascii="Times New Roman" w:hAnsi="Times New Roman" w:eastAsia="宋体" w:cs="Times New Roman"/>
      <w:kern w:val="0"/>
      <w:sz w:val="24"/>
      <w:szCs w:val="20"/>
    </w:rPr>
  </w:style>
  <w:style w:type="paragraph" w:customStyle="1" w:styleId="18">
    <w:name w:val="列出段落1"/>
    <w:basedOn w:val="1"/>
    <w:qFormat/>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qFormat/>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914239-AE38-4BEA-B5C9-FC4D1877C21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1948</Words>
  <Characters>2407</Characters>
  <Lines>18</Lines>
  <Paragraphs>5</Paragraphs>
  <TotalTime>0</TotalTime>
  <ScaleCrop>false</ScaleCrop>
  <LinksUpToDate>false</LinksUpToDate>
  <CharactersWithSpaces>2643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2020-03-25T02:54:00Z</dcterms:created>
  <dc:creator>Administrator</dc:creator>
  <cp:lastModifiedBy>梁诗棋</cp:lastModifiedBy>
  <cp:lastPrinted>2017-03-07T06:35:00Z</cp:lastPrinted>
  <dcterms:modified xsi:type="dcterms:W3CDTF">2023-06-27T00:47:38Z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6EBD3488260E44FA9CB7E05D7E8971AC</vt:lpwstr>
  </property>
</Properties>
</file>