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b/>
          <w:bCs/>
          <w:sz w:val="36"/>
          <w:szCs w:val="36"/>
        </w:rPr>
      </w:pP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b/>
          <w:bCs/>
          <w:sz w:val="36"/>
          <w:szCs w:val="36"/>
        </w:rPr>
      </w:pPr>
      <w:r>
        <w:rPr>
          <w:rFonts w:hint="eastAsia"/>
          <w:b/>
          <w:bCs/>
          <w:sz w:val="36"/>
          <w:szCs w:val="36"/>
        </w:rPr>
        <w:t>劳务派遣合作协议</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b/>
          <w:bCs/>
          <w:sz w:val="24"/>
          <w:szCs w:val="24"/>
        </w:rPr>
      </w:pPr>
      <w:r>
        <w:rPr>
          <w:rFonts w:hint="eastAsia"/>
          <w:b/>
          <w:bCs/>
          <w:sz w:val="24"/>
          <w:szCs w:val="24"/>
        </w:rPr>
        <w:t>合同编号：                   签订日期 ：           签订地点：</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b/>
          <w:bCs/>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甲方：   </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b/>
          <w:bCs/>
          <w:sz w:val="28"/>
          <w:szCs w:val="28"/>
        </w:rPr>
        <w:t xml:space="preserve">乙方：深圳市诚展劳务派遣有限公司株洲分公司    </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甲、乙双方依据《中华人民共和国民法典》、《中华人民共和国劳动法》、《中华人民共和国劳动合同法》及相关法律、法规、司法解释和当地人民政府有关规定，本着平等互利的原则，经友好协商，就乙方向甲方派遣员工等事宜达成本协议。</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第一章 总则</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第一条 适用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双方就有关乙方向甲方派遣员工事宜，适用本协议。</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第二条 适用法律</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本协议、以及与本协议有关的一切事宜，一律适用中华人民共和国的法律、法规。本协议条款与中华人民共和国法律、法规不一致时，以中华人民共和国法律、法规为准。</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第三条 定义</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本协议中的“附件”，系指双方另行签订的所有有关本协议的补充协议或者相关约定等；附件是本协议不可分割的组成部分，与本协议具有同等法律效力。本协议另有约定除外。</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 本协议中的“员工”，系指乙方雇佣的，由乙方按照甲乙双方签订的《派遣服务协议》派遣至甲方工作并由甲方使用和上岗管理的人员。员工与甲方没有劳动关系。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 本协议中的“员工费用”，系指甲方使用每名员工应支付给乙方的各种费用的总和。本协议或附件另有约定的除外，其中包括：</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（1）乙方收取的管理服务费（包括派遣员工招聘费、管理服务费）；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（2）乙方安排至甲方工作的员工的劳动报酬（含员工个人应依法承担的各项社会保险等费用）；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（3）员工的社会保险费（单位承担部分）；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（4）双方约定的员工有关福利费用。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3.4 本协议中的“派遣使用”，系指乙方派遣其雇佣的员工到甲方工作的一种使用。甲方根据本协议的约定使用员工，并按照本协议的约定和相关法律规定承担义务。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 本协议中的“报酬”，系指员工因派遣使用而获得的所有报酬的总和，包括但不限于工资（含社保个人部份）等。本协议或附件另有约定的除外。</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第二章 员工的使用</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第四条 服务内容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乙方按照甲方要求为甲方提供劳务派遣服务，甲方安排员工的具体工作，并向乙方支付劳务派遣服务费用。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提供服务的内容：</w:t>
      </w:r>
      <w:r>
        <w:rPr>
          <w:rFonts w:hint="eastAsia" w:ascii="宋体" w:hAnsi="宋体" w:eastAsia="宋体" w:cs="宋体"/>
          <w:sz w:val="28"/>
          <w:szCs w:val="28"/>
          <w:u w:val="single"/>
        </w:rPr>
        <w:t>按照甲方的工作需要和具体要求，派遣符合条件的员工。</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第五条 员工岗位</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方负责将所需派遣岗位的有关信息以《岗位信息书》形式提供给乙方，《岗位信息书》包括派遣岗位的岗位职责、任职条件、工时制度、报酬等。甲方可根据情况调整员工岗位。如甲方需要乙方补员、退回或增员，乙方在收到甲方《岗位信息书》后，一线岗位 </w:t>
      </w:r>
      <w:r>
        <w:rPr>
          <w:rFonts w:hint="eastAsia" w:ascii="宋体" w:hAnsi="宋体" w:eastAsia="宋体" w:cs="宋体"/>
          <w:sz w:val="28"/>
          <w:szCs w:val="28"/>
          <w:lang w:val="en-US" w:eastAsia="zh-CN"/>
        </w:rPr>
        <w:t>10</w:t>
      </w:r>
      <w:r>
        <w:rPr>
          <w:rFonts w:hint="eastAsia" w:ascii="宋体" w:hAnsi="宋体" w:eastAsia="宋体" w:cs="宋体"/>
          <w:sz w:val="28"/>
          <w:szCs w:val="28"/>
        </w:rPr>
        <w:t>个工作日内招聘到位，管理技术岗位20个工作日内招聘到位。乙方按照甲方要求提供候选员工信息供甲方选择并由甲方最终确认员工人选（由甲方盖章确认）。</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第六条 员工数量</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本协议履行期间员工数量变更的，以实际员工数量为准。</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第七条 派遣管理费用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7.1招聘主体为深圳市诚展劳务派遣有限公司株洲分公司，甲方签约时提供企业相关资质证件复印件（明细：营业执照、社保登记证）及授权委托书（诚展提供版模）加盖公章，管理服务费为每人每月</w:t>
      </w:r>
      <w:r>
        <w:rPr>
          <w:rFonts w:hint="eastAsia" w:ascii="宋体" w:hAnsi="宋体" w:eastAsia="宋体" w:cs="宋体"/>
          <w:sz w:val="28"/>
          <w:szCs w:val="28"/>
          <w:u w:val="single"/>
          <w:lang w:val="en-US" w:eastAsia="zh-CN"/>
        </w:rPr>
        <w:t>6</w:t>
      </w:r>
      <w:r>
        <w:rPr>
          <w:rFonts w:hint="eastAsia" w:ascii="宋体" w:hAnsi="宋体" w:eastAsia="宋体" w:cs="宋体"/>
          <w:sz w:val="28"/>
          <w:szCs w:val="28"/>
          <w:u w:val="single"/>
        </w:rPr>
        <w:t xml:space="preserve">0 </w:t>
      </w:r>
      <w:r>
        <w:rPr>
          <w:rFonts w:hint="eastAsia" w:ascii="宋体" w:hAnsi="宋体" w:eastAsia="宋体" w:cs="宋体"/>
          <w:sz w:val="28"/>
          <w:szCs w:val="28"/>
        </w:rPr>
        <w:t>元。</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7.2派遣新工入职天数</w:t>
      </w:r>
      <w:r>
        <w:rPr>
          <w:rFonts w:hint="eastAsia" w:ascii="宋体" w:hAnsi="宋体" w:eastAsia="宋体" w:cs="宋体"/>
          <w:sz w:val="28"/>
          <w:szCs w:val="28"/>
        </w:rPr>
        <w:t>≦</w:t>
      </w:r>
      <w:r>
        <w:rPr>
          <w:rFonts w:hint="eastAsia" w:ascii="宋体" w:hAnsi="宋体" w:eastAsia="宋体" w:cs="宋体"/>
          <w:sz w:val="28"/>
          <w:szCs w:val="28"/>
        </w:rPr>
        <w:t>3天的,不收取费用；</w:t>
      </w:r>
      <w:r>
        <w:rPr>
          <w:rFonts w:hint="eastAsia" w:ascii="宋体" w:hAnsi="宋体" w:eastAsia="宋体" w:cs="宋体"/>
          <w:sz w:val="28"/>
          <w:szCs w:val="28"/>
          <w:highlight w:val="none"/>
        </w:rPr>
        <w:t>3天</w:t>
      </w:r>
      <w:r>
        <w:rPr>
          <w:rFonts w:hint="eastAsia" w:ascii="宋体" w:hAnsi="宋体" w:eastAsia="宋体" w:cs="宋体"/>
          <w:sz w:val="28"/>
          <w:szCs w:val="28"/>
          <w:highlight w:val="none"/>
        </w:rPr>
        <w:t>≦</w:t>
      </w:r>
      <w:r>
        <w:rPr>
          <w:rFonts w:hint="eastAsia" w:ascii="宋体" w:hAnsi="宋体" w:eastAsia="宋体" w:cs="宋体"/>
          <w:sz w:val="28"/>
          <w:szCs w:val="28"/>
          <w:highlight w:val="none"/>
        </w:rPr>
        <w:t>派遣天数</w:t>
      </w:r>
      <w:r>
        <w:rPr>
          <w:rFonts w:hint="eastAsia" w:ascii="宋体" w:hAnsi="宋体" w:eastAsia="宋体" w:cs="宋体"/>
          <w:sz w:val="28"/>
          <w:szCs w:val="28"/>
          <w:highlight w:val="none"/>
        </w:rPr>
        <w:t>≦</w:t>
      </w:r>
      <w:r>
        <w:rPr>
          <w:rFonts w:hint="eastAsia" w:ascii="宋体" w:hAnsi="宋体" w:eastAsia="宋体" w:cs="宋体"/>
          <w:sz w:val="28"/>
          <w:szCs w:val="28"/>
          <w:highlight w:val="none"/>
        </w:rPr>
        <w:t>7天的</w:t>
      </w:r>
      <w:r>
        <w:rPr>
          <w:rFonts w:hint="eastAsia" w:ascii="宋体" w:hAnsi="宋体" w:eastAsia="宋体" w:cs="宋体"/>
          <w:sz w:val="28"/>
          <w:szCs w:val="28"/>
        </w:rPr>
        <w:t>，按50%收取管理费；其他均按足月收取服务费。</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第八条 员工社保费用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8.1派遣员工入职满</w:t>
      </w:r>
      <w:r>
        <w:rPr>
          <w:rFonts w:hint="eastAsia" w:ascii="宋体" w:hAnsi="宋体" w:eastAsia="宋体" w:cs="宋体"/>
          <w:sz w:val="28"/>
          <w:szCs w:val="28"/>
          <w:lang w:val="en-US" w:eastAsia="zh-CN"/>
        </w:rPr>
        <w:t>3</w:t>
      </w:r>
      <w:r>
        <w:rPr>
          <w:rFonts w:hint="eastAsia" w:ascii="宋体" w:hAnsi="宋体" w:eastAsia="宋体" w:cs="宋体"/>
          <w:sz w:val="28"/>
          <w:szCs w:val="28"/>
        </w:rPr>
        <w:t>0天（含）</w:t>
      </w:r>
      <w:r>
        <w:rPr>
          <w:rFonts w:hint="eastAsia" w:ascii="宋体" w:hAnsi="宋体" w:eastAsia="宋体" w:cs="宋体"/>
          <w:sz w:val="28"/>
          <w:szCs w:val="28"/>
          <w:lang w:eastAsia="zh-CN"/>
        </w:rPr>
        <w:t>后</w:t>
      </w:r>
      <w:r>
        <w:rPr>
          <w:rFonts w:hint="eastAsia" w:ascii="宋体" w:hAnsi="宋体" w:eastAsia="宋体" w:cs="宋体"/>
          <w:sz w:val="28"/>
          <w:szCs w:val="28"/>
        </w:rPr>
        <w:t>，</w:t>
      </w:r>
      <w:r>
        <w:rPr>
          <w:rFonts w:hint="eastAsia" w:ascii="宋体" w:hAnsi="宋体" w:eastAsia="宋体" w:cs="宋体"/>
          <w:sz w:val="28"/>
          <w:szCs w:val="28"/>
          <w:lang w:eastAsia="zh-CN"/>
        </w:rPr>
        <w:t>第二个月起</w:t>
      </w:r>
      <w:r>
        <w:rPr>
          <w:rFonts w:hint="eastAsia" w:ascii="宋体" w:hAnsi="宋体" w:eastAsia="宋体" w:cs="宋体"/>
          <w:sz w:val="28"/>
          <w:szCs w:val="28"/>
        </w:rPr>
        <w:t>甲方支付五险全额费用。甲方转移至乙方的派遣员工，自签订劳务派遣合同当月开始支付保险费用。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8.2根据甲方要求，乙方不能为员工购买社会保险，由此产生的法律责任和风险，由乙方承担。</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b/>
          <w:bCs/>
          <w:sz w:val="28"/>
          <w:szCs w:val="28"/>
        </w:rPr>
        <w:t>第九条 员工工资费用及结算</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9.1派遣员工劳动报酬按甲方薪酬标准执行，不低于用工地区最低工资标准，</w:t>
      </w:r>
      <w:bookmarkStart w:id="0" w:name="_GoBack"/>
      <w:bookmarkEnd w:id="0"/>
      <w:r>
        <w:rPr>
          <w:rFonts w:hint="eastAsia" w:ascii="宋体" w:hAnsi="宋体" w:eastAsia="宋体" w:cs="宋体"/>
          <w:sz w:val="28"/>
          <w:szCs w:val="28"/>
        </w:rPr>
        <w:t>按月结算。</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9.2甲方于每月</w:t>
      </w:r>
      <w:r>
        <w:rPr>
          <w:rFonts w:hint="eastAsia" w:ascii="宋体" w:hAnsi="宋体" w:eastAsia="宋体" w:cs="宋体"/>
          <w:sz w:val="28"/>
          <w:szCs w:val="28"/>
          <w:u w:val="single"/>
        </w:rPr>
        <w:t xml:space="preserve">   </w:t>
      </w:r>
      <w:r>
        <w:rPr>
          <w:rFonts w:hint="eastAsia" w:ascii="宋体" w:hAnsi="宋体" w:eastAsia="宋体" w:cs="宋体"/>
          <w:sz w:val="28"/>
          <w:szCs w:val="28"/>
        </w:rPr>
        <w:t>日前将员工工资表提供给乙方。乙方收到工资表</w:t>
      </w:r>
      <w:r>
        <w:rPr>
          <w:rFonts w:hint="eastAsia" w:ascii="宋体" w:hAnsi="宋体" w:eastAsia="宋体" w:cs="宋体"/>
          <w:sz w:val="28"/>
          <w:szCs w:val="28"/>
          <w:u w:val="single"/>
          <w:lang w:val="en-US" w:eastAsia="zh-CN"/>
        </w:rPr>
        <w:t xml:space="preserve"> 1 </w:t>
      </w:r>
      <w:r>
        <w:rPr>
          <w:rFonts w:hint="eastAsia" w:ascii="宋体" w:hAnsi="宋体" w:eastAsia="宋体" w:cs="宋体"/>
          <w:sz w:val="28"/>
          <w:szCs w:val="28"/>
        </w:rPr>
        <w:t>日内向甲方提供增值税发票。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9.3甲方收到乙方提供结算发票3日内结算付费，所有费用通过银行结转，乙方通过银行发放派遣员工工资，如遇到节假日，甲方结算及派遣员工工资发放日将顺延。</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第十条 员工的退回</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10.1 员工有下列情形之一的，甲方可立即将其退回给乙方并解除与该员工的派遣使用关系(且无需支付经济补偿)，但应提前3日以书面形式通知乙方，并有权要求乙方在15个工作日内重新派遣符合条件的员工：</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（1）在试用期内被证明不符合录用条件的或培训考试成绩不合格或上岗位考试不合格；</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（2）不服从甲方工作安排的；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（3）乙方的身体健康情况不符合其工作岗位的要求及提供虚假就业证明材料的；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（4）严重违反甲方规章制度的；受到甲方行政处分；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（5）严重失职、营私舞弊、对甲方利益造成重大损失的；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（6）利用工作或职权之便，索爱贿赂或贪污、挪用、侵占甲方或甲方客户资产的；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（7）被依法追究刑事责任。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（8）派遣期未满，员工提出停止派遣或擅自离岗的；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（9）员工与其他单位建立劳动关系对完成甲方工作任务造成严重影响，经甲方提出拒不改正的。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（10）其他违反《劳动法》、《劳动合同法》等法律、法规，甲方有权单方解除劳动合同的情形。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10.2 员工有下列情形之一的，甲方可以将其退还乙方并解除与该员工的派遣使用关系，但需要提前30日以书面形式通知乙方。如因此导致乙方须终止或解除与员工的《劳动合同》的，甲方承担经济补偿金。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（1）患病或非因工负伤，医疗期满后，不能从事原工作也不能从事甲方另行安排工作的；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（2）被证明不能胜任工作的，经过培训或者调整工作岗位，仍不能胜任工作的；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（3）因季节性用工或生产量降低需减少用工等其他退回情形。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（4）如果出现短期一次性大量退工，则由双方协商解决。</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10.3 员工有下列情形之一的，甲方不得按10.2规定将其退还乙方。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（1）从事接触职业病危害作业未进行离岗前职业健康检查，或者疑似职业病在诊断或者医学观察期间的；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（2）在甲方患职业病或者因工负伤并被确认丧失或者部分丧失劳动能力的；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（3）患病或者非因工负伤，在规定的医疗期内的；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（4）符合国家有关计划生育规定的女性员工在孕期、产期、哺乳期的；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（5）在甲方连续工作满15年，且距法定退休年龄不足5年的；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（6）法律、法规规定的其他情形。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第十一条 员工解除派遣使用关系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 经甲方与乙方协商一致的，员工的派遣使用关系可以提前解除。</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11.2 有下列情形之一的，员工可以通知乙方提前解除与甲方的派遣使用关系：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（1）试用期内</w:t>
      </w:r>
      <w:r>
        <w:rPr>
          <w:rFonts w:hint="eastAsia" w:ascii="宋体" w:hAnsi="宋体" w:eastAsia="宋体" w:cs="宋体"/>
          <w:sz w:val="28"/>
          <w:szCs w:val="28"/>
          <w:lang w:eastAsia="zh-CN"/>
        </w:rPr>
        <w:t>被证明不符合录用条件的</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（2）甲方以暴力、威胁或者其他非法限制人身自由的手段强迫劳动的；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（3）甲方未按照规定提供劳动条件的；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（4）甲方的规章制度违反法律法规的规定，损害员工权益的；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（5）甲方在派遣期内破产的，以及法律、法规规定的其他情形。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11.3 员工《劳动合同》期满且不再与乙方续签《劳动合同》，员工与甲方派遣使用关系解除。乙方应当在15个工作日内向甲方重新派遣符合条件的员工。</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第三章 权利和义务</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第十二条 甲方的权利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 甲方有权享受本协议和附件约定的由乙方提供的服务。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12.2 甲方有权对乙方安排的员工进行现场管理和绩效考核。</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12.3 甲方有权根据中华人民共和国的法律、法规自行制定并公布各类规章制度和劳动纪律，包括但不限于工时制度、加班制度、休假制度等；但该规章制度和劳动纪律不得与国家法律、法规相冲突。</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12.4 甲方有权对乙方违反本协议有关条款的行为提出书面意见，进行通告，要求，整改。乙方应在收到甲方书面意见十个工作日内，以书面形式回复甲方，并做出补救措施；逾期未能回复，有未采取任何补救整改措施，甲方有权将相关员工退回乙方，且无需支付任何补偿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12.5 甲方对于其的员工，有权要求乙方在与该员工签订的《劳动合同》中按照国家相关规定设置试用期。</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12.6 确定和调整员工的劳务报酬标准。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12.7 甲方出资对员工进行业务、技能培训的，甲方有权根据与员工所签订的“专项培训协议”，要求乙方与员工所签订“劳动合同”有关内容做出相应的变更和调整。乙方应将变更后的劳动合同提交甲方备案。</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12.8 对员工给甲方造成的经济损失，甲方有权按有关规定直接向员工索赔或全权委托乙方向员工进行索赔。</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12.9 对乙方不履行合同的，甲方有权追究违约责任。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12.10 法律、法规规定的其他权利。</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第十三条 乙方的权利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13.1 乙方有权根据本协议和附件的约定，向甲方收取员工费用。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13.2 乙方有权在员工应征入伍时终止该员工与甲方的派遣使用关系。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13.3乙方有权对甲方违反本协议有关条款的行为提出书面意见，进行交涉。甲方应在收到乙方书面意见十个工作日内，以书面形式回复乙方并做出补救措施。</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第十四条 甲方的义务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14.1 甲方应根据本协议和附件的约定，向乙方按时足额支付员工费用。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14.2 甲方应向乙方提交相关绩效考核、出勤材料以及员工过失或不胜任的证明材料。</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14.3 甲方认可乙方劳务派遣员工在本单位的工龄，并履行相应的义务。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14.4甲方应向员工提供符合国家法律、法规和规章规定的劳动保护和劳动条件，提供符合国家规定的工作条件、工作场所。按国家的安全生产法对派遣员工进行上岗前三级安全教育和工作岗位所必须的技能培训教育，并组织员工进行考试，考试合格的员工方可上岗操作。</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14.5 甲方应根据国家法律、法规和当地的规定依法执行工时制度以及加班制度。明确劳务派遣员工适应本单位规章制度的范围、程度，或者根据劳务派遣用工的特殊形式，依法制定相关管理制度，告知派遣员工，并实施管理和考核。</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14.6 甲方应根据国家法律、法规和当地的规定依法安排员工休息和休假。按国家规定的工时制度安排派遣员工的工作时间，执行国家劳动标准，提供与工作岗位相关的福利待遇。</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14.7 甲方应根据国家法律、法规和当地的规定依法给予女性员工特殊劳动保护，保障其在孕期、产期和哺乳期的合法权益。</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14.8 甲方应根据国家法律、法规和本单位管理的需要，制定和完善岗位管理体系和管理制度，进行各项人事手续的证据管理，以满足有关必要法律诉讼时的合法举证需要。</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第十五条 乙方的义务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15.1 乙方应在收到员工与其原用人单位依法解除《劳动合同》或劳动关系证明、健康证明的前提下方可与员工签订《劳动合同》。依法保障员工的合法权益，如因乙方违法、违规导致甲方卷入劳动、经济或其他法律纠纷，乙方承担全部法律责任及经济赔偿责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15.2 乙方应对员工在甲方服务期间发生的各种劳动争议进行调解。</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15.3 乙方应根据本协议和附件的约定，向甲方提供各类甲方选定的服务。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15.4 乙方应制定完善的规章制度规范员工的工作行为，教育员工应自觉遵守国家法律、法规和甲方的规章制度和劳动纪律。</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15.5 乙方应按照双方确定的标准为安排至甲方工作的员工按时足额发放工资和缴纳社会保险，并根据国家和当地政府的法律、法规、规定为员工办理享受社会保险的各种手续。如政策调整导致乙方不能为派遣员工参投工伤保险的，乙方提前7日以书面形式告知甲方。</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乙方应依法代扣代缴员工的个人所得税。乙方不得克扣甲方支付给乙方的员工的劳动报酬、员工的社会保险费及员工福利费用。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15.6 员工在甲方工作期间，如发生患病、因工负伤、非因工负伤、死亡等情况，由乙方负责向社保机构和商业保险公司申请保险规定之费用支付给员工。</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15.7 乙方根据甲方要求，在派遣员工工作所在地购买社会保险。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15.8 乙方应甲方要求，负责建立员工个人信息档案,包括身份证、员工登记表。</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第十六条 双方共同享有的权利和履行的义务</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16.1 任何一方有权要求另一方根据国家新制定的法律、法规、规定执行并合理变更本协议的相应条款；另一方应当执行。为此，修改一方应根据另一方的需要，提供相应的法律、法规、规定。</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16.2 任何一方搬迁办公地址或者变更联系方式，均应提前十五天以书面形式通知另一方。如因未及时通知而造成对方损失的，搬迁/变更方应承担相应之经济赔偿责任。</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16.3 甲乙双方对本协议的内容，以及在本协议履行过程中获得的对方信息，均负有保密的义务。除甲乙双方另有约定外，保密信息包括但不限于本协议报价、协议文本、员工的基本信息、以及双方其他业务往来文件。</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第四章 违约责任</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第十七条 甲方有以下行为的，乙方可解除本协议，并要求甲方支付违约金；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17.1 甲方不按合同的约定向乙方支付员工费用的。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17.2 甲方未履行本协议第十四条、第十六条规定义务的。</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第十八条 乙方有以下行为的，甲方可解除本协议，并要求乙方支付违约金；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18.1 乙方未按本协议约定向甲方提供选定服务的。</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18.2 乙方未履行本协议第十五条、第十六条规定义务的。</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第十九条 任何一方有违约行为导致另一方足以行使协议解除权的，有解除权的一方可以选择以下方式进行处理：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19.1 单方解除本协议，并要求违约方支付违约金。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19.2 不解除本协议，同时要求违约方支付违约金。</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第二十条 违约金</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乙任何一方违反本协议，可由未违约方根据违情节要求违约方支付违约金，违约金不得低于甲方根据本协议和附件的约定应向乙方支付的一个月的管理服务费。对因违约给对方造成应经济损失的，应承担全部经济赔偿责任。 </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第五章 其他费用</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第二十一条 派遣使用关系解除费用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21.1因甲方无正当理由与员工派遣使用关系解除或终止，必须提前30日书面通知乙方，乙方须终止或解除与员工的《劳动合同》可能产生的经济补偿金（经济赔偿金）由甲方承担。</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21.2 甲、乙任何一方因管理不善，无法提供相关证明材料（包括责任方提供虚假材料及证明在内），员工派遣使用关系解除导致须终止或解除与员工的《劳动合同》，由过错方承担员工剩余《劳动合同》期限的员工费用，直到员工《劳动合同》到期终止。</w:t>
      </w:r>
    </w:p>
    <w:p>
      <w:pPr>
        <w:keepNext w:val="0"/>
        <w:keepLines w:val="0"/>
        <w:pageBreakBefore w:val="0"/>
        <w:widowControl w:val="0"/>
        <w:shd w:val="clear" w:color="auto" w:fill="FFFFFF"/>
        <w:kinsoku/>
        <w:wordWrap/>
        <w:overflowPunct/>
        <w:topLinePunct w:val="0"/>
        <w:autoSpaceDE/>
        <w:autoSpaceDN/>
        <w:bidi w:val="0"/>
        <w:adjustRightInd/>
        <w:snapToGrid w:val="0"/>
        <w:spacing w:line="420" w:lineRule="exact"/>
        <w:ind w:firstLine="557" w:firstLineChars="198"/>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第二十二条 </w:t>
      </w:r>
      <w:r>
        <w:rPr>
          <w:rFonts w:hint="eastAsia" w:ascii="宋体" w:hAnsi="宋体"/>
          <w:b w:val="0"/>
          <w:bCs w:val="0"/>
          <w:color w:val="auto"/>
          <w:sz w:val="24"/>
        </w:rPr>
        <w:t>　</w:t>
      </w:r>
      <w:r>
        <w:rPr>
          <w:rFonts w:hint="eastAsia" w:ascii="宋体" w:hAnsi="宋体" w:eastAsia="宋体" w:cs="宋体"/>
          <w:b/>
          <w:bCs/>
          <w:sz w:val="28"/>
          <w:szCs w:val="28"/>
        </w:rPr>
        <w:t>工伤事故及职业病处理</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22.1 劳务派遣人员在甲方工作期间发生工伤，甲方应积极组织抢救、保护现场，并及时通知乙方。如因甲方送到非指定医院，所造成工伤保险不能报销的经济责任，归甲方承担。乙方承担工伤认定申请、劳动能力鉴定申请及工伤事故纠纷处理，所发生的鉴定费用由</w:t>
      </w:r>
      <w:r>
        <w:rPr>
          <w:rFonts w:hint="eastAsia" w:ascii="宋体" w:hAnsi="宋体" w:eastAsia="宋体" w:cs="宋体"/>
          <w:sz w:val="28"/>
          <w:szCs w:val="28"/>
          <w:lang w:eastAsia="zh-CN"/>
        </w:rPr>
        <w:t>甲</w:t>
      </w:r>
      <w:r>
        <w:rPr>
          <w:rFonts w:hint="eastAsia" w:ascii="宋体" w:hAnsi="宋体" w:eastAsia="宋体" w:cs="宋体"/>
          <w:sz w:val="28"/>
          <w:szCs w:val="28"/>
        </w:rPr>
        <w:t>方承担。</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22.2派遣员工工伤停薪期间工资由甲方支付，但停薪期不得超过医疗机构诊断的标准和人身损害受伤人员误工操作评定标准规定的期限。</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22.3如员工出现工伤、工亡事件，除由保险机构及社保机构按法律政策规定赔偿外所产生的额外费用由</w:t>
      </w:r>
      <w:r>
        <w:rPr>
          <w:rFonts w:hint="eastAsia" w:ascii="宋体" w:hAnsi="宋体" w:eastAsia="宋体" w:cs="宋体"/>
          <w:sz w:val="28"/>
          <w:szCs w:val="28"/>
          <w:lang w:eastAsia="zh-CN"/>
        </w:rPr>
        <w:t>甲</w:t>
      </w:r>
      <w:r>
        <w:rPr>
          <w:rFonts w:hint="eastAsia" w:ascii="宋体" w:hAnsi="宋体" w:eastAsia="宋体" w:cs="宋体"/>
          <w:sz w:val="28"/>
          <w:szCs w:val="28"/>
        </w:rPr>
        <w:t>方承担。</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第二十三条 员工非因工伤亡费用</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23.1</w:t>
      </w:r>
      <w:r>
        <w:rPr>
          <w:rFonts w:hint="eastAsia" w:ascii="宋体" w:hAnsi="宋体" w:eastAsia="宋体" w:cs="宋体"/>
          <w:sz w:val="28"/>
          <w:szCs w:val="28"/>
        </w:rPr>
        <w:t>员工在派遣至</w:t>
      </w:r>
      <w:r>
        <w:rPr>
          <w:rFonts w:hint="eastAsia" w:ascii="宋体" w:hAnsi="宋体" w:eastAsia="宋体" w:cs="宋体"/>
          <w:sz w:val="28"/>
          <w:szCs w:val="28"/>
          <w:lang w:eastAsia="zh-CN"/>
        </w:rPr>
        <w:t>乙</w:t>
      </w:r>
      <w:r>
        <w:rPr>
          <w:rFonts w:hint="eastAsia" w:ascii="宋体" w:hAnsi="宋体" w:eastAsia="宋体" w:cs="宋体"/>
          <w:sz w:val="28"/>
          <w:szCs w:val="28"/>
        </w:rPr>
        <w:t>方工作期间患病、非因工负伤、非因工致残、非因工死亡时，</w:t>
      </w:r>
      <w:r>
        <w:rPr>
          <w:rFonts w:hint="eastAsia" w:ascii="宋体" w:hAnsi="宋体" w:eastAsia="宋体" w:cs="宋体"/>
          <w:sz w:val="28"/>
          <w:szCs w:val="28"/>
          <w:lang w:eastAsia="zh-CN"/>
        </w:rPr>
        <w:t>乙</w:t>
      </w:r>
      <w:r>
        <w:rPr>
          <w:rFonts w:hint="eastAsia" w:ascii="宋体" w:hAnsi="宋体" w:eastAsia="宋体" w:cs="宋体"/>
          <w:sz w:val="28"/>
          <w:szCs w:val="28"/>
        </w:rPr>
        <w:t>方将协助员工或其家属向社保机构和商业保险机构申请规定之费用支付给员工或其家属；除此之外，根据中华人民共和国法律、法规、规章规定的应由用人单位承担的费用（包括但不限于抚恤金、伤残补助金、就业补助金、医疗补助金及解除劳动合同经济补偿金），由</w:t>
      </w:r>
      <w:r>
        <w:rPr>
          <w:rFonts w:hint="eastAsia" w:ascii="宋体" w:hAnsi="宋体" w:eastAsia="宋体" w:cs="宋体"/>
          <w:sz w:val="28"/>
          <w:szCs w:val="28"/>
          <w:lang w:eastAsia="zh-CN"/>
        </w:rPr>
        <w:t>甲</w:t>
      </w:r>
      <w:r>
        <w:rPr>
          <w:rFonts w:hint="eastAsia" w:ascii="宋体" w:hAnsi="宋体" w:eastAsia="宋体" w:cs="宋体"/>
          <w:sz w:val="28"/>
          <w:szCs w:val="28"/>
        </w:rPr>
        <w:t>方承担。</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23.2</w:t>
      </w:r>
      <w:r>
        <w:rPr>
          <w:rFonts w:hint="eastAsia" w:ascii="宋体" w:hAnsi="宋体" w:eastAsia="宋体" w:cs="宋体"/>
          <w:sz w:val="28"/>
          <w:szCs w:val="28"/>
        </w:rPr>
        <w:t>雇主责任险或意外险已赔付后仍不足的部分，根据相关法律规定应由</w:t>
      </w:r>
      <w:r>
        <w:rPr>
          <w:rFonts w:hint="eastAsia" w:ascii="宋体" w:hAnsi="宋体" w:eastAsia="宋体" w:cs="宋体"/>
          <w:sz w:val="28"/>
          <w:szCs w:val="28"/>
          <w:lang w:eastAsia="zh-CN"/>
        </w:rPr>
        <w:t>甲</w:t>
      </w:r>
      <w:r>
        <w:rPr>
          <w:rFonts w:hint="eastAsia" w:ascii="宋体" w:hAnsi="宋体" w:eastAsia="宋体" w:cs="宋体"/>
          <w:sz w:val="28"/>
          <w:szCs w:val="28"/>
        </w:rPr>
        <w:t>方承担。</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第二十四条 劳动争议</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24.1员工在派遣至甲方工作期间，如果员工的合法权益受到甲方侵犯而发生争议或法律诉讼，经劳动争议仲裁委员会、人民法院等机构调解、或裁决、或判决应给予员工赔偿的，由甲方承担；根据判决或裁决的结果承担该赔偿费用及其他因争议或诉讼而产生的相关费用（包括但不限于仲裁费、诉讼案件受理费、律师费、评估费、鉴定费等）由甲方承担。</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第六章 其他约定</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第二十五条 社会保险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25.1  乙方应按时依法为派遣员工缴纳社会保险，工伤保险应当在派遣员工到甲方工作之日起缴纳。因未及时为派遣员工缴纳社会保险给员工带来损失的，相关责任由乙方承担。</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第二十六条 经营劳务派遣业务资质</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乙方应当保证符合《劳动合同法》等相关法律法规所规定的经营劳务派遣业务应当具备的相关资质，乙方系在熟悉并遵守相关法律法规的规定下制定并提供本合同。</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乙方因未取得劳动行政部门依法申请行政许可而不得经营劳务派遣业务，或因本协议的履行不符合劳务派遣相关法规，给甲方造成损失的，应当承担赔偿责任。</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第二十七条 派遣员工退回</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甲方将派遣员工退回乙方，乙方应当另行合理安排被退回派遣员工工作，甲方向乙方及被退回派遣员工支付经济补偿金。</w:t>
      </w:r>
    </w:p>
    <w:p>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第七章 附则</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第二十八条 竞业限制的补偿</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与员工签订商业秘密保守协议的，并且约定竞业限制的，甲方应当支付员工经济补偿；具体金额和方法，可以由甲方和员工自行确定，但不得与中华人民共和国法律、法规、规章相冲突，并以书面形式告知乙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乙方不承担本条所约定的任何法律和经济责任。</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第二十九条 专项培训与服务期</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根据工作需要须向员工提供专项培训的，可以与员工签订专项培训协议，并且约定员工服务期与违约金，具体内容可以由甲方和员工自行确定，但不得与中华人民共和国法律、法规、规章相冲突，并以书面形式告知乙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乙方不承担本条所约定的任何法律和经济责任。</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第三十条 未创设第三方权利</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本协议的任何条款并未被用于、或被解释为向第三方提供和创设使该第三方得到受益的权利。前述第三方包括但不限于员工。</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第三十一条 本协议的未尽事宜</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本协议在履行过程中如果发现有未尽事宜，应根据国家法律、法规另行订立补充约定，补充约定与本协议具有同等法律效力。</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第三十二条 争议的解决</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双方在履行本协议过程中发生的任何争议，均应由双方协商解决；协商不成的，任何乙方可向合同签订地人民法院通过诉讼解决。</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第三十三条 协议的期限</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本协议自</w:t>
      </w:r>
      <w:r>
        <w:rPr>
          <w:rFonts w:hint="eastAsia" w:ascii="宋体" w:hAnsi="宋体" w:eastAsia="宋体" w:cs="宋体"/>
          <w:sz w:val="28"/>
          <w:szCs w:val="28"/>
          <w:u w:val="single"/>
        </w:rPr>
        <w:t xml:space="preserve"> 2023</w:t>
      </w:r>
      <w:r>
        <w:rPr>
          <w:rFonts w:hint="eastAsia" w:ascii="宋体" w:hAnsi="宋体" w:eastAsia="宋体" w:cs="宋体"/>
          <w:sz w:val="28"/>
          <w:szCs w:val="28"/>
        </w:rPr>
        <w:t xml:space="preserve"> 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日止。协议到期时如仍有被甲方派遣使用的员工处于《劳动合同》中所规定的派遣使用期内，本协议的约定根据其自身的规定继续有效至员工的派遣使用期结束而非当然终止。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本协议到期前一个月内双方可以协商顺延本协议。在乙方始终严格履行本协议的前提下，乙方享有优先权续约。</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第三十四条 协议的变更</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协议期内，除本协议第十八条的约定外，任何一方要变更本协议，需提前十日以书面形式通知对方；另一方收到通知后十日内，双方应变更条款进行协商以求达成一致；在双方达成一致前，本协议原条款应继续有效，双方必须继续履行。</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第三十五条 协议的终止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35.1 除根据法律规定行使解除权外，任何一方需终止本协议，应提前三十天书面通知另一方。</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35.2 如果发生乙方破产、清算、重大股权结构变更、丧失提供本协议下的服务的资格情形的，乙方应当立即书面通知甲方，甲方有权在收到乙方通知或从其他途径获知该情形后立即书面通知乙方终止本协议。</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35.3 如果发生国家法律、法规重大变化致使乙方无法履行本协议情形的，乙方应当立即书面通知甲方，甲方有权在收到乙方通知或从其他途径获知该情形后立即书面通知乙方终止本协议。</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35.4 乙方不承担35.3所约定的任何法律和经济责任。</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第三十六条 附件的解除和终止</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本协议一旦解除和终止，本协议的附件以及根据本协议建立的员工派遣使用关系也随之解除和终止。</w:t>
      </w:r>
    </w:p>
    <w:p>
      <w:pPr>
        <w:keepNext w:val="0"/>
        <w:keepLines w:val="0"/>
        <w:pageBreakBefore w:val="0"/>
        <w:widowControl w:val="0"/>
        <w:kinsoku/>
        <w:wordWrap/>
        <w:overflowPunct/>
        <w:topLinePunct w:val="0"/>
        <w:autoSpaceDE/>
        <w:autoSpaceDN/>
        <w:bidi w:val="0"/>
        <w:adjustRightInd/>
        <w:spacing w:line="42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第三十七条 其他</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乙方须在订立合同之前5日内向甲方出示其营业执照、劳务派遣许可证等资质证明文件原件，并提供加盖公章的复印件一份给甲方，乙方应保证所提供上述证明文本的真实性、合法性和有效性。</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本协议所有附件与本协议具有同等法律效力。</w:t>
      </w:r>
    </w:p>
    <w:p>
      <w:pPr>
        <w:keepNext w:val="0"/>
        <w:keepLines w:val="0"/>
        <w:pageBreakBefore w:val="0"/>
        <w:widowControl w:val="0"/>
        <w:kinsoku/>
        <w:wordWrap/>
        <w:overflowPunct/>
        <w:topLinePunct w:val="0"/>
        <w:autoSpaceDE/>
        <w:autoSpaceDN/>
        <w:bidi w:val="0"/>
        <w:adjustRightInd/>
        <w:spacing w:line="4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本协议一式两份，甲、乙双方各执一份。</w:t>
      </w: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tbl>
      <w:tblPr>
        <w:tblStyle w:val="5"/>
        <w:tblW w:w="0" w:type="auto"/>
        <w:jc w:val="center"/>
        <w:tblLayout w:type="fixed"/>
        <w:tblCellMar>
          <w:top w:w="0" w:type="dxa"/>
          <w:left w:w="0" w:type="dxa"/>
          <w:bottom w:w="0" w:type="dxa"/>
          <w:right w:w="0" w:type="dxa"/>
        </w:tblCellMar>
      </w:tblPr>
      <w:tblGrid>
        <w:gridCol w:w="4820"/>
        <w:gridCol w:w="4536"/>
        <w:gridCol w:w="851"/>
      </w:tblGrid>
      <w:tr>
        <w:tblPrEx>
          <w:tblCellMar>
            <w:top w:w="0" w:type="dxa"/>
            <w:left w:w="0" w:type="dxa"/>
            <w:bottom w:w="0" w:type="dxa"/>
            <w:right w:w="0" w:type="dxa"/>
          </w:tblCellMar>
        </w:tblPrEx>
        <w:trPr>
          <w:trHeight w:val="284" w:hRule="atLeast"/>
          <w:jc w:val="center"/>
        </w:trPr>
        <w:tc>
          <w:tcPr>
            <w:tcW w:w="4820" w:type="dxa"/>
            <w:tcBorders>
              <w:top w:val="double" w:color="auto" w:sz="2" w:space="0"/>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ind w:left="-342"/>
              <w:jc w:val="center"/>
              <w:textAlignment w:val="auto"/>
              <w:rPr>
                <w:rFonts w:ascii="宋体" w:hAnsi="宋体"/>
                <w:sz w:val="28"/>
                <w:szCs w:val="28"/>
              </w:rPr>
            </w:pPr>
            <w:r>
              <w:rPr>
                <w:rFonts w:hint="eastAsia" w:ascii="宋体" w:hAnsi="宋体"/>
                <w:b/>
                <w:bCs/>
                <w:sz w:val="28"/>
                <w:szCs w:val="28"/>
              </w:rPr>
              <w:t>甲     方</w:t>
            </w:r>
          </w:p>
        </w:tc>
        <w:tc>
          <w:tcPr>
            <w:tcW w:w="4536" w:type="dxa"/>
            <w:tcBorders>
              <w:top w:val="double" w:color="auto" w:sz="2"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jc w:val="center"/>
              <w:textAlignment w:val="auto"/>
              <w:rPr>
                <w:rFonts w:ascii="宋体" w:hAnsi="宋体"/>
                <w:b/>
                <w:bCs/>
                <w:sz w:val="28"/>
                <w:szCs w:val="28"/>
              </w:rPr>
            </w:pPr>
            <w:r>
              <w:rPr>
                <w:rFonts w:hint="eastAsia" w:ascii="宋体" w:hAnsi="宋体"/>
                <w:b/>
                <w:bCs/>
                <w:sz w:val="28"/>
                <w:szCs w:val="28"/>
              </w:rPr>
              <w:t>乙     方</w:t>
            </w:r>
          </w:p>
        </w:tc>
        <w:tc>
          <w:tcPr>
            <w:tcW w:w="851" w:type="dxa"/>
            <w:tcBorders>
              <w:top w:val="double" w:color="auto" w:sz="2" w:space="0"/>
              <w:left w:val="nil"/>
              <w:bottom w:val="single" w:color="auto" w:sz="4" w:space="0"/>
              <w:right w:val="double" w:color="auto" w:sz="2"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jc w:val="center"/>
              <w:textAlignment w:val="auto"/>
              <w:rPr>
                <w:rFonts w:ascii="宋体" w:hAnsi="宋体"/>
                <w:sz w:val="28"/>
                <w:szCs w:val="28"/>
              </w:rPr>
            </w:pPr>
            <w:r>
              <w:rPr>
                <w:rFonts w:hint="eastAsia" w:ascii="宋体" w:hAnsi="宋体"/>
                <w:sz w:val="28"/>
                <w:szCs w:val="28"/>
              </w:rPr>
              <w:t>鉴 证</w:t>
            </w: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单位名称：</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单位名称：深圳市诚展劳务派遣有限公司株洲分公司</w:t>
            </w:r>
          </w:p>
        </w:tc>
        <w:tc>
          <w:tcPr>
            <w:tcW w:w="851" w:type="dxa"/>
            <w:vMerge w:val="restart"/>
            <w:tcBorders>
              <w:top w:val="nil"/>
              <w:left w:val="nil"/>
              <w:right w:val="double" w:color="auto" w:sz="2"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单位地址：</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单位地址：湖南省株洲市天元区仙月环路899号中国动力谷自主创新园研发中心E栋406室</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邮政编码：</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邮政编码：412007</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法定代表人：</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法定代表人：汤干</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委托代理人：</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委托代理人：王可可</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电    话：</w:t>
            </w:r>
            <w:r>
              <w:rPr>
                <w:rFonts w:hint="eastAsia"/>
                <w:sz w:val="24"/>
              </w:rPr>
              <w:t xml:space="preserve"> </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电    话：0731-22161983</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传    真：</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传    真：</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开户银行：</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开户银行：招商银行株洲分行营业部</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帐    号：</w:t>
            </w:r>
          </w:p>
        </w:tc>
        <w:tc>
          <w:tcPr>
            <w:tcW w:w="4536" w:type="dxa"/>
            <w:tcBorders>
              <w:top w:val="nil"/>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帐    号：7339 0035 1810 606</w:t>
            </w:r>
          </w:p>
        </w:tc>
        <w:tc>
          <w:tcPr>
            <w:tcW w:w="851" w:type="dxa"/>
            <w:vMerge w:val="continue"/>
            <w:tcBorders>
              <w:top w:val="nil"/>
              <w:left w:val="nil"/>
              <w:right w:val="double" w:color="auto" w:sz="2" w:space="0"/>
            </w:tcBorders>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p>
        </w:tc>
      </w:tr>
      <w:tr>
        <w:tblPrEx>
          <w:tblCellMar>
            <w:top w:w="0" w:type="dxa"/>
            <w:left w:w="0" w:type="dxa"/>
            <w:bottom w:w="0" w:type="dxa"/>
            <w:right w:w="0" w:type="dxa"/>
          </w:tblCellMar>
        </w:tblPrEx>
        <w:trPr>
          <w:cantSplit/>
          <w:trHeight w:val="284" w:hRule="atLeast"/>
          <w:jc w:val="center"/>
        </w:trPr>
        <w:tc>
          <w:tcPr>
            <w:tcW w:w="4820" w:type="dxa"/>
            <w:tcBorders>
              <w:top w:val="nil"/>
              <w:left w:val="double" w:color="auto" w:sz="2" w:space="0"/>
              <w:bottom w:val="double" w:color="auto" w:sz="2"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税    号：</w:t>
            </w:r>
          </w:p>
        </w:tc>
        <w:tc>
          <w:tcPr>
            <w:tcW w:w="4536" w:type="dxa"/>
            <w:tcBorders>
              <w:top w:val="nil"/>
              <w:left w:val="nil"/>
              <w:bottom w:val="double" w:color="auto" w:sz="2" w:space="0"/>
              <w:right w:val="single" w:color="auto" w:sz="4" w:space="0"/>
            </w:tcBorders>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pacing w:line="420" w:lineRule="exact"/>
              <w:textAlignment w:val="auto"/>
              <w:rPr>
                <w:rFonts w:ascii="宋体" w:hAnsi="宋体"/>
                <w:sz w:val="28"/>
                <w:szCs w:val="28"/>
              </w:rPr>
            </w:pPr>
            <w:r>
              <w:rPr>
                <w:rFonts w:hint="eastAsia" w:ascii="宋体" w:hAnsi="宋体"/>
                <w:sz w:val="28"/>
                <w:szCs w:val="28"/>
              </w:rPr>
              <w:t>税    号：9143 0202 3528 3909 6K</w:t>
            </w:r>
          </w:p>
        </w:tc>
        <w:tc>
          <w:tcPr>
            <w:tcW w:w="851" w:type="dxa"/>
            <w:vMerge w:val="continue"/>
            <w:tcBorders>
              <w:top w:val="nil"/>
              <w:left w:val="nil"/>
              <w:right w:val="double" w:color="auto" w:sz="2" w:space="0"/>
            </w:tcBorders>
            <w:vAlign w:val="center"/>
          </w:tcPr>
          <w:p>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sz w:val="28"/>
                <w:szCs w:val="28"/>
              </w:rPr>
            </w:pPr>
          </w:p>
        </w:tc>
      </w:tr>
    </w:tbl>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宋体" w:hAnsi="宋体" w:eastAsia="宋体" w:cs="宋体"/>
          <w:sz w:val="28"/>
          <w:szCs w:val="28"/>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drawing>
        <wp:inline distT="0" distB="0" distL="114300" distR="114300">
          <wp:extent cx="563245" cy="414655"/>
          <wp:effectExtent l="0" t="0" r="8255" b="4445"/>
          <wp:docPr id="1" name="图片 1" descr="f9a8bee49d96652c3d92f7f6c509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a8bee49d96652c3d92f7f6c509d00"/>
                  <pic:cNvPicPr>
                    <a:picLocks noChangeAspect="1"/>
                  </pic:cNvPicPr>
                </pic:nvPicPr>
                <pic:blipFill>
                  <a:blip r:embed="rId1"/>
                  <a:stretch>
                    <a:fillRect/>
                  </a:stretch>
                </pic:blipFill>
                <pic:spPr>
                  <a:xfrm>
                    <a:off x="0" y="0"/>
                    <a:ext cx="563245" cy="414655"/>
                  </a:xfrm>
                  <a:prstGeom prst="rect">
                    <a:avLst/>
                  </a:prstGeom>
                  <a:noFill/>
                  <a:ln>
                    <a:noFill/>
                  </a:ln>
                </pic:spPr>
              </pic:pic>
            </a:graphicData>
          </a:graphic>
        </wp:inline>
      </w:drawing>
    </w:r>
    <w:r>
      <w:rPr>
        <w:rFonts w:hint="eastAsia"/>
      </w:rPr>
      <w:t xml:space="preserve">深圳市诚展劳务派遣有限公司株洲分公司                      与就业同行 与成功并肩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YjVhMDVhZGZiMjNhNjhlNjE2YWQ4NjhlN2U4YmMifQ=="/>
  </w:docVars>
  <w:rsids>
    <w:rsidRoot w:val="44DD35DA"/>
    <w:rsid w:val="3F4948B3"/>
    <w:rsid w:val="44DD35DA"/>
    <w:rsid w:val="5CE934CC"/>
    <w:rsid w:val="661D6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197</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2023-05-09T07:58:00Z</dcterms:created>
  <dc:creator>诚展人力王可可17773347637</dc:creator>
  <cp:lastModifiedBy>恒大御景天下陈子豪15096399551</cp:lastModifiedBy>
  <cp:lastPrinted>2023-05-10T06:39:00Z</cp:lastPrinted>
  <dcterms:modified xsi:type="dcterms:W3CDTF">2023-07-04T06:48:27Z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6D6187452309483F9E3B44A65C406B30_11</vt:lpwstr>
  </property>
</Properties>
</file>