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C651A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651A0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651A0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技术中心内饰科长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651A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座椅平台规划和座椅统型交流（改进产品和未来产品交流）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085.00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李春阳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735478" w:rsidP="005A7F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应用中心</w:t>
            </w:r>
            <w:r w:rsidR="00C651A0">
              <w:rPr>
                <w:rFonts w:ascii="宋体" w:hAnsi="宋体" w:cs="宋体" w:hint="eastAsia"/>
                <w:kern w:val="0"/>
                <w:szCs w:val="21"/>
              </w:rPr>
              <w:t>内饰科长</w:t>
            </w:r>
            <w:r w:rsidR="002020D9" w:rsidRPr="00560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019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651A0">
              <w:rPr>
                <w:rFonts w:ascii="宋体" w:hAnsi="宋体" w:cs="宋体" w:hint="eastAsia"/>
                <w:kern w:val="0"/>
                <w:sz w:val="24"/>
              </w:rPr>
              <w:t>出口车座椅及自卸车座椅和在火车座椅切换及推进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C651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C651A0">
              <w:rPr>
                <w:rFonts w:ascii="宋体" w:hAnsi="宋体" w:cs="宋体"/>
                <w:kern w:val="0"/>
                <w:sz w:val="24"/>
              </w:rPr>
              <w:t>286.00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应用中心博士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651A0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出口车座椅推进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40.00</w:t>
            </w: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1711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A3" w:rsidRDefault="005001A3" w:rsidP="009C7058">
      <w:r>
        <w:separator/>
      </w:r>
    </w:p>
  </w:endnote>
  <w:endnote w:type="continuationSeparator" w:id="0">
    <w:p w:rsidR="005001A3" w:rsidRDefault="005001A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A3" w:rsidRDefault="005001A3" w:rsidP="009C7058">
      <w:r>
        <w:separator/>
      </w:r>
    </w:p>
  </w:footnote>
  <w:footnote w:type="continuationSeparator" w:id="0">
    <w:p w:rsidR="005001A3" w:rsidRDefault="005001A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15pt;height:264.2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6pt;height:261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C2AD465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E862-4D59-421B-ACD4-EA17DF7E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8</cp:revision>
  <cp:lastPrinted>2019-12-02T01:24:00Z</cp:lastPrinted>
  <dcterms:created xsi:type="dcterms:W3CDTF">2023-01-28T01:19:00Z</dcterms:created>
  <dcterms:modified xsi:type="dcterms:W3CDTF">2023-07-03T00:53:00Z</dcterms:modified>
</cp:coreProperties>
</file>