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sz w:val="32"/>
        </w:rPr>
      </w:pPr>
    </w:p>
    <w:p>
      <w:pPr>
        <w:pBdr>
          <w:top w:val="single" w:color="auto" w:sz="6" w:space="1"/>
          <w:left w:val="single" w:color="auto" w:sz="6" w:space="1"/>
          <w:bottom w:val="single" w:color="auto" w:sz="6" w:space="1"/>
          <w:right w:val="single" w:color="auto" w:sz="6" w:space="1"/>
        </w:pBdr>
      </w:pPr>
    </w:p>
    <w:p>
      <w:pPr>
        <w:pBdr>
          <w:top w:val="single" w:color="auto" w:sz="6" w:space="1"/>
          <w:left w:val="single" w:color="auto" w:sz="6" w:space="1"/>
          <w:bottom w:val="single" w:color="auto" w:sz="6" w:space="1"/>
          <w:right w:val="single" w:color="auto" w:sz="6" w:space="1"/>
        </w:pBdr>
      </w:pPr>
      <w:r>
        <w:t xml:space="preserve">                                                                                  </w:t>
      </w:r>
    </w:p>
    <w:p>
      <w:pPr>
        <w:pBdr>
          <w:top w:val="single" w:color="auto" w:sz="6" w:space="1"/>
          <w:left w:val="single" w:color="auto" w:sz="6" w:space="1"/>
          <w:bottom w:val="single" w:color="auto" w:sz="6" w:space="1"/>
          <w:right w:val="single" w:color="auto" w:sz="6" w:space="1"/>
        </w:pBdr>
        <w:rPr>
          <w:b/>
        </w:rPr>
      </w:pPr>
      <w:r>
        <mc:AlternateContent>
          <mc:Choice Requires="wps">
            <w:drawing>
              <wp:anchor distT="0" distB="0" distL="114300" distR="114300" simplePos="0" relativeHeight="251664384" behindDoc="0" locked="0" layoutInCell="0" allowOverlap="1">
                <wp:simplePos x="0" y="0"/>
                <wp:positionH relativeFrom="column">
                  <wp:posOffset>4953000</wp:posOffset>
                </wp:positionH>
                <wp:positionV relativeFrom="paragraph">
                  <wp:posOffset>178435</wp:posOffset>
                </wp:positionV>
                <wp:extent cx="686435" cy="635"/>
                <wp:effectExtent l="0" t="0" r="0" b="0"/>
                <wp:wrapNone/>
                <wp:docPr id="10" name="直线 9"/>
                <wp:cNvGraphicFramePr/>
                <a:graphic xmlns:a="http://schemas.openxmlformats.org/drawingml/2006/main">
                  <a:graphicData uri="http://schemas.microsoft.com/office/word/2010/wordprocessingShape">
                    <wps:wsp>
                      <wps:cNvCnPr/>
                      <wps:spPr>
                        <a:xfrm>
                          <a:off x="0" y="0"/>
                          <a:ext cx="686435" cy="635"/>
                        </a:xfrm>
                        <a:prstGeom prst="line">
                          <a:avLst/>
                        </a:prstGeom>
                        <a:ln w="3175" cap="flat" cmpd="sng">
                          <a:solidFill>
                            <a:srgbClr val="000000"/>
                          </a:solidFill>
                          <a:prstDash val="solid"/>
                          <a:headEnd type="none" w="sm" len="sm"/>
                          <a:tailEnd type="none" w="sm" len="sm"/>
                        </a:ln>
                      </wps:spPr>
                      <wps:bodyPr upright="1"/>
                    </wps:wsp>
                  </a:graphicData>
                </a:graphic>
              </wp:anchor>
            </w:drawing>
          </mc:Choice>
          <mc:Fallback>
            <w:pict>
              <v:line id="直线 9" o:spid="_x0000_s1026" o:spt="20" style="position:absolute;left:0pt;margin-left:390pt;margin-top:14.05pt;height:0.05pt;width:54.05pt;z-index:251664384;mso-width-relative:page;mso-height-relative:page;" filled="f" stroked="t" coordsize="21600,21600" o:allowincell="f" o:gfxdata="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7AJaB1gAA&#10;AAkBAAAPAAAAAAAAAAEAIAAAACIAAABkcnMvZG93bnJldi54bWxQSwECFAAUAAAACACHTuJAy/Mu&#10;DecBAADZAwAADgAAAAAAAAABACAAAAAlAQAAZHJzL2Uyb0RvYy54bWxQSwUGAAAAAAYABgBZAQAA&#10;fgUAAAAA&#10;">
                <v:fill on="f" focussize="0,0"/>
                <v:stroke weight="0.25pt" color="#000000" joinstyle="round" startarrowwidth="narrow" startarrowlength="short" endarrowwidth="narrow" endarrowlength="short"/>
                <v:imagedata o:title=""/>
                <o:lock v:ext="edit" aspectratio="f"/>
              </v:line>
            </w:pict>
          </mc:Fallback>
        </mc:AlternateContent>
      </w:r>
      <w:r>
        <w:t xml:space="preserve">                                                                   </w:t>
      </w:r>
      <w:r>
        <w:rPr>
          <w:rFonts w:hint="eastAsia"/>
          <w:sz w:val="28"/>
        </w:rPr>
        <w:t>编号</w:t>
      </w:r>
      <w:r>
        <w:rPr>
          <w:b/>
        </w:rPr>
        <w:t>:</w:t>
      </w:r>
    </w:p>
    <w:p>
      <w:pPr>
        <w:pBdr>
          <w:top w:val="single" w:color="auto" w:sz="6" w:space="1"/>
          <w:left w:val="single" w:color="auto" w:sz="6" w:space="1"/>
          <w:bottom w:val="single" w:color="auto" w:sz="6" w:space="1"/>
          <w:right w:val="single" w:color="auto" w:sz="6" w:space="1"/>
        </w:pBdr>
      </w:pPr>
    </w:p>
    <w:p>
      <w:pPr>
        <w:pBdr>
          <w:top w:val="single" w:color="auto" w:sz="6" w:space="1"/>
          <w:left w:val="single" w:color="auto" w:sz="6" w:space="1"/>
          <w:bottom w:val="single" w:color="auto" w:sz="6" w:space="1"/>
          <w:right w:val="single" w:color="auto" w:sz="6" w:space="1"/>
        </w:pBdr>
      </w:pPr>
    </w:p>
    <w:p>
      <w:pPr>
        <w:pBdr>
          <w:top w:val="single" w:color="auto" w:sz="6" w:space="1"/>
          <w:left w:val="single" w:color="auto" w:sz="6" w:space="1"/>
          <w:bottom w:val="single" w:color="auto" w:sz="6" w:space="1"/>
          <w:right w:val="single" w:color="auto" w:sz="6" w:space="1"/>
        </w:pBdr>
        <w:jc w:val="center"/>
        <w:rPr>
          <w:b/>
          <w:sz w:val="44"/>
        </w:rPr>
      </w:pPr>
      <w:r>
        <w:rPr>
          <w:rFonts w:hint="eastAsia"/>
          <w:b/>
          <w:spacing w:val="30"/>
          <w:sz w:val="36"/>
          <w:lang w:eastAsia="zh-CN"/>
        </w:rPr>
        <w:t>河北</w:t>
      </w:r>
      <w:r>
        <w:rPr>
          <w:rFonts w:hint="eastAsia"/>
          <w:b/>
          <w:spacing w:val="30"/>
          <w:sz w:val="36"/>
        </w:rPr>
        <w:t>光华荣昌汽车部件有限公司</w:t>
      </w:r>
    </w:p>
    <w:p>
      <w:pPr>
        <w:pBdr>
          <w:top w:val="single" w:color="auto" w:sz="6" w:space="1"/>
          <w:left w:val="single" w:color="auto" w:sz="6" w:space="1"/>
          <w:bottom w:val="single" w:color="auto" w:sz="6" w:space="1"/>
          <w:right w:val="single" w:color="auto" w:sz="6" w:space="1"/>
        </w:pBdr>
      </w:pPr>
    </w:p>
    <w:p>
      <w:pPr>
        <w:pBdr>
          <w:top w:val="single" w:color="auto" w:sz="6" w:space="1"/>
          <w:left w:val="single" w:color="auto" w:sz="6" w:space="1"/>
          <w:bottom w:val="single" w:color="auto" w:sz="6" w:space="1"/>
          <w:right w:val="single" w:color="auto" w:sz="6" w:space="1"/>
        </w:pBdr>
        <w:jc w:val="center"/>
        <w:rPr>
          <w:rFonts w:ascii="黑体" w:eastAsia="黑体"/>
          <w:b/>
          <w:sz w:val="72"/>
        </w:rPr>
      </w:pPr>
      <w:r>
        <w:rPr>
          <w:rFonts w:hint="eastAsia" w:ascii="黑体" w:eastAsia="黑体"/>
          <w:b/>
          <w:sz w:val="52"/>
        </w:rPr>
        <w:t>技</w:t>
      </w:r>
      <w:r>
        <w:rPr>
          <w:rFonts w:ascii="黑体" w:eastAsia="黑体"/>
          <w:b/>
          <w:sz w:val="52"/>
        </w:rPr>
        <w:t xml:space="preserve">  </w:t>
      </w:r>
      <w:r>
        <w:rPr>
          <w:rFonts w:hint="eastAsia" w:ascii="黑体" w:eastAsia="黑体"/>
          <w:b/>
          <w:sz w:val="52"/>
        </w:rPr>
        <w:t>术</w:t>
      </w:r>
      <w:r>
        <w:rPr>
          <w:rFonts w:ascii="黑体" w:eastAsia="黑体"/>
          <w:b/>
          <w:sz w:val="52"/>
        </w:rPr>
        <w:t xml:space="preserve">  </w:t>
      </w:r>
      <w:r>
        <w:rPr>
          <w:rFonts w:hint="eastAsia" w:ascii="黑体" w:eastAsia="黑体"/>
          <w:b/>
          <w:sz w:val="52"/>
        </w:rPr>
        <w:t>协</w:t>
      </w:r>
      <w:r>
        <w:rPr>
          <w:rFonts w:ascii="黑体" w:eastAsia="黑体"/>
          <w:b/>
          <w:sz w:val="52"/>
        </w:rPr>
        <w:t xml:space="preserve">  </w:t>
      </w:r>
      <w:r>
        <w:rPr>
          <w:rFonts w:hint="eastAsia" w:ascii="黑体" w:eastAsia="黑体"/>
          <w:b/>
          <w:sz w:val="52"/>
        </w:rPr>
        <w:t>议</w:t>
      </w:r>
      <w:r>
        <w:rPr>
          <w:rFonts w:ascii="黑体" w:eastAsia="黑体"/>
          <w:b/>
          <w:sz w:val="52"/>
        </w:rPr>
        <w:t xml:space="preserve">  </w:t>
      </w:r>
      <w:r>
        <w:rPr>
          <w:rFonts w:hint="eastAsia" w:ascii="黑体" w:eastAsia="黑体"/>
          <w:b/>
          <w:sz w:val="52"/>
        </w:rPr>
        <w:t>书</w:t>
      </w:r>
    </w:p>
    <w:p>
      <w:pPr>
        <w:pBdr>
          <w:top w:val="single" w:color="auto" w:sz="6" w:space="1"/>
          <w:left w:val="single" w:color="auto" w:sz="6" w:space="1"/>
          <w:bottom w:val="single" w:color="auto" w:sz="6" w:space="1"/>
          <w:right w:val="single" w:color="auto" w:sz="6" w:space="1"/>
        </w:pBdr>
        <w:jc w:val="center"/>
        <w:rPr>
          <w:sz w:val="44"/>
        </w:rPr>
      </w:pPr>
    </w:p>
    <w:p>
      <w:pPr>
        <w:pBdr>
          <w:top w:val="single" w:color="auto" w:sz="6" w:space="1"/>
          <w:left w:val="single" w:color="auto" w:sz="6" w:space="1"/>
          <w:bottom w:val="single" w:color="auto" w:sz="6" w:space="1"/>
          <w:right w:val="single" w:color="auto" w:sz="6" w:space="1"/>
        </w:pBdr>
        <w:rPr>
          <w:sz w:val="44"/>
        </w:rPr>
      </w:pPr>
    </w:p>
    <w:p>
      <w:pPr>
        <w:pBdr>
          <w:top w:val="single" w:color="auto" w:sz="6" w:space="1"/>
          <w:left w:val="single" w:color="auto" w:sz="6" w:space="1"/>
          <w:bottom w:val="single" w:color="auto" w:sz="6" w:space="1"/>
          <w:right w:val="single" w:color="auto" w:sz="6" w:space="1"/>
        </w:pBdr>
        <w:rPr>
          <w:sz w:val="44"/>
        </w:rPr>
      </w:pPr>
    </w:p>
    <w:p>
      <w:pPr>
        <w:pBdr>
          <w:top w:val="single" w:color="auto" w:sz="6" w:space="1"/>
          <w:left w:val="single" w:color="auto" w:sz="6" w:space="1"/>
          <w:bottom w:val="single" w:color="auto" w:sz="6" w:space="1"/>
          <w:right w:val="single" w:color="auto" w:sz="6" w:space="1"/>
        </w:pBdr>
        <w:rPr>
          <w:sz w:val="44"/>
        </w:rPr>
      </w:pPr>
    </w:p>
    <w:p>
      <w:pPr>
        <w:pBdr>
          <w:top w:val="single" w:color="auto" w:sz="6" w:space="1"/>
          <w:left w:val="single" w:color="auto" w:sz="6" w:space="1"/>
          <w:bottom w:val="single" w:color="auto" w:sz="6" w:space="1"/>
          <w:right w:val="single" w:color="auto" w:sz="6" w:space="1"/>
        </w:pBdr>
        <w:rPr>
          <w:sz w:val="44"/>
        </w:rPr>
      </w:pPr>
    </w:p>
    <w:p>
      <w:pPr>
        <w:pBdr>
          <w:top w:val="single" w:color="auto" w:sz="6" w:space="1"/>
          <w:left w:val="single" w:color="auto" w:sz="6" w:space="1"/>
          <w:bottom w:val="single" w:color="auto" w:sz="6" w:space="1"/>
          <w:right w:val="single" w:color="auto" w:sz="6" w:space="1"/>
        </w:pBdr>
        <w:rPr>
          <w:rFonts w:ascii="黑体" w:eastAsia="黑体"/>
          <w:sz w:val="32"/>
        </w:rPr>
      </w:pPr>
      <w:r>
        <w:rPr>
          <w:rFonts w:ascii="黑体" w:eastAsia="黑体"/>
          <w:sz w:val="36"/>
        </w:rPr>
        <w:t xml:space="preserve">       </w:t>
      </w:r>
      <w:r>
        <w:rPr>
          <w:rFonts w:hint="eastAsia" w:ascii="黑体" w:eastAsia="黑体"/>
          <w:sz w:val="32"/>
        </w:rPr>
        <w:t>零部件名称</w:t>
      </w:r>
      <w:r>
        <w:rPr>
          <w:rFonts w:ascii="黑体" w:eastAsia="黑体"/>
          <w:sz w:val="32"/>
        </w:rPr>
        <w:t>:</w:t>
      </w:r>
      <w:r>
        <w:rPr>
          <w:rFonts w:hint="eastAsia" w:ascii="黑体" w:eastAsia="黑体"/>
          <w:sz w:val="32"/>
        </w:rPr>
        <w:t xml:space="preserve">    </w:t>
      </w:r>
      <w:r>
        <w:rPr>
          <w:rFonts w:hint="eastAsia" w:ascii="宋体" w:hAnsi="宋体"/>
          <w:sz w:val="36"/>
          <w:szCs w:val="36"/>
        </w:rPr>
        <w:t>见零件明细</w:t>
      </w:r>
    </w:p>
    <w:p>
      <w:pPr>
        <w:pBdr>
          <w:top w:val="single" w:color="auto" w:sz="6" w:space="1"/>
          <w:left w:val="single" w:color="auto" w:sz="6" w:space="1"/>
          <w:bottom w:val="single" w:color="auto" w:sz="6" w:space="1"/>
          <w:right w:val="single" w:color="auto" w:sz="6" w:space="1"/>
        </w:pBdr>
        <w:rPr>
          <w:rFonts w:ascii="黑体" w:eastAsia="黑体"/>
          <w:sz w:val="36"/>
        </w:rPr>
      </w:pPr>
      <w:r>
        <w:rPr>
          <w:rFonts w:ascii="黑体" w:eastAsia="黑体"/>
          <w:sz w:val="20"/>
        </w:rPr>
        <mc:AlternateContent>
          <mc:Choice Requires="wps">
            <w:drawing>
              <wp:anchor distT="0" distB="0" distL="114300" distR="114300" simplePos="0" relativeHeight="251666432" behindDoc="0" locked="0" layoutInCell="1" allowOverlap="1">
                <wp:simplePos x="0" y="0"/>
                <wp:positionH relativeFrom="column">
                  <wp:posOffset>1982470</wp:posOffset>
                </wp:positionH>
                <wp:positionV relativeFrom="paragraph">
                  <wp:posOffset>54610</wp:posOffset>
                </wp:positionV>
                <wp:extent cx="2134235" cy="635"/>
                <wp:effectExtent l="0" t="0" r="0" b="0"/>
                <wp:wrapNone/>
                <wp:docPr id="12" name="直线 29"/>
                <wp:cNvGraphicFramePr/>
                <a:graphic xmlns:a="http://schemas.openxmlformats.org/drawingml/2006/main">
                  <a:graphicData uri="http://schemas.microsoft.com/office/word/2010/wordprocessingShape">
                    <wps:wsp>
                      <wps:cNvCnPr/>
                      <wps:spPr>
                        <a:xfrm>
                          <a:off x="0" y="0"/>
                          <a:ext cx="2134235" cy="635"/>
                        </a:xfrm>
                        <a:prstGeom prst="line">
                          <a:avLst/>
                        </a:prstGeom>
                        <a:ln w="12700" cap="flat" cmpd="sng">
                          <a:solidFill>
                            <a:srgbClr val="0000FF"/>
                          </a:solidFill>
                          <a:prstDash val="solid"/>
                          <a:headEnd type="none" w="sm" len="sm"/>
                          <a:tailEnd type="none" w="sm" len="sm"/>
                        </a:ln>
                      </wps:spPr>
                      <wps:bodyPr upright="1"/>
                    </wps:wsp>
                  </a:graphicData>
                </a:graphic>
              </wp:anchor>
            </w:drawing>
          </mc:Choice>
          <mc:Fallback>
            <w:pict>
              <v:line id="直线 29" o:spid="_x0000_s1026" o:spt="20" style="position:absolute;left:0pt;margin-left:156.1pt;margin-top:4.3pt;height:0.05pt;width:168.05pt;z-index:251666432;mso-width-relative:page;mso-height-relative:page;" filled="f" stroked="t" coordsize="21600,21600" o:gfxdata="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BAO2zU&#10;AAAABwEAAA8AAAAAAAAAAQAgAAAAIgAAAGRycy9kb3ducmV2LnhtbFBLAQIUABQAAAAIAIdO4kAE&#10;+i5Z6wEAANwDAAAOAAAAAAAAAAEAIAAAACMBAABkcnMvZTJvRG9jLnhtbFBLBQYAAAAABgAGAFkB&#10;AACABQAAAAA=&#10;">
                <v:fill on="f" focussize="0,0"/>
                <v:stroke weight="1pt" color="#0000FF" joinstyle="round" startarrowwidth="narrow" startarrowlength="short" endarrowwidth="narrow" endarrowlength="short"/>
                <v:imagedata o:title=""/>
                <o:lock v:ext="edit" aspectratio="f"/>
              </v:line>
            </w:pict>
          </mc:Fallback>
        </mc:AlternateContent>
      </w:r>
      <w:r>
        <w:rPr>
          <w:rFonts w:ascii="黑体" w:eastAsia="黑体"/>
          <w:sz w:val="36"/>
        </w:rPr>
        <w:t xml:space="preserve">       </w:t>
      </w:r>
    </w:p>
    <w:p>
      <w:pPr>
        <w:pBdr>
          <w:top w:val="single" w:color="auto" w:sz="6" w:space="1"/>
          <w:left w:val="single" w:color="auto" w:sz="6" w:space="1"/>
          <w:bottom w:val="single" w:color="auto" w:sz="6" w:space="1"/>
          <w:right w:val="single" w:color="auto" w:sz="6" w:space="1"/>
        </w:pBdr>
        <w:ind w:firstLine="1280" w:firstLineChars="400"/>
        <w:rPr>
          <w:rFonts w:ascii="黑体" w:eastAsia="黑体"/>
          <w:sz w:val="36"/>
        </w:rPr>
      </w:pPr>
      <w:r>
        <w:rPr>
          <w:rFonts w:hint="eastAsia" w:ascii="黑体" w:eastAsia="黑体"/>
          <w:sz w:val="32"/>
        </w:rPr>
        <w:t>图</w:t>
      </w:r>
      <w:r>
        <w:rPr>
          <w:rFonts w:ascii="黑体" w:eastAsia="黑体"/>
          <w:sz w:val="32"/>
        </w:rPr>
        <w:t xml:space="preserve">      </w:t>
      </w:r>
      <w:r>
        <w:rPr>
          <w:rFonts w:hint="eastAsia" w:ascii="黑体" w:eastAsia="黑体"/>
          <w:sz w:val="32"/>
        </w:rPr>
        <w:t>号</w:t>
      </w:r>
      <w:r>
        <w:rPr>
          <w:rFonts w:ascii="黑体" w:eastAsia="黑体"/>
          <w:sz w:val="32"/>
        </w:rPr>
        <w:t>:</w:t>
      </w:r>
      <w:r>
        <w:rPr>
          <w:rFonts w:hint="eastAsia" w:ascii="黑体" w:eastAsia="黑体"/>
          <w:sz w:val="32"/>
        </w:rPr>
        <w:t xml:space="preserve">    </w:t>
      </w:r>
      <w:r>
        <w:rPr>
          <w:rFonts w:hint="eastAsia" w:ascii="宋体" w:hAnsi="宋体"/>
          <w:sz w:val="36"/>
          <w:szCs w:val="36"/>
        </w:rPr>
        <w:t>见零件明细</w:t>
      </w:r>
    </w:p>
    <w:p>
      <w:pPr>
        <w:pBdr>
          <w:top w:val="single" w:color="auto" w:sz="6" w:space="1"/>
          <w:left w:val="single" w:color="auto" w:sz="6" w:space="1"/>
          <w:bottom w:val="single" w:color="auto" w:sz="6" w:space="1"/>
          <w:right w:val="single" w:color="auto" w:sz="6" w:space="1"/>
        </w:pBdr>
        <w:rPr>
          <w:rFonts w:ascii="黑体" w:eastAsia="黑体"/>
          <w:sz w:val="36"/>
        </w:rPr>
      </w:pPr>
      <w:r>
        <mc:AlternateContent>
          <mc:Choice Requires="wps">
            <w:drawing>
              <wp:anchor distT="0" distB="0" distL="114300" distR="114300" simplePos="0" relativeHeight="251662336" behindDoc="0" locked="0" layoutInCell="1" allowOverlap="1">
                <wp:simplePos x="0" y="0"/>
                <wp:positionH relativeFrom="column">
                  <wp:posOffset>1982470</wp:posOffset>
                </wp:positionH>
                <wp:positionV relativeFrom="paragraph">
                  <wp:posOffset>-3175</wp:posOffset>
                </wp:positionV>
                <wp:extent cx="2362835" cy="635"/>
                <wp:effectExtent l="0" t="0" r="0" b="0"/>
                <wp:wrapNone/>
                <wp:docPr id="3" name="直线 6"/>
                <wp:cNvGraphicFramePr/>
                <a:graphic xmlns:a="http://schemas.openxmlformats.org/drawingml/2006/main">
                  <a:graphicData uri="http://schemas.microsoft.com/office/word/2010/wordprocessingShape">
                    <wps:wsp>
                      <wps:cNvCnPr/>
                      <wps:spPr>
                        <a:xfrm>
                          <a:off x="0" y="0"/>
                          <a:ext cx="2362835" cy="635"/>
                        </a:xfrm>
                        <a:prstGeom prst="line">
                          <a:avLst/>
                        </a:prstGeom>
                        <a:ln w="12700" cap="flat" cmpd="sng">
                          <a:solidFill>
                            <a:srgbClr val="0000FF"/>
                          </a:solidFill>
                          <a:prstDash val="solid"/>
                          <a:headEnd type="none" w="sm" len="sm"/>
                          <a:tailEnd type="none" w="sm" len="sm"/>
                        </a:ln>
                      </wps:spPr>
                      <wps:bodyPr upright="1"/>
                    </wps:wsp>
                  </a:graphicData>
                </a:graphic>
              </wp:anchor>
            </w:drawing>
          </mc:Choice>
          <mc:Fallback>
            <w:pict>
              <v:line id="直线 6" o:spid="_x0000_s1026" o:spt="20" style="position:absolute;left:0pt;margin-left:156.1pt;margin-top:-0.25pt;height:0.05pt;width:186.05pt;z-index:251662336;mso-width-relative:page;mso-height-relative:page;" filled="f" stroked="t" coordsize="21600,21600" o:gfxdata="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8woa9QA&#10;AAAHAQAADwAAAAAAAAABACAAAAAiAAAAZHJzL2Rvd25yZXYueG1sUEsBAhQAFAAAAAgAh07iQCxE&#10;+SPqAQAA2gMAAA4AAAAAAAAAAQAgAAAAIwEAAGRycy9lMm9Eb2MueG1sUEsFBgAAAAAGAAYAWQEA&#10;AH8FAAAAAA==&#10;">
                <v:fill on="f" focussize="0,0"/>
                <v:stroke weight="1pt" color="#0000FF" joinstyle="round" startarrowwidth="narrow" startarrowlength="short" endarrowwidth="narrow" endarrowlength="short"/>
                <v:imagedata o:title=""/>
                <o:lock v:ext="edit" aspectratio="f"/>
              </v:line>
            </w:pict>
          </mc:Fallback>
        </mc:AlternateContent>
      </w:r>
      <w:r>
        <w:rPr>
          <w:rFonts w:ascii="黑体" w:eastAsia="黑体"/>
          <w:sz w:val="36"/>
        </w:rPr>
        <w:t xml:space="preserve">    </w:t>
      </w:r>
    </w:p>
    <w:p>
      <w:pPr>
        <w:pBdr>
          <w:top w:val="single" w:color="auto" w:sz="6" w:space="1"/>
          <w:left w:val="single" w:color="auto" w:sz="6" w:space="1"/>
          <w:bottom w:val="single" w:color="auto" w:sz="6" w:space="1"/>
          <w:right w:val="single" w:color="auto" w:sz="6" w:space="1"/>
        </w:pBdr>
        <w:ind w:firstLine="1280" w:firstLineChars="400"/>
        <w:rPr>
          <w:rFonts w:ascii="黑体" w:eastAsia="黑体"/>
          <w:b/>
          <w:bCs/>
          <w:sz w:val="36"/>
        </w:rPr>
      </w:pPr>
      <w:r>
        <w:rPr>
          <w:rFonts w:hint="eastAsia" w:ascii="黑体" w:eastAsia="黑体"/>
          <w:sz w:val="32"/>
        </w:rPr>
        <w:t>供方</w:t>
      </w:r>
      <w:r>
        <w:rPr>
          <w:rFonts w:ascii="黑体" w:eastAsia="黑体"/>
          <w:sz w:val="32"/>
        </w:rPr>
        <w:t>:</w:t>
      </w:r>
      <w:r>
        <w:rPr>
          <w:rFonts w:hint="eastAsia" w:ascii="黑体" w:eastAsia="黑体"/>
          <w:sz w:val="32"/>
        </w:rPr>
        <w:t xml:space="preserve"> </w:t>
      </w:r>
      <w:r>
        <w:rPr>
          <w:rFonts w:hint="eastAsia"/>
          <w:b/>
          <w:spacing w:val="30"/>
          <w:sz w:val="36"/>
          <w:lang w:eastAsia="zh-CN"/>
        </w:rPr>
        <w:t>江苏力乐汽车部件股份</w:t>
      </w:r>
      <w:r>
        <w:rPr>
          <w:rFonts w:hint="eastAsia"/>
          <w:b/>
          <w:spacing w:val="30"/>
          <w:sz w:val="36"/>
        </w:rPr>
        <w:t>有限公司</w:t>
      </w:r>
    </w:p>
    <w:p>
      <w:pPr>
        <w:pBdr>
          <w:top w:val="single" w:color="auto" w:sz="6" w:space="1"/>
          <w:left w:val="single" w:color="auto" w:sz="6" w:space="1"/>
          <w:bottom w:val="single" w:color="auto" w:sz="6" w:space="1"/>
          <w:right w:val="single" w:color="auto" w:sz="6" w:space="1"/>
        </w:pBdr>
        <w:rPr>
          <w:rFonts w:ascii="黑体" w:eastAsia="黑体"/>
          <w:sz w:val="36"/>
        </w:rPr>
      </w:pPr>
    </w:p>
    <w:p>
      <w:pPr>
        <w:pBdr>
          <w:top w:val="single" w:color="auto" w:sz="6" w:space="1"/>
          <w:left w:val="single" w:color="auto" w:sz="6" w:space="1"/>
          <w:bottom w:val="single" w:color="auto" w:sz="6" w:space="1"/>
          <w:right w:val="single" w:color="auto" w:sz="6" w:space="1"/>
        </w:pBdr>
        <w:ind w:firstLine="1280" w:firstLineChars="400"/>
        <w:rPr>
          <w:b/>
          <w:sz w:val="44"/>
        </w:rPr>
      </w:pPr>
      <w:r>
        <w:rPr>
          <w:rFonts w:hint="eastAsia" w:ascii="黑体" w:eastAsia="黑体"/>
          <w:sz w:val="32"/>
        </w:rPr>
        <w:t>需方</w:t>
      </w:r>
      <w:r>
        <w:rPr>
          <w:rFonts w:ascii="黑体" w:eastAsia="黑体"/>
          <w:sz w:val="32"/>
        </w:rPr>
        <w:t xml:space="preserve">: </w:t>
      </w:r>
      <w:r>
        <w:rPr>
          <w:rFonts w:hint="eastAsia"/>
          <w:b/>
          <w:spacing w:val="30"/>
          <w:sz w:val="36"/>
          <w:lang w:eastAsia="zh-CN"/>
        </w:rPr>
        <w:t>河北</w:t>
      </w:r>
      <w:r>
        <w:rPr>
          <w:rFonts w:hint="eastAsia"/>
          <w:b/>
          <w:spacing w:val="30"/>
          <w:sz w:val="36"/>
        </w:rPr>
        <w:t>光华荣昌汽车部件有限公司</w:t>
      </w:r>
    </w:p>
    <w:p>
      <w:pPr>
        <w:pBdr>
          <w:top w:val="single" w:color="auto" w:sz="6" w:space="1"/>
          <w:left w:val="single" w:color="auto" w:sz="6" w:space="1"/>
          <w:bottom w:val="single" w:color="auto" w:sz="6" w:space="1"/>
          <w:right w:val="single" w:color="auto" w:sz="6" w:space="1"/>
        </w:pBdr>
        <w:rPr>
          <w:rFonts w:hint="eastAsia"/>
          <w:b/>
          <w:spacing w:val="30"/>
          <w:sz w:val="36"/>
        </w:rPr>
      </w:pPr>
    </w:p>
    <w:p>
      <w:pPr>
        <w:pBdr>
          <w:top w:val="single" w:color="auto" w:sz="6" w:space="1"/>
          <w:left w:val="single" w:color="auto" w:sz="6" w:space="1"/>
          <w:bottom w:val="single" w:color="auto" w:sz="6" w:space="1"/>
          <w:right w:val="single" w:color="auto" w:sz="6" w:space="1"/>
        </w:pBdr>
        <w:rPr>
          <w:rFonts w:hint="eastAsia"/>
          <w:b/>
          <w:spacing w:val="30"/>
          <w:sz w:val="36"/>
        </w:rPr>
      </w:pPr>
      <w:r>
        <w:rPr>
          <w:rFonts w:hint="eastAsia"/>
          <w:b/>
          <w:spacing w:val="30"/>
          <w:sz w:val="36"/>
        </w:rPr>
        <w:t xml:space="preserve">              </w:t>
      </w:r>
    </w:p>
    <w:p>
      <w:pPr>
        <w:pBdr>
          <w:top w:val="single" w:color="auto" w:sz="6" w:space="1"/>
          <w:left w:val="single" w:color="auto" w:sz="6" w:space="1"/>
          <w:bottom w:val="single" w:color="auto" w:sz="6" w:space="1"/>
          <w:right w:val="single" w:color="auto" w:sz="6" w:space="1"/>
        </w:pBdr>
        <w:ind w:firstLine="1800" w:firstLineChars="500"/>
        <w:rPr>
          <w:rFonts w:ascii="宋体"/>
          <w:sz w:val="36"/>
        </w:rPr>
      </w:pPr>
    </w:p>
    <w:p>
      <w:pPr>
        <w:pBdr>
          <w:top w:val="single" w:color="auto" w:sz="6" w:space="1"/>
          <w:left w:val="single" w:color="auto" w:sz="6" w:space="1"/>
          <w:bottom w:val="single" w:color="auto" w:sz="6" w:space="1"/>
          <w:right w:val="single" w:color="auto" w:sz="6" w:space="1"/>
        </w:pBdr>
        <w:ind w:firstLine="1800" w:firstLineChars="500"/>
        <w:rPr>
          <w:rFonts w:ascii="宋体"/>
          <w:sz w:val="36"/>
        </w:rPr>
      </w:pPr>
    </w:p>
    <w:p>
      <w:pPr>
        <w:pBdr>
          <w:top w:val="single" w:color="auto" w:sz="6" w:space="1"/>
          <w:left w:val="single" w:color="auto" w:sz="6" w:space="1"/>
          <w:bottom w:val="single" w:color="auto" w:sz="6" w:space="1"/>
          <w:right w:val="single" w:color="auto" w:sz="6" w:space="1"/>
        </w:pBdr>
        <w:ind w:firstLine="1800" w:firstLineChars="500"/>
        <w:rPr>
          <w:rFonts w:ascii="宋体"/>
          <w:sz w:val="36"/>
        </w:rPr>
      </w:pPr>
    </w:p>
    <w:p>
      <w:pPr>
        <w:pBdr>
          <w:top w:val="single" w:color="auto" w:sz="6" w:space="1"/>
          <w:left w:val="single" w:color="auto" w:sz="6" w:space="1"/>
          <w:bottom w:val="single" w:color="auto" w:sz="6" w:space="1"/>
          <w:right w:val="single" w:color="auto" w:sz="6" w:space="1"/>
        </w:pBdr>
        <w:ind w:firstLine="2520" w:firstLineChars="700"/>
        <w:rPr>
          <w:rFonts w:ascii="宋体"/>
          <w:sz w:val="32"/>
        </w:rPr>
      </w:pPr>
      <w:r>
        <w:rPr>
          <w:sz w:val="36"/>
        </w:rPr>
        <mc:AlternateContent>
          <mc:Choice Requires="wps">
            <w:drawing>
              <wp:anchor distT="0" distB="0" distL="114300" distR="114300" simplePos="0" relativeHeight="251665408" behindDoc="0" locked="0" layoutInCell="1" allowOverlap="1">
                <wp:simplePos x="0" y="0"/>
                <wp:positionH relativeFrom="column">
                  <wp:posOffset>2984500</wp:posOffset>
                </wp:positionH>
                <wp:positionV relativeFrom="paragraph">
                  <wp:posOffset>235585</wp:posOffset>
                </wp:positionV>
                <wp:extent cx="1296035" cy="635"/>
                <wp:effectExtent l="0" t="0" r="0" b="0"/>
                <wp:wrapNone/>
                <wp:docPr id="11" name="直线 14"/>
                <wp:cNvGraphicFramePr/>
                <a:graphic xmlns:a="http://schemas.openxmlformats.org/drawingml/2006/main">
                  <a:graphicData uri="http://schemas.microsoft.com/office/word/2010/wordprocessingShape">
                    <wps:wsp>
                      <wps:cNvCnPr/>
                      <wps:spPr>
                        <a:xfrm>
                          <a:off x="0" y="0"/>
                          <a:ext cx="1296035" cy="635"/>
                        </a:xfrm>
                        <a:prstGeom prst="line">
                          <a:avLst/>
                        </a:prstGeom>
                        <a:ln w="12700" cap="flat" cmpd="sng">
                          <a:solidFill>
                            <a:srgbClr val="000000"/>
                          </a:solidFill>
                          <a:prstDash val="solid"/>
                          <a:headEnd type="none" w="sm" len="sm"/>
                          <a:tailEnd type="none" w="sm" len="sm"/>
                        </a:ln>
                      </wps:spPr>
                      <wps:bodyPr upright="1"/>
                    </wps:wsp>
                  </a:graphicData>
                </a:graphic>
              </wp:anchor>
            </w:drawing>
          </mc:Choice>
          <mc:Fallback>
            <w:pict>
              <v:line id="直线 14" o:spid="_x0000_s1026" o:spt="20" style="position:absolute;left:0pt;margin-left:235pt;margin-top:18.55pt;height:0.05pt;width:102.05pt;z-index:251665408;mso-width-relative:page;mso-height-relative:page;" filled="f" stroked="t" coordsize="21600,21600" o:gfxdata="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bD/dPW&#10;AAAACQEAAA8AAAAAAAAAAQAgAAAAIgAAAGRycy9kb3ducmV2LnhtbFBLAQIUABQAAAAIAIdO4kBR&#10;8YaB6QEAANwDAAAOAAAAAAAAAAEAIAAAACUBAABkcnMvZTJvRG9jLnhtbFBLBQYAAAAABgAGAFkB&#10;AACABQAAAAA=&#10;">
                <v:fill on="f" focussize="0,0"/>
                <v:stroke weight="1pt" color="#000000" joinstyle="round" startarrowwidth="narrow" startarrowlength="short" endarrowwidth="narrow" endarrowlength="short"/>
                <v:imagedata o:title=""/>
                <o:lock v:ext="edit" aspectratio="f"/>
              </v:line>
            </w:pict>
          </mc:Fallback>
        </mc:AlternateContent>
      </w:r>
      <w:r>
        <w:rPr>
          <w:rFonts w:hint="eastAsia" w:ascii="宋体"/>
          <w:sz w:val="32"/>
        </w:rPr>
        <w:t>批准</w:t>
      </w:r>
      <w:r>
        <w:rPr>
          <w:rFonts w:ascii="宋体"/>
          <w:sz w:val="32"/>
        </w:rPr>
        <w:t>:(</w:t>
      </w:r>
      <w:r>
        <w:rPr>
          <w:rFonts w:hint="eastAsia" w:ascii="宋体"/>
          <w:sz w:val="32"/>
        </w:rPr>
        <w:t>签字</w:t>
      </w:r>
      <w:r>
        <w:rPr>
          <w:rFonts w:ascii="宋体"/>
          <w:sz w:val="32"/>
        </w:rPr>
        <w:t>)</w:t>
      </w:r>
    </w:p>
    <w:p>
      <w:pPr>
        <w:pBdr>
          <w:top w:val="single" w:color="auto" w:sz="6" w:space="1"/>
          <w:left w:val="single" w:color="auto" w:sz="6" w:space="1"/>
          <w:bottom w:val="single" w:color="auto" w:sz="6" w:space="1"/>
          <w:right w:val="single" w:color="auto" w:sz="6" w:space="1"/>
        </w:pBdr>
        <w:rPr>
          <w:rFonts w:ascii="宋体"/>
          <w:sz w:val="32"/>
        </w:rPr>
      </w:pPr>
    </w:p>
    <w:p>
      <w:pPr>
        <w:pBdr>
          <w:top w:val="single" w:color="auto" w:sz="6" w:space="1"/>
          <w:left w:val="single" w:color="auto" w:sz="6" w:space="1"/>
          <w:bottom w:val="single" w:color="auto" w:sz="6" w:space="1"/>
          <w:right w:val="single" w:color="auto" w:sz="6" w:space="1"/>
        </w:pBdr>
        <w:rPr>
          <w:rFonts w:ascii="宋体"/>
          <w:sz w:val="32"/>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28"/>
          <w:szCs w:val="28"/>
        </w:rPr>
      </w:pPr>
      <w:r>
        <w:rPr>
          <w:rFonts w:hint="eastAsia" w:ascii="宋体"/>
          <w:b/>
          <w:sz w:val="28"/>
          <w:szCs w:val="28"/>
        </w:rPr>
        <w:t>技  术  协  议</w:t>
      </w:r>
    </w:p>
    <w:p>
      <w:pPr>
        <w:jc w:val="center"/>
        <w:rPr>
          <w:rFonts w:ascii="宋体"/>
          <w:sz w:val="24"/>
          <w:szCs w:val="24"/>
        </w:rPr>
      </w:pPr>
      <w:r>
        <w:rPr>
          <w:rFonts w:ascii="宋体"/>
          <w:b/>
          <w:sz w:val="28"/>
          <w:szCs w:val="28"/>
        </w:rPr>
        <w:t xml:space="preserve">                  </w:t>
      </w:r>
      <w:r>
        <w:rPr>
          <w:rFonts w:ascii="宋体"/>
          <w:b/>
          <w:sz w:val="24"/>
          <w:szCs w:val="24"/>
        </w:rPr>
        <w:t xml:space="preserve">          </w:t>
      </w:r>
    </w:p>
    <w:p>
      <w:pPr>
        <w:spacing w:line="360" w:lineRule="auto"/>
        <w:rPr>
          <w:rFonts w:ascii="宋体"/>
          <w:sz w:val="24"/>
          <w:szCs w:val="24"/>
        </w:rPr>
      </w:pPr>
      <w:r>
        <w:rPr>
          <w:sz w:val="24"/>
          <w:szCs w:val="24"/>
        </w:rPr>
        <mc:AlternateContent>
          <mc:Choice Requires="wps">
            <w:drawing>
              <wp:anchor distT="0" distB="0" distL="114300" distR="114300" simplePos="0" relativeHeight="251668480" behindDoc="0" locked="0" layoutInCell="1" allowOverlap="1">
                <wp:simplePos x="0" y="0"/>
                <wp:positionH relativeFrom="column">
                  <wp:posOffset>592455</wp:posOffset>
                </wp:positionH>
                <wp:positionV relativeFrom="paragraph">
                  <wp:posOffset>532765</wp:posOffset>
                </wp:positionV>
                <wp:extent cx="3190875" cy="0"/>
                <wp:effectExtent l="0" t="0" r="0" b="0"/>
                <wp:wrapNone/>
                <wp:docPr id="14" name="直线 33"/>
                <wp:cNvGraphicFramePr/>
                <a:graphic xmlns:a="http://schemas.openxmlformats.org/drawingml/2006/main">
                  <a:graphicData uri="http://schemas.microsoft.com/office/word/2010/wordprocessingShape">
                    <wps:wsp>
                      <wps:cNvCnPr/>
                      <wps:spPr>
                        <a:xfrm>
                          <a:off x="0" y="0"/>
                          <a:ext cx="3190875" cy="0"/>
                        </a:xfrm>
                        <a:prstGeom prst="line">
                          <a:avLst/>
                        </a:prstGeom>
                        <a:ln w="12700" cap="flat" cmpd="sng">
                          <a:solidFill>
                            <a:srgbClr val="0000FF"/>
                          </a:solidFill>
                          <a:prstDash val="solid"/>
                          <a:headEnd type="none" w="sm" len="sm"/>
                          <a:tailEnd type="none" w="sm" len="sm"/>
                        </a:ln>
                      </wps:spPr>
                      <wps:bodyPr upright="1"/>
                    </wps:wsp>
                  </a:graphicData>
                </a:graphic>
              </wp:anchor>
            </w:drawing>
          </mc:Choice>
          <mc:Fallback>
            <w:pict>
              <v:line id="直线 33" o:spid="_x0000_s1026" o:spt="20" style="position:absolute;left:0pt;margin-left:46.65pt;margin-top:41.95pt;height:0pt;width:251.25pt;z-index:251668480;mso-width-relative:page;mso-height-relative:page;" filled="f" stroked="t" coordsize="21600,21600" o:gfxdata="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S6&#10;dyPVAAAACAEAAA8AAAAAAAAAAQAgAAAAIgAAAGRycy9kb3ducmV2LnhtbFBLAQIUABQAAAAIAIdO&#10;4kC1bFTx7QEAANoDAAAOAAAAAAAAAAEAIAAAACQBAABkcnMvZTJvRG9jLnhtbFBLBQYAAAAABgAG&#10;AFkBAACDBQAAAAA=&#10;">
                <v:fill on="f" focussize="0,0"/>
                <v:stroke weight="1pt" color="#0000FF" joinstyle="round" startarrowwidth="narrow" startarrowlength="short" endarrowwidth="narrow" endarrowlength="short"/>
                <v:imagedata o:title=""/>
                <o:lock v:ext="edit" aspectratio="f"/>
              </v:lin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532765</wp:posOffset>
                </wp:positionV>
                <wp:extent cx="235585" cy="0"/>
                <wp:effectExtent l="0" t="0" r="0" b="0"/>
                <wp:wrapNone/>
                <wp:docPr id="4" name="直线 8"/>
                <wp:cNvGraphicFramePr/>
                <a:graphic xmlns:a="http://schemas.openxmlformats.org/drawingml/2006/main">
                  <a:graphicData uri="http://schemas.microsoft.com/office/word/2010/wordprocessingShape">
                    <wps:wsp>
                      <wps:cNvCnPr/>
                      <wps:spPr>
                        <a:xfrm>
                          <a:off x="0" y="0"/>
                          <a:ext cx="235585" cy="0"/>
                        </a:xfrm>
                        <a:prstGeom prst="line">
                          <a:avLst/>
                        </a:prstGeom>
                        <a:ln w="12700" cap="flat" cmpd="sng">
                          <a:solidFill>
                            <a:srgbClr val="0000FF"/>
                          </a:solidFill>
                          <a:prstDash val="solid"/>
                          <a:headEnd type="none" w="sm" len="sm"/>
                          <a:tailEnd type="none" w="sm" len="sm"/>
                        </a:ln>
                      </wps:spPr>
                      <wps:bodyPr upright="1"/>
                    </wps:wsp>
                  </a:graphicData>
                </a:graphic>
              </wp:anchor>
            </w:drawing>
          </mc:Choice>
          <mc:Fallback>
            <w:pict>
              <v:line id="直线 8" o:spid="_x0000_s1026" o:spt="20" style="position:absolute;left:0pt;margin-left:0.1pt;margin-top:41.95pt;height:0pt;width:18.55pt;z-index:251663360;mso-width-relative:page;mso-height-relative:page;" filled="f" stroked="t" coordsize="21600,21600" o:gfxdata="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YctntIAAAAF&#10;AQAADwAAAAAAAAABACAAAAAiAAAAZHJzL2Rvd25yZXYueG1sUEsBAhQAFAAAAAgAh07iQKEpO7np&#10;AQAA1wMAAA4AAAAAAAAAAQAgAAAAIQEAAGRycy9lMm9Eb2MueG1sUEsFBgAAAAAGAAYAWQEAAHwF&#10;AAAAAA==&#10;">
                <v:fill on="f" focussize="0,0"/>
                <v:stroke weight="1pt" color="#0000FF" joinstyle="round" startarrowwidth="narrow" startarrowlength="short" endarrowwidth="narrow" endarrowlength="short"/>
                <v:imagedata o:title=""/>
                <o:lock v:ext="edit" aspectratio="f"/>
              </v:line>
            </w:pict>
          </mc:Fallback>
        </mc:AlternateContent>
      </w:r>
      <w:r>
        <w:rPr>
          <w:sz w:val="24"/>
          <w:szCs w:val="24"/>
        </w:rPr>
        <mc:AlternateContent>
          <mc:Choice Requires="wps">
            <w:drawing>
              <wp:anchor distT="0" distB="0" distL="114300" distR="114300" simplePos="0" relativeHeight="251667456" behindDoc="0" locked="0" layoutInCell="0" allowOverlap="1">
                <wp:simplePos x="0" y="0"/>
                <wp:positionH relativeFrom="column">
                  <wp:posOffset>3201670</wp:posOffset>
                </wp:positionH>
                <wp:positionV relativeFrom="paragraph">
                  <wp:posOffset>235585</wp:posOffset>
                </wp:positionV>
                <wp:extent cx="2945765" cy="0"/>
                <wp:effectExtent l="0" t="0" r="0" b="0"/>
                <wp:wrapNone/>
                <wp:docPr id="13" name="直线 32"/>
                <wp:cNvGraphicFramePr/>
                <a:graphic xmlns:a="http://schemas.openxmlformats.org/drawingml/2006/main">
                  <a:graphicData uri="http://schemas.microsoft.com/office/word/2010/wordprocessingShape">
                    <wps:wsp>
                      <wps:cNvCnPr/>
                      <wps:spPr>
                        <a:xfrm>
                          <a:off x="0" y="0"/>
                          <a:ext cx="2945765" cy="0"/>
                        </a:xfrm>
                        <a:prstGeom prst="line">
                          <a:avLst/>
                        </a:prstGeom>
                        <a:ln w="12700" cap="flat" cmpd="sng">
                          <a:solidFill>
                            <a:srgbClr val="0000FF"/>
                          </a:solidFill>
                          <a:prstDash val="solid"/>
                          <a:headEnd type="none" w="sm" len="sm"/>
                          <a:tailEnd type="none" w="sm" len="sm"/>
                        </a:ln>
                      </wps:spPr>
                      <wps:bodyPr upright="1"/>
                    </wps:wsp>
                  </a:graphicData>
                </a:graphic>
              </wp:anchor>
            </w:drawing>
          </mc:Choice>
          <mc:Fallback>
            <w:pict>
              <v:line id="直线 32" o:spid="_x0000_s1026" o:spt="20" style="position:absolute;left:0pt;margin-left:252.1pt;margin-top:18.55pt;height:0pt;width:231.95pt;z-index:251667456;mso-width-relative:page;mso-height-relative:page;" filled="f" stroked="t" coordsize="21600,21600" o:allowincell="f" o:gfxdata="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2B&#10;9u/VAAAACQEAAA8AAAAAAAAAAQAgAAAAIgAAAGRycy9kb3ducmV2LnhtbFBLAQIUABQAAAAIAIdO&#10;4kCYB/Bw7QEAANoDAAAOAAAAAAAAAAEAIAAAACQBAABkcnMvZTJvRG9jLnhtbFBLBQYAAAAABgAG&#10;AFkBAACDBQAAAAA=&#10;">
                <v:fill on="f" focussize="0,0"/>
                <v:stroke weight="1pt" color="#0000FF" joinstyle="round" startarrowwidth="narrow" startarrowlength="short" endarrowwidth="narrow" endarrowlength="short"/>
                <v:imagedata o:title=""/>
                <o:lock v:ext="edit" aspectratio="f"/>
              </v:line>
            </w:pict>
          </mc:Fallback>
        </mc:AlternateContent>
      </w:r>
      <w:r>
        <w:rPr>
          <w:sz w:val="24"/>
          <w:szCs w:val="24"/>
        </w:rPr>
        <mc:AlternateContent>
          <mc:Choice Requires="wps">
            <w:drawing>
              <wp:anchor distT="0" distB="0" distL="114300" distR="114300" simplePos="0" relativeHeight="251661312" behindDoc="0" locked="0" layoutInCell="0" allowOverlap="1">
                <wp:simplePos x="0" y="0"/>
                <wp:positionH relativeFrom="column">
                  <wp:posOffset>1270</wp:posOffset>
                </wp:positionH>
                <wp:positionV relativeFrom="paragraph">
                  <wp:posOffset>235585</wp:posOffset>
                </wp:positionV>
                <wp:extent cx="2945765" cy="0"/>
                <wp:effectExtent l="0" t="0" r="0" b="0"/>
                <wp:wrapNone/>
                <wp:docPr id="2" name="直线 5"/>
                <wp:cNvGraphicFramePr/>
                <a:graphic xmlns:a="http://schemas.openxmlformats.org/drawingml/2006/main">
                  <a:graphicData uri="http://schemas.microsoft.com/office/word/2010/wordprocessingShape">
                    <wps:wsp>
                      <wps:cNvCnPr/>
                      <wps:spPr>
                        <a:xfrm>
                          <a:off x="0" y="0"/>
                          <a:ext cx="2945765" cy="0"/>
                        </a:xfrm>
                        <a:prstGeom prst="line">
                          <a:avLst/>
                        </a:prstGeom>
                        <a:ln w="12700" cap="flat" cmpd="sng">
                          <a:solidFill>
                            <a:srgbClr val="0000FF"/>
                          </a:solidFill>
                          <a:prstDash val="solid"/>
                          <a:headEnd type="none" w="sm" len="sm"/>
                          <a:tailEnd type="none" w="sm" len="sm"/>
                        </a:ln>
                      </wps:spPr>
                      <wps:bodyPr upright="1"/>
                    </wps:wsp>
                  </a:graphicData>
                </a:graphic>
              </wp:anchor>
            </w:drawing>
          </mc:Choice>
          <mc:Fallback>
            <w:pict>
              <v:line id="直线 5" o:spid="_x0000_s1026" o:spt="20" style="position:absolute;left:0pt;margin-left:0.1pt;margin-top:18.55pt;height:0pt;width:231.95pt;z-index:251661312;mso-width-relative:page;mso-height-relative:page;" filled="f" stroked="t" coordsize="21600,21600" o:allowincell="f" o:gfxdata="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KVnb0gAA&#10;AAYBAAAPAAAAAAAAAAEAIAAAACIAAABkcnMvZG93bnJldi54bWxQSwECFAAUAAAACACHTuJAbxOG&#10;4usBAADYAwAADgAAAAAAAAABACAAAAAhAQAAZHJzL2Uyb0RvYy54bWxQSwUGAAAAAAYABgBZAQAA&#10;fgUAAAAA&#10;">
                <v:fill on="f" focussize="0,0"/>
                <v:stroke weight="1pt" color="#0000FF" joinstyle="round" startarrowwidth="narrow" startarrowlength="short" endarrowwidth="narrow" endarrowlength="short"/>
                <v:imagedata o:title=""/>
                <o:lock v:ext="edit" aspectratio="f"/>
              </v:line>
            </w:pict>
          </mc:Fallback>
        </mc:AlternateContent>
      </w:r>
      <w:r>
        <w:rPr>
          <w:rFonts w:hint="eastAsia"/>
          <w:sz w:val="24"/>
          <w:szCs w:val="24"/>
          <w:lang w:eastAsia="zh-CN"/>
        </w:rPr>
        <w:t>河北</w:t>
      </w:r>
      <w:r>
        <w:rPr>
          <w:rFonts w:hint="eastAsia" w:ascii="宋体"/>
          <w:sz w:val="24"/>
          <w:szCs w:val="24"/>
        </w:rPr>
        <w:t>光华荣昌汽车部件有限公司</w:t>
      </w:r>
      <w:r>
        <w:rPr>
          <w:rFonts w:ascii="宋体"/>
          <w:sz w:val="24"/>
          <w:szCs w:val="24"/>
        </w:rPr>
        <w:t>(</w:t>
      </w:r>
      <w:r>
        <w:rPr>
          <w:rFonts w:hint="eastAsia" w:ascii="宋体"/>
          <w:sz w:val="24"/>
          <w:szCs w:val="24"/>
        </w:rPr>
        <w:t>以下称需方</w:t>
      </w:r>
      <w:r>
        <w:rPr>
          <w:rFonts w:ascii="宋体"/>
          <w:sz w:val="24"/>
          <w:szCs w:val="24"/>
        </w:rPr>
        <w:t>)</w:t>
      </w:r>
      <w:r>
        <w:rPr>
          <w:rFonts w:hint="eastAsia" w:ascii="宋体"/>
          <w:sz w:val="24"/>
          <w:szCs w:val="24"/>
        </w:rPr>
        <w:t xml:space="preserve">与 </w:t>
      </w:r>
      <w:r>
        <w:rPr>
          <w:rFonts w:hint="eastAsia" w:ascii="宋体"/>
          <w:sz w:val="24"/>
          <w:szCs w:val="24"/>
          <w:lang w:eastAsia="zh-CN"/>
        </w:rPr>
        <w:t>江苏力乐汽车部件股份有限公司</w:t>
      </w:r>
      <w:r>
        <w:rPr>
          <w:rFonts w:ascii="宋体"/>
          <w:sz w:val="24"/>
          <w:szCs w:val="24"/>
        </w:rPr>
        <w:t>(</w:t>
      </w:r>
      <w:r>
        <w:rPr>
          <w:rFonts w:hint="eastAsia" w:ascii="宋体"/>
          <w:sz w:val="24"/>
          <w:szCs w:val="24"/>
        </w:rPr>
        <w:t>以下称供方</w:t>
      </w:r>
      <w:r>
        <w:rPr>
          <w:rFonts w:ascii="宋体"/>
          <w:sz w:val="24"/>
          <w:szCs w:val="24"/>
        </w:rPr>
        <w:t>)</w:t>
      </w:r>
      <w:r>
        <w:rPr>
          <w:rFonts w:hint="eastAsia" w:ascii="宋体"/>
          <w:sz w:val="24"/>
          <w:szCs w:val="24"/>
        </w:rPr>
        <w:t>就</w:t>
      </w:r>
      <w:r>
        <w:rPr>
          <w:rFonts w:hint="eastAsia" w:ascii="宋体"/>
          <w:sz w:val="24"/>
          <w:szCs w:val="24"/>
          <w:lang w:val="en-US" w:eastAsia="zh-CN"/>
        </w:rPr>
        <w:t>H4前排</w:t>
      </w:r>
      <w:r>
        <w:rPr>
          <w:rFonts w:hint="eastAsia" w:ascii="宋体"/>
          <w:sz w:val="24"/>
          <w:szCs w:val="24"/>
        </w:rPr>
        <w:t>座椅调角器</w:t>
      </w:r>
    </w:p>
    <w:p>
      <w:pPr>
        <w:spacing w:line="360" w:lineRule="auto"/>
        <w:rPr>
          <w:rFonts w:ascii="宋体"/>
          <w:sz w:val="24"/>
          <w:szCs w:val="24"/>
        </w:rPr>
      </w:pPr>
      <w:r>
        <w:rPr>
          <w:rFonts w:hint="eastAsia" w:ascii="宋体"/>
          <w:sz w:val="24"/>
          <w:szCs w:val="24"/>
        </w:rPr>
        <w:t>达成如下协议</w:t>
      </w:r>
      <w:r>
        <w:rPr>
          <w:rFonts w:ascii="宋体"/>
          <w:sz w:val="24"/>
          <w:szCs w:val="24"/>
        </w:rPr>
        <w:t>:</w:t>
      </w:r>
    </w:p>
    <w:p>
      <w:pPr>
        <w:spacing w:line="360" w:lineRule="auto"/>
        <w:ind w:left="480" w:hanging="480" w:hangingChars="200"/>
        <w:rPr>
          <w:rFonts w:ascii="宋体"/>
          <w:sz w:val="24"/>
          <w:szCs w:val="24"/>
        </w:rPr>
      </w:pPr>
      <w:r>
        <w:rPr>
          <w:rFonts w:hint="eastAsia" w:ascii="宋体"/>
          <w:sz w:val="24"/>
          <w:szCs w:val="24"/>
        </w:rPr>
        <w:t>1. 需方提供给供方生产本协议规定的产品的有关技术资料</w:t>
      </w:r>
      <w:r>
        <w:rPr>
          <w:rFonts w:ascii="宋体"/>
          <w:sz w:val="24"/>
          <w:szCs w:val="24"/>
        </w:rPr>
        <w:t>,</w:t>
      </w:r>
      <w:r>
        <w:rPr>
          <w:rFonts w:hint="eastAsia" w:ascii="宋体"/>
          <w:sz w:val="24"/>
          <w:szCs w:val="24"/>
        </w:rPr>
        <w:t>该技术资料包                    括附件所列的有关零部件图纸、技术要求以及技术标准和样品。</w:t>
      </w:r>
    </w:p>
    <w:p>
      <w:pPr>
        <w:spacing w:line="360" w:lineRule="auto"/>
        <w:rPr>
          <w:rFonts w:ascii="宋体"/>
          <w:sz w:val="24"/>
          <w:szCs w:val="24"/>
        </w:rPr>
      </w:pPr>
      <w:r>
        <w:rPr>
          <w:rFonts w:ascii="宋体"/>
          <w:sz w:val="24"/>
          <w:szCs w:val="24"/>
        </w:rPr>
        <w:t>2.</w:t>
      </w:r>
      <w:r>
        <w:rPr>
          <w:rFonts w:hint="eastAsia" w:ascii="宋体"/>
          <w:sz w:val="24"/>
          <w:szCs w:val="24"/>
        </w:rPr>
        <w:t xml:space="preserve"> </w:t>
      </w:r>
      <w:r>
        <w:rPr>
          <w:rFonts w:ascii="宋体"/>
          <w:sz w:val="24"/>
          <w:szCs w:val="24"/>
        </w:rPr>
        <w:t xml:space="preserve"> </w:t>
      </w:r>
      <w:r>
        <w:rPr>
          <w:rFonts w:hint="eastAsia" w:ascii="宋体"/>
          <w:sz w:val="24"/>
          <w:szCs w:val="24"/>
        </w:rPr>
        <w:t>需方若修改零部件图纸、更改技术要求等应及时通知供方。</w:t>
      </w:r>
    </w:p>
    <w:p>
      <w:pPr>
        <w:spacing w:line="360" w:lineRule="auto"/>
        <w:ind w:left="480" w:hanging="480" w:hangingChars="200"/>
        <w:rPr>
          <w:rFonts w:ascii="宋体"/>
          <w:sz w:val="24"/>
          <w:szCs w:val="24"/>
        </w:rPr>
      </w:pPr>
      <w:r>
        <w:rPr>
          <w:rFonts w:ascii="宋体"/>
          <w:sz w:val="24"/>
          <w:szCs w:val="24"/>
        </w:rPr>
        <w:t>3.</w:t>
      </w:r>
      <w:r>
        <w:rPr>
          <w:rFonts w:hint="eastAsia" w:ascii="宋体"/>
          <w:sz w:val="24"/>
          <w:szCs w:val="24"/>
        </w:rPr>
        <w:t xml:space="preserve"> </w:t>
      </w:r>
      <w:r>
        <w:rPr>
          <w:rFonts w:ascii="宋体"/>
          <w:sz w:val="24"/>
          <w:szCs w:val="24"/>
        </w:rPr>
        <w:t xml:space="preserve"> </w:t>
      </w:r>
      <w:r>
        <w:rPr>
          <w:rFonts w:hint="eastAsia" w:ascii="宋体"/>
          <w:sz w:val="24"/>
          <w:szCs w:val="24"/>
        </w:rPr>
        <w:t>供方保证按本协议附件3所规定的图纸、样品、技术标准和要求进行生产</w:t>
      </w:r>
      <w:r>
        <w:rPr>
          <w:rFonts w:ascii="宋体"/>
          <w:sz w:val="24"/>
          <w:szCs w:val="24"/>
        </w:rPr>
        <w:t xml:space="preserve">, </w:t>
      </w:r>
      <w:r>
        <w:rPr>
          <w:rFonts w:hint="eastAsia" w:ascii="宋体"/>
          <w:sz w:val="24"/>
          <w:szCs w:val="24"/>
        </w:rPr>
        <w:t>首次提供产品</w:t>
      </w:r>
      <w:r>
        <w:rPr>
          <w:rFonts w:ascii="宋体"/>
          <w:sz w:val="24"/>
          <w:szCs w:val="24"/>
        </w:rPr>
        <w:t>,</w:t>
      </w:r>
      <w:r>
        <w:rPr>
          <w:rFonts w:hint="eastAsia" w:ascii="宋体"/>
          <w:sz w:val="24"/>
          <w:szCs w:val="24"/>
        </w:rPr>
        <w:t>由质量部与技术开发部对样品进行鉴定</w:t>
      </w:r>
      <w:r>
        <w:rPr>
          <w:rFonts w:ascii="宋体"/>
          <w:sz w:val="24"/>
          <w:szCs w:val="24"/>
        </w:rPr>
        <w:t>,</w:t>
      </w:r>
      <w:r>
        <w:rPr>
          <w:rFonts w:hint="eastAsia" w:ascii="宋体"/>
          <w:sz w:val="24"/>
          <w:szCs w:val="24"/>
        </w:rPr>
        <w:t>合格后</w:t>
      </w:r>
      <w:r>
        <w:rPr>
          <w:rFonts w:ascii="宋体"/>
          <w:sz w:val="24"/>
          <w:szCs w:val="24"/>
        </w:rPr>
        <w:t>,</w:t>
      </w:r>
      <w:r>
        <w:rPr>
          <w:rFonts w:hint="eastAsia" w:ascii="宋体"/>
          <w:sz w:val="24"/>
          <w:szCs w:val="24"/>
        </w:rPr>
        <w:t>方可批量供货</w:t>
      </w:r>
      <w:r>
        <w:rPr>
          <w:rFonts w:ascii="宋体"/>
          <w:sz w:val="24"/>
          <w:szCs w:val="24"/>
        </w:rPr>
        <w:t xml:space="preserve">, </w:t>
      </w:r>
      <w:r>
        <w:rPr>
          <w:rFonts w:hint="eastAsia" w:ascii="宋体"/>
          <w:sz w:val="24"/>
          <w:szCs w:val="24"/>
        </w:rPr>
        <w:t>需方可以在任何时候去供方进行产品质量检查。</w:t>
      </w:r>
      <w:r>
        <w:rPr>
          <w:rFonts w:ascii="宋体"/>
          <w:sz w:val="24"/>
          <w:szCs w:val="24"/>
        </w:rPr>
        <w:t xml:space="preserve">       </w:t>
      </w:r>
    </w:p>
    <w:p>
      <w:pPr>
        <w:spacing w:line="360" w:lineRule="auto"/>
        <w:rPr>
          <w:rFonts w:ascii="宋体"/>
          <w:sz w:val="24"/>
          <w:szCs w:val="24"/>
        </w:rPr>
      </w:pPr>
      <w:r>
        <w:rPr>
          <w:rFonts w:ascii="宋体"/>
          <w:sz w:val="24"/>
          <w:szCs w:val="24"/>
        </w:rPr>
        <w:t>4.</w:t>
      </w:r>
      <w:r>
        <w:rPr>
          <w:rFonts w:hint="eastAsia" w:ascii="宋体"/>
          <w:sz w:val="24"/>
          <w:szCs w:val="24"/>
        </w:rPr>
        <w:t xml:space="preserve">  供方不得将附件所有内容向第三者转让。</w:t>
      </w:r>
    </w:p>
    <w:p>
      <w:pPr>
        <w:spacing w:line="360" w:lineRule="auto"/>
        <w:ind w:left="480" w:hanging="480" w:hangingChars="200"/>
        <w:rPr>
          <w:rFonts w:ascii="宋体"/>
          <w:sz w:val="24"/>
          <w:szCs w:val="24"/>
        </w:rPr>
      </w:pPr>
      <w:r>
        <w:rPr>
          <w:rFonts w:ascii="宋体"/>
          <w:sz w:val="24"/>
          <w:szCs w:val="24"/>
        </w:rPr>
        <w:t xml:space="preserve">5. </w:t>
      </w:r>
      <w:r>
        <w:rPr>
          <w:rFonts w:hint="eastAsia" w:ascii="宋体"/>
          <w:sz w:val="24"/>
          <w:szCs w:val="24"/>
        </w:rPr>
        <w:t xml:space="preserve"> 需方按附件所规定的图纸及技术标准验收</w:t>
      </w:r>
      <w:r>
        <w:rPr>
          <w:rFonts w:ascii="宋体"/>
          <w:sz w:val="24"/>
          <w:szCs w:val="24"/>
        </w:rPr>
        <w:t>,</w:t>
      </w:r>
      <w:r>
        <w:rPr>
          <w:rFonts w:hint="eastAsia" w:ascii="宋体"/>
          <w:sz w:val="24"/>
          <w:szCs w:val="24"/>
        </w:rPr>
        <w:t>供方应提供给需方性能检测报告</w:t>
      </w:r>
      <w:r>
        <w:rPr>
          <w:rFonts w:ascii="宋体"/>
          <w:sz w:val="24"/>
          <w:szCs w:val="24"/>
        </w:rPr>
        <w:t>,</w:t>
      </w:r>
      <w:r>
        <w:rPr>
          <w:rFonts w:hint="eastAsia" w:ascii="宋体"/>
          <w:sz w:val="24"/>
          <w:szCs w:val="24"/>
        </w:rPr>
        <w:t>首批样品提供一份、</w:t>
      </w:r>
      <w:commentRangeStart w:id="0"/>
      <w:r>
        <w:rPr>
          <w:rFonts w:hint="eastAsia" w:ascii="宋体"/>
          <w:color w:val="FF0000"/>
          <w:sz w:val="24"/>
          <w:szCs w:val="24"/>
        </w:rPr>
        <w:t>以后每年</w:t>
      </w:r>
      <w:r>
        <w:rPr>
          <w:rFonts w:ascii="宋体"/>
          <w:color w:val="FF0000"/>
          <w:sz w:val="24"/>
          <w:szCs w:val="24"/>
        </w:rPr>
        <w:t>3</w:t>
      </w:r>
      <w:r>
        <w:rPr>
          <w:rFonts w:hint="eastAsia" w:ascii="宋体"/>
          <w:color w:val="FF0000"/>
          <w:sz w:val="24"/>
          <w:szCs w:val="24"/>
        </w:rPr>
        <w:t>月份向需方提供一份报告</w:t>
      </w:r>
      <w:commentRangeEnd w:id="0"/>
      <w:r>
        <w:rPr>
          <w:rStyle w:val="12"/>
        </w:rPr>
        <w:commentReference w:id="0"/>
      </w:r>
      <w:r>
        <w:rPr>
          <w:rFonts w:ascii="宋体"/>
          <w:sz w:val="24"/>
          <w:szCs w:val="24"/>
        </w:rPr>
        <w:t xml:space="preserve">, </w:t>
      </w:r>
      <w:r>
        <w:rPr>
          <w:rFonts w:hint="eastAsia" w:ascii="宋体"/>
          <w:sz w:val="24"/>
          <w:szCs w:val="24"/>
        </w:rPr>
        <w:t>产品质量达不到要求</w:t>
      </w:r>
      <w:r>
        <w:rPr>
          <w:rFonts w:ascii="宋体"/>
          <w:sz w:val="24"/>
          <w:szCs w:val="24"/>
        </w:rPr>
        <w:t>,</w:t>
      </w:r>
      <w:r>
        <w:rPr>
          <w:rFonts w:hint="eastAsia" w:ascii="宋体"/>
          <w:sz w:val="24"/>
          <w:szCs w:val="24"/>
        </w:rPr>
        <w:t>需方拒收。</w:t>
      </w:r>
    </w:p>
    <w:p>
      <w:pPr>
        <w:numPr>
          <w:ilvl w:val="0"/>
          <w:numId w:val="2"/>
        </w:numPr>
        <w:spacing w:line="360" w:lineRule="auto"/>
        <w:rPr>
          <w:rFonts w:ascii="宋体"/>
          <w:sz w:val="24"/>
          <w:szCs w:val="24"/>
        </w:rPr>
      </w:pPr>
      <w:r>
        <w:rPr>
          <w:rFonts w:hint="eastAsia" w:ascii="宋体"/>
          <w:sz w:val="24"/>
          <w:szCs w:val="24"/>
        </w:rPr>
        <w:t xml:space="preserve"> 产品的包装箱</w:t>
      </w:r>
      <w:r>
        <w:rPr>
          <w:rFonts w:ascii="宋体"/>
          <w:sz w:val="24"/>
          <w:szCs w:val="24"/>
        </w:rPr>
        <w:t>(</w:t>
      </w:r>
      <w:r>
        <w:rPr>
          <w:rFonts w:hint="eastAsia" w:ascii="宋体"/>
          <w:sz w:val="24"/>
          <w:szCs w:val="24"/>
        </w:rPr>
        <w:t>盒、袋</w:t>
      </w:r>
      <w:r>
        <w:rPr>
          <w:rFonts w:ascii="宋体"/>
          <w:sz w:val="24"/>
          <w:szCs w:val="24"/>
        </w:rPr>
        <w:t>)</w:t>
      </w:r>
      <w:r>
        <w:rPr>
          <w:rFonts w:hint="eastAsia" w:ascii="宋体"/>
          <w:sz w:val="24"/>
          <w:szCs w:val="24"/>
        </w:rPr>
        <w:t>外面必须有产品名称、数量、生产日期、生产厂家名称</w:t>
      </w:r>
      <w:r>
        <w:rPr>
          <w:rFonts w:ascii="宋体"/>
          <w:sz w:val="24"/>
          <w:szCs w:val="24"/>
        </w:rPr>
        <w:t>,</w:t>
      </w:r>
      <w:r>
        <w:rPr>
          <w:rFonts w:hint="eastAsia" w:ascii="宋体"/>
          <w:sz w:val="24"/>
          <w:szCs w:val="24"/>
        </w:rPr>
        <w:t>若有特殊要求另加说明， 运输过程中不得损伤产品。</w:t>
      </w:r>
      <w:r>
        <w:rPr>
          <w:rFonts w:ascii="宋体"/>
          <w:sz w:val="24"/>
          <w:szCs w:val="24"/>
        </w:rPr>
        <w:t xml:space="preserve"> </w:t>
      </w:r>
    </w:p>
    <w:p>
      <w:pPr>
        <w:spacing w:line="360" w:lineRule="auto"/>
        <w:rPr>
          <w:rFonts w:ascii="宋体"/>
          <w:sz w:val="24"/>
          <w:szCs w:val="24"/>
        </w:rPr>
      </w:pPr>
      <w:r>
        <w:rPr>
          <w:rFonts w:ascii="宋体"/>
          <w:sz w:val="24"/>
          <w:szCs w:val="24"/>
        </w:rPr>
        <w:t xml:space="preserve">7. </w:t>
      </w:r>
      <w:r>
        <w:rPr>
          <w:rFonts w:hint="eastAsia" w:ascii="宋体"/>
          <w:sz w:val="24"/>
          <w:szCs w:val="24"/>
        </w:rPr>
        <w:t xml:space="preserve"> 产品必须有合格证，或出厂检验报告单。</w:t>
      </w:r>
    </w:p>
    <w:p>
      <w:pPr>
        <w:spacing w:line="360" w:lineRule="auto"/>
        <w:rPr>
          <w:rFonts w:ascii="宋体"/>
          <w:sz w:val="24"/>
          <w:szCs w:val="24"/>
        </w:rPr>
      </w:pPr>
      <w:r>
        <w:rPr>
          <w:rFonts w:ascii="宋体"/>
          <w:sz w:val="24"/>
          <w:szCs w:val="24"/>
        </w:rPr>
        <w:t xml:space="preserve">8. </w:t>
      </w:r>
      <w:r>
        <w:rPr>
          <w:rFonts w:hint="eastAsia" w:ascii="宋体"/>
          <w:sz w:val="24"/>
          <w:szCs w:val="24"/>
        </w:rPr>
        <w:t xml:space="preserve"> 其它要求见附件。</w:t>
      </w:r>
    </w:p>
    <w:p>
      <w:pPr>
        <w:spacing w:line="360" w:lineRule="auto"/>
        <w:ind w:left="480" w:hanging="480" w:hangingChars="200"/>
        <w:rPr>
          <w:rFonts w:ascii="宋体"/>
          <w:sz w:val="24"/>
          <w:szCs w:val="24"/>
        </w:rPr>
      </w:pPr>
      <w:r>
        <w:rPr>
          <w:rFonts w:ascii="宋体"/>
          <w:sz w:val="24"/>
          <w:szCs w:val="24"/>
        </w:rPr>
        <w:t xml:space="preserve">9. </w:t>
      </w:r>
      <w:r>
        <w:rPr>
          <w:rFonts w:hint="eastAsia" w:ascii="宋体"/>
          <w:sz w:val="24"/>
          <w:szCs w:val="24"/>
        </w:rPr>
        <w:t xml:space="preserve"> 本协议会签一式二份</w:t>
      </w:r>
      <w:r>
        <w:rPr>
          <w:rFonts w:ascii="宋体"/>
          <w:sz w:val="24"/>
          <w:szCs w:val="24"/>
        </w:rPr>
        <w:t>,</w:t>
      </w:r>
      <w:r>
        <w:rPr>
          <w:rFonts w:hint="eastAsia" w:ascii="宋体"/>
          <w:sz w:val="24"/>
          <w:szCs w:val="24"/>
        </w:rPr>
        <w:t>并加盖供需双方红色印章</w:t>
      </w:r>
      <w:r>
        <w:rPr>
          <w:rFonts w:ascii="宋体"/>
          <w:sz w:val="24"/>
          <w:szCs w:val="24"/>
        </w:rPr>
        <w:t>,</w:t>
      </w:r>
      <w:r>
        <w:rPr>
          <w:rFonts w:hint="eastAsia" w:ascii="宋体"/>
          <w:sz w:val="24"/>
          <w:szCs w:val="24"/>
        </w:rPr>
        <w:t>供需双方各执一份</w:t>
      </w:r>
      <w:r>
        <w:rPr>
          <w:rFonts w:ascii="宋体"/>
          <w:sz w:val="24"/>
          <w:szCs w:val="24"/>
        </w:rPr>
        <w:t>,</w:t>
      </w:r>
      <w:r>
        <w:rPr>
          <w:rFonts w:hint="eastAsia" w:ascii="宋体"/>
          <w:sz w:val="24"/>
          <w:szCs w:val="24"/>
        </w:rPr>
        <w:t>自双方签字盖章之日起生效。+</w:t>
      </w:r>
    </w:p>
    <w:p>
      <w:pPr>
        <w:spacing w:line="360" w:lineRule="auto"/>
        <w:ind w:left="480" w:hanging="480" w:hangingChars="200"/>
        <w:rPr>
          <w:rFonts w:ascii="宋体"/>
          <w:sz w:val="24"/>
          <w:szCs w:val="24"/>
        </w:rPr>
      </w:pPr>
      <w:r>
        <w:rPr>
          <w:rFonts w:ascii="宋体"/>
          <w:sz w:val="24"/>
          <w:szCs w:val="24"/>
        </w:rPr>
        <w:t>10.</w:t>
      </w:r>
      <w:r>
        <w:rPr>
          <w:rFonts w:hint="eastAsia" w:ascii="宋体"/>
          <w:sz w:val="24"/>
          <w:szCs w:val="24"/>
        </w:rPr>
        <w:t xml:space="preserve"> 本协议所包括的零部件</w:t>
      </w:r>
      <w:r>
        <w:rPr>
          <w:rFonts w:ascii="宋体"/>
          <w:sz w:val="24"/>
          <w:szCs w:val="24"/>
        </w:rPr>
        <w:t>,</w:t>
      </w:r>
      <w:r>
        <w:rPr>
          <w:rFonts w:hint="eastAsia" w:ascii="宋体"/>
          <w:sz w:val="24"/>
          <w:szCs w:val="24"/>
        </w:rPr>
        <w:t>凡在本协议会签之前由其它协议所规定的有关图纸、技术文件及一切技术问题</w:t>
      </w:r>
      <w:r>
        <w:rPr>
          <w:rFonts w:ascii="宋体"/>
          <w:sz w:val="24"/>
          <w:szCs w:val="24"/>
        </w:rPr>
        <w:t>,</w:t>
      </w:r>
      <w:r>
        <w:rPr>
          <w:rFonts w:hint="eastAsia" w:ascii="宋体"/>
          <w:sz w:val="24"/>
          <w:szCs w:val="24"/>
        </w:rPr>
        <w:t>如与本协议不符</w:t>
      </w:r>
      <w:r>
        <w:rPr>
          <w:rFonts w:ascii="宋体"/>
          <w:sz w:val="24"/>
          <w:szCs w:val="24"/>
        </w:rPr>
        <w:t>,</w:t>
      </w:r>
      <w:r>
        <w:rPr>
          <w:rFonts w:hint="eastAsia" w:ascii="宋体"/>
          <w:sz w:val="24"/>
          <w:szCs w:val="24"/>
        </w:rPr>
        <w:t>则应以本协议为准。</w:t>
      </w:r>
    </w:p>
    <w:p>
      <w:pPr>
        <w:spacing w:line="360" w:lineRule="auto"/>
        <w:rPr>
          <w:rFonts w:ascii="宋体"/>
          <w:sz w:val="24"/>
          <w:szCs w:val="24"/>
        </w:rPr>
      </w:pPr>
      <w:r>
        <w:rPr>
          <w:rFonts w:ascii="宋体"/>
          <w:sz w:val="24"/>
          <w:szCs w:val="24"/>
        </w:rPr>
        <w:t>11.</w:t>
      </w:r>
      <w:r>
        <w:rPr>
          <w:rFonts w:hint="eastAsia" w:ascii="宋体"/>
          <w:sz w:val="24"/>
          <w:szCs w:val="24"/>
        </w:rPr>
        <w:t xml:space="preserve"> 若有其它本协议未规定条款</w:t>
      </w:r>
      <w:r>
        <w:rPr>
          <w:rFonts w:ascii="宋体"/>
          <w:sz w:val="24"/>
          <w:szCs w:val="24"/>
        </w:rPr>
        <w:t>,</w:t>
      </w:r>
      <w:r>
        <w:rPr>
          <w:rFonts w:hint="eastAsia" w:ascii="宋体"/>
          <w:sz w:val="24"/>
          <w:szCs w:val="24"/>
        </w:rPr>
        <w:t>由双方协商议定。</w:t>
      </w:r>
    </w:p>
    <w:p>
      <w:pPr>
        <w:spacing w:line="360" w:lineRule="auto"/>
        <w:rPr>
          <w:rFonts w:ascii="宋体"/>
          <w:sz w:val="24"/>
          <w:szCs w:val="24"/>
        </w:rPr>
      </w:pPr>
    </w:p>
    <w:p>
      <w:pPr>
        <w:rPr>
          <w:rFonts w:ascii="宋体"/>
          <w:sz w:val="24"/>
          <w:szCs w:val="24"/>
        </w:rPr>
      </w:pPr>
      <w:r>
        <w:rPr>
          <w:rFonts w:hint="eastAsia" w:ascii="宋体"/>
          <w:sz w:val="24"/>
          <w:szCs w:val="24"/>
        </w:rPr>
        <w:t>需方</w:t>
      </w:r>
      <w:r>
        <w:rPr>
          <w:rFonts w:ascii="宋体"/>
          <w:sz w:val="24"/>
          <w:szCs w:val="24"/>
        </w:rPr>
        <w:t xml:space="preserve">: </w:t>
      </w:r>
      <w:r>
        <w:rPr>
          <w:rFonts w:hint="eastAsia" w:ascii="宋体"/>
          <w:sz w:val="24"/>
          <w:szCs w:val="24"/>
          <w:lang w:eastAsia="zh-CN"/>
        </w:rPr>
        <w:t>河北</w:t>
      </w:r>
      <w:r>
        <w:rPr>
          <w:rFonts w:hint="eastAsia" w:ascii="宋体"/>
          <w:sz w:val="24"/>
          <w:szCs w:val="24"/>
        </w:rPr>
        <w:t>光华荣昌汽车部件有限公司</w:t>
      </w:r>
      <w:r>
        <w:rPr>
          <w:rFonts w:ascii="宋体"/>
          <w:sz w:val="24"/>
          <w:szCs w:val="24"/>
        </w:rPr>
        <w:t xml:space="preserve">   </w:t>
      </w:r>
      <w:r>
        <w:rPr>
          <w:rFonts w:hint="eastAsia" w:ascii="宋体"/>
          <w:sz w:val="24"/>
          <w:szCs w:val="24"/>
        </w:rPr>
        <w:t xml:space="preserve">   供方：</w:t>
      </w:r>
      <w:r>
        <w:rPr>
          <w:rFonts w:hint="eastAsia" w:ascii="宋体"/>
          <w:sz w:val="24"/>
          <w:szCs w:val="24"/>
          <w:lang w:eastAsia="zh-CN"/>
        </w:rPr>
        <w:t>江苏力乐汽车部件股份</w:t>
      </w:r>
      <w:r>
        <w:rPr>
          <w:rFonts w:hint="eastAsia" w:ascii="宋体"/>
          <w:sz w:val="24"/>
          <w:szCs w:val="24"/>
        </w:rPr>
        <w:t>有限公司</w:t>
      </w: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ind w:firstLine="2160" w:firstLineChars="900"/>
        <w:rPr>
          <w:rFonts w:ascii="宋体"/>
          <w:sz w:val="24"/>
          <w:szCs w:val="24"/>
        </w:rPr>
      </w:pPr>
      <w:r>
        <w:rPr>
          <w:rFonts w:ascii="宋体"/>
          <w:sz w:val="24"/>
          <w:szCs w:val="24"/>
        </w:rPr>
        <w:t xml:space="preserve"> </w:t>
      </w:r>
      <w:r>
        <w:rPr>
          <w:rFonts w:hint="eastAsia" w:ascii="宋体"/>
          <w:sz w:val="24"/>
          <w:szCs w:val="24"/>
        </w:rPr>
        <w:t>年</w:t>
      </w:r>
      <w:r>
        <w:rPr>
          <w:rFonts w:ascii="宋体"/>
          <w:sz w:val="24"/>
          <w:szCs w:val="24"/>
        </w:rPr>
        <w:t xml:space="preserve">   </w:t>
      </w:r>
      <w:r>
        <w:rPr>
          <w:rFonts w:hint="eastAsia" w:ascii="宋体"/>
          <w:sz w:val="24"/>
          <w:szCs w:val="24"/>
        </w:rPr>
        <w:t>月</w:t>
      </w:r>
      <w:r>
        <w:rPr>
          <w:rFonts w:ascii="宋体"/>
          <w:sz w:val="24"/>
          <w:szCs w:val="24"/>
        </w:rPr>
        <w:t xml:space="preserve">    </w:t>
      </w:r>
      <w:r>
        <w:rPr>
          <w:rFonts w:hint="eastAsia" w:ascii="宋体"/>
          <w:sz w:val="24"/>
          <w:szCs w:val="24"/>
        </w:rPr>
        <w:t>日</w:t>
      </w:r>
      <w:r>
        <w:rPr>
          <w:rFonts w:ascii="宋体"/>
          <w:sz w:val="24"/>
          <w:szCs w:val="24"/>
        </w:rPr>
        <w:t xml:space="preserve">                          </w:t>
      </w:r>
      <w:r>
        <w:rPr>
          <w:rFonts w:hint="eastAsia" w:ascii="宋体"/>
          <w:sz w:val="24"/>
          <w:szCs w:val="24"/>
        </w:rPr>
        <w:t>年</w:t>
      </w:r>
      <w:r>
        <w:rPr>
          <w:rFonts w:ascii="宋体"/>
          <w:sz w:val="24"/>
          <w:szCs w:val="24"/>
        </w:rPr>
        <w:t xml:space="preserve">   </w:t>
      </w:r>
      <w:r>
        <w:rPr>
          <w:rFonts w:hint="eastAsia" w:ascii="宋体"/>
          <w:sz w:val="24"/>
          <w:szCs w:val="24"/>
        </w:rPr>
        <w:t>月</w:t>
      </w:r>
      <w:r>
        <w:rPr>
          <w:rFonts w:ascii="宋体"/>
          <w:sz w:val="24"/>
          <w:szCs w:val="24"/>
        </w:rPr>
        <w:t xml:space="preserve">   </w:t>
      </w:r>
      <w:r>
        <w:rPr>
          <w:rFonts w:hint="eastAsia" w:ascii="宋体"/>
          <w:sz w:val="24"/>
          <w:szCs w:val="24"/>
        </w:rPr>
        <w:t>日</w:t>
      </w:r>
    </w:p>
    <w:p>
      <w:pPr>
        <w:spacing w:line="360" w:lineRule="auto"/>
        <w:rPr>
          <w:rFonts w:ascii="宋体"/>
          <w:sz w:val="24"/>
          <w:szCs w:val="24"/>
        </w:rPr>
      </w:pPr>
    </w:p>
    <w:p>
      <w:pPr>
        <w:spacing w:line="360" w:lineRule="auto"/>
        <w:rPr>
          <w:rFonts w:ascii="宋体"/>
          <w:sz w:val="24"/>
          <w:szCs w:val="24"/>
        </w:rPr>
      </w:pPr>
    </w:p>
    <w:p>
      <w:pPr>
        <w:rPr>
          <w:rFonts w:ascii="宋体"/>
          <w:sz w:val="32"/>
          <w:szCs w:val="32"/>
        </w:rPr>
      </w:pPr>
    </w:p>
    <w:p>
      <w:pPr>
        <w:jc w:val="center"/>
        <w:rPr>
          <w:rFonts w:ascii="宋体"/>
          <w:sz w:val="32"/>
          <w:szCs w:val="32"/>
        </w:rPr>
      </w:pPr>
      <w:r>
        <w:rPr>
          <w:rFonts w:hint="eastAsia" w:ascii="宋体"/>
          <w:sz w:val="32"/>
          <w:szCs w:val="32"/>
        </w:rPr>
        <w:t>附件一、</w:t>
      </w:r>
      <w:r>
        <w:rPr>
          <w:rFonts w:hint="eastAsia"/>
          <w:sz w:val="32"/>
          <w:szCs w:val="32"/>
        </w:rPr>
        <w:t>零件明细</w:t>
      </w:r>
    </w:p>
    <w:tbl>
      <w:tblPr>
        <w:tblStyle w:val="7"/>
        <w:tblW w:w="10207" w:type="dxa"/>
        <w:tblInd w:w="-318" w:type="dxa"/>
        <w:tblLayout w:type="fixed"/>
        <w:tblCellMar>
          <w:top w:w="0" w:type="dxa"/>
          <w:left w:w="108" w:type="dxa"/>
          <w:bottom w:w="0" w:type="dxa"/>
          <w:right w:w="108" w:type="dxa"/>
        </w:tblCellMar>
      </w:tblPr>
      <w:tblGrid>
        <w:gridCol w:w="710"/>
        <w:gridCol w:w="1701"/>
        <w:gridCol w:w="1984"/>
        <w:gridCol w:w="1276"/>
        <w:gridCol w:w="992"/>
        <w:gridCol w:w="851"/>
        <w:gridCol w:w="1276"/>
        <w:gridCol w:w="1417"/>
      </w:tblGrid>
      <w:tr>
        <w:tblPrEx>
          <w:tblCellMar>
            <w:top w:w="0" w:type="dxa"/>
            <w:left w:w="108" w:type="dxa"/>
            <w:bottom w:w="0" w:type="dxa"/>
            <w:right w:w="108" w:type="dxa"/>
          </w:tblCellMar>
        </w:tblPrEx>
        <w:trPr>
          <w:trHeight w:val="467" w:hRule="atLeast"/>
        </w:trPr>
        <w:tc>
          <w:tcPr>
            <w:tcW w:w="710" w:type="dxa"/>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b/>
                <w:bCs/>
              </w:rPr>
            </w:pPr>
            <w:r>
              <w:rPr>
                <w:rFonts w:hint="eastAsia" w:ascii="宋体" w:hAnsi="宋体" w:cs="宋体"/>
              </w:rPr>
              <w:t>序号</w:t>
            </w:r>
          </w:p>
        </w:tc>
        <w:tc>
          <w:tcPr>
            <w:tcW w:w="1701"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rPr>
            </w:pPr>
            <w:r>
              <w:rPr>
                <w:rFonts w:hint="eastAsia" w:ascii="宋体" w:hAnsi="宋体" w:cs="宋体"/>
              </w:rPr>
              <w:t>零部件编码</w:t>
            </w:r>
          </w:p>
        </w:tc>
        <w:tc>
          <w:tcPr>
            <w:tcW w:w="198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rPr>
            </w:pPr>
            <w:r>
              <w:rPr>
                <w:rFonts w:hint="eastAsia" w:ascii="宋体" w:hAnsi="宋体" w:cs="宋体"/>
              </w:rPr>
              <w:t>零件名称</w:t>
            </w:r>
          </w:p>
        </w:tc>
        <w:tc>
          <w:tcPr>
            <w:tcW w:w="127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rPr>
            </w:pPr>
            <w:r>
              <w:rPr>
                <w:rFonts w:hint="eastAsia" w:ascii="宋体" w:hAnsi="宋体" w:cs="宋体"/>
              </w:rPr>
              <w:t>单车用量</w:t>
            </w:r>
          </w:p>
        </w:tc>
        <w:tc>
          <w:tcPr>
            <w:tcW w:w="992"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rPr>
            </w:pPr>
            <w:r>
              <w:rPr>
                <w:rFonts w:hint="eastAsia" w:ascii="宋体" w:hAnsi="宋体" w:cs="宋体"/>
              </w:rPr>
              <w:t>材料</w:t>
            </w:r>
          </w:p>
        </w:tc>
        <w:tc>
          <w:tcPr>
            <w:tcW w:w="851"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rPr>
            </w:pPr>
            <w:r>
              <w:rPr>
                <w:rFonts w:hint="eastAsia" w:ascii="宋体" w:hAnsi="宋体" w:cs="宋体"/>
              </w:rPr>
              <w:t>重量（Kg）</w:t>
            </w:r>
          </w:p>
        </w:tc>
        <w:tc>
          <w:tcPr>
            <w:tcW w:w="127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rPr>
            </w:pPr>
            <w:r>
              <w:rPr>
                <w:rFonts w:hint="eastAsia" w:ascii="宋体" w:hAnsi="宋体" w:cs="宋体"/>
              </w:rPr>
              <w:t>工艺</w:t>
            </w:r>
          </w:p>
        </w:tc>
        <w:tc>
          <w:tcPr>
            <w:tcW w:w="1417"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ascii="宋体" w:hAnsi="宋体" w:cs="宋体"/>
                <w:b/>
                <w:bCs/>
              </w:rPr>
            </w:pPr>
            <w:r>
              <w:rPr>
                <w:rFonts w:hint="eastAsia" w:ascii="宋体" w:hAnsi="宋体" w:cs="宋体"/>
              </w:rPr>
              <w:t xml:space="preserve"> 备 注</w:t>
            </w: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sz w:val="22"/>
                <w:szCs w:val="22"/>
                <w:lang w:val="en-US" w:eastAsia="zh-CN" w:bidi="ar-SA"/>
              </w:rPr>
            </w:pPr>
            <w:r>
              <w:rPr>
                <w:rFonts w:hint="eastAsia" w:cs="Times New Roman" w:asciiTheme="minorEastAsia" w:hAnsiTheme="minorEastAsia" w:eastAsiaTheme="minorEastAsia"/>
                <w:sz w:val="22"/>
                <w:szCs w:val="22"/>
                <w:lang w:val="en-US" w:eastAsia="zh-CN" w:bidi="ar-SA"/>
              </w:rPr>
              <w:t>1</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sz w:val="20"/>
                <w:lang w:val="en-US" w:eastAsia="zh-CN" w:bidi="ar-SA"/>
              </w:rPr>
            </w:pPr>
            <w:r>
              <w:rPr>
                <w:rFonts w:hint="eastAsia" w:ascii="宋体" w:hAnsi="宋体" w:cs="宋体"/>
                <w:sz w:val="20"/>
                <w:lang w:val="en-US" w:eastAsia="zh-CN"/>
              </w:rPr>
              <w:t>SHT0016343</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sz w:val="18"/>
                <w:lang w:val="en-US" w:eastAsia="zh-CN" w:bidi="ar-SA"/>
              </w:rPr>
            </w:pPr>
            <w:r>
              <w:rPr>
                <w:rFonts w:hint="eastAsia" w:ascii="宋体" w:hAnsi="宋体" w:cs="宋体"/>
                <w:sz w:val="18"/>
                <w:lang w:eastAsia="zh-CN"/>
              </w:rPr>
              <w:t>主驾主边调角器焊接分总成</w:t>
            </w: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1个</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ASSY</w:t>
            </w: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417" w:type="dxa"/>
            <w:tcBorders>
              <w:top w:val="single" w:color="auto" w:sz="4" w:space="0"/>
              <w:left w:val="nil"/>
              <w:bottom w:val="single" w:color="auto" w:sz="4" w:space="0"/>
              <w:right w:val="single" w:color="auto" w:sz="8" w:space="0"/>
            </w:tcBorders>
            <w:shd w:val="clear" w:color="000000" w:fill="FFFFFF"/>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sz w:val="22"/>
                <w:szCs w:val="22"/>
                <w:lang w:val="en-US" w:eastAsia="zh-CN" w:bidi="ar-SA"/>
              </w:rPr>
            </w:pPr>
            <w:r>
              <w:rPr>
                <w:rFonts w:hint="eastAsia" w:cs="Times New Roman" w:asciiTheme="minorEastAsia" w:hAnsiTheme="minorEastAsia" w:eastAsiaTheme="minorEastAsia"/>
                <w:sz w:val="22"/>
                <w:szCs w:val="22"/>
                <w:lang w:val="en-US" w:eastAsia="zh-CN" w:bidi="ar-SA"/>
              </w:rPr>
              <w:t>2</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sz w:val="20"/>
                <w:lang w:val="en-US" w:eastAsia="zh-CN" w:bidi="ar-SA"/>
              </w:rPr>
            </w:pPr>
            <w:r>
              <w:rPr>
                <w:rFonts w:hint="eastAsia" w:ascii="宋体" w:hAnsi="宋体" w:cs="宋体"/>
                <w:sz w:val="20"/>
                <w:lang w:val="en-US" w:eastAsia="zh-CN"/>
              </w:rPr>
              <w:t>SHT0016344</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lang w:val="en-US" w:eastAsia="zh-CN" w:bidi="ar-SA"/>
              </w:rPr>
            </w:pPr>
            <w:r>
              <w:rPr>
                <w:rFonts w:hint="eastAsia" w:ascii="宋体" w:hAnsi="宋体" w:cs="宋体"/>
                <w:sz w:val="18"/>
                <w:lang w:eastAsia="zh-CN"/>
              </w:rPr>
              <w:t>主驾副边调角器焊接分总成</w:t>
            </w: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1个</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ASSY</w:t>
            </w: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417" w:type="dxa"/>
            <w:tcBorders>
              <w:top w:val="single" w:color="auto" w:sz="4" w:space="0"/>
              <w:left w:val="nil"/>
              <w:bottom w:val="single" w:color="auto" w:sz="4" w:space="0"/>
              <w:right w:val="single" w:color="auto" w:sz="8" w:space="0"/>
            </w:tcBorders>
            <w:shd w:val="clear" w:color="000000" w:fill="FFFFFF"/>
            <w:vAlign w:val="center"/>
          </w:tcPr>
          <w:p>
            <w:pPr>
              <w:spacing w:line="240" w:lineRule="atLeast"/>
              <w:jc w:val="center"/>
              <w:rPr>
                <w:rFonts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240" w:lineRule="atLeast"/>
              <w:jc w:val="center"/>
              <w:rPr>
                <w:rFonts w:hint="default" w:cs="Times New Roman" w:asciiTheme="minorEastAsia" w:hAnsiTheme="minorEastAsia" w:eastAsiaTheme="minorEastAsia"/>
                <w:sz w:val="22"/>
                <w:szCs w:val="22"/>
                <w:lang w:val="en-US" w:eastAsia="zh-CN" w:bidi="ar-SA"/>
              </w:rPr>
            </w:pPr>
            <w:r>
              <w:rPr>
                <w:rFonts w:hint="eastAsia" w:cs="Times New Roman" w:asciiTheme="minorEastAsia" w:hAnsiTheme="minorEastAsia" w:eastAsiaTheme="minorEastAsia"/>
                <w:sz w:val="22"/>
                <w:szCs w:val="22"/>
                <w:lang w:val="en-US" w:eastAsia="zh-CN" w:bidi="ar-SA"/>
              </w:rPr>
              <w:t>3</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sz w:val="20"/>
                <w:lang w:val="en-US" w:eastAsia="zh-CN" w:bidi="ar-SA"/>
              </w:rPr>
            </w:pPr>
            <w:r>
              <w:rPr>
                <w:rFonts w:hint="eastAsia" w:ascii="宋体" w:hAnsi="宋体" w:cs="宋体"/>
                <w:sz w:val="20"/>
                <w:lang w:val="en-US" w:eastAsia="zh-CN"/>
              </w:rPr>
              <w:t>SHT0016345</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18"/>
                <w:lang w:val="en-US" w:eastAsia="zh-CN" w:bidi="ar-SA"/>
              </w:rPr>
            </w:pPr>
            <w:r>
              <w:rPr>
                <w:rFonts w:hint="eastAsia" w:ascii="宋体" w:hAnsi="宋体" w:cs="宋体"/>
                <w:sz w:val="18"/>
                <w:lang w:eastAsia="zh-CN"/>
              </w:rPr>
              <w:t>副驾主边调角器焊接分总成</w:t>
            </w: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1个</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ASSY</w:t>
            </w: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417" w:type="dxa"/>
            <w:tcBorders>
              <w:top w:val="single" w:color="auto" w:sz="4" w:space="0"/>
              <w:left w:val="nil"/>
              <w:bottom w:val="single" w:color="auto" w:sz="4" w:space="0"/>
              <w:right w:val="single" w:color="auto" w:sz="8"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240" w:lineRule="atLeast"/>
              <w:jc w:val="center"/>
              <w:rPr>
                <w:rFonts w:hint="default" w:cs="Times New Roman" w:asciiTheme="minorEastAsia" w:hAnsiTheme="minorEastAsia" w:eastAsiaTheme="minorEastAsia"/>
                <w:sz w:val="22"/>
                <w:szCs w:val="22"/>
                <w:lang w:val="en-US" w:eastAsia="zh-CN" w:bidi="ar-SA"/>
              </w:rPr>
            </w:pPr>
            <w:r>
              <w:rPr>
                <w:rFonts w:hint="eastAsia" w:cs="Times New Roman" w:asciiTheme="minorEastAsia" w:hAnsiTheme="minorEastAsia" w:eastAsiaTheme="minorEastAsia"/>
                <w:sz w:val="22"/>
                <w:szCs w:val="22"/>
                <w:lang w:val="en-US" w:eastAsia="zh-CN" w:bidi="ar-SA"/>
              </w:rPr>
              <w:t>4</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sz w:val="20"/>
                <w:lang w:val="en-US" w:eastAsia="zh-CN" w:bidi="ar-SA"/>
              </w:rPr>
            </w:pPr>
            <w:r>
              <w:rPr>
                <w:rFonts w:hint="eastAsia" w:ascii="宋体" w:hAnsi="宋体" w:cs="宋体"/>
                <w:sz w:val="20"/>
                <w:lang w:val="en-US" w:eastAsia="zh-CN"/>
              </w:rPr>
              <w:t>SHT0016346</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18"/>
                <w:lang w:val="en-US" w:eastAsia="zh-CN" w:bidi="ar-SA"/>
              </w:rPr>
            </w:pPr>
            <w:r>
              <w:rPr>
                <w:rFonts w:hint="eastAsia" w:ascii="宋体" w:hAnsi="宋体" w:cs="宋体"/>
                <w:sz w:val="18"/>
                <w:lang w:eastAsia="zh-CN"/>
              </w:rPr>
              <w:t>副驾副边调角器焊接分总成</w:t>
            </w: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1个</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ASSY</w:t>
            </w: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c>
          <w:tcPr>
            <w:tcW w:w="1417" w:type="dxa"/>
            <w:tcBorders>
              <w:top w:val="single" w:color="auto" w:sz="4" w:space="0"/>
              <w:left w:val="nil"/>
              <w:bottom w:val="single" w:color="auto" w:sz="4" w:space="0"/>
              <w:right w:val="single" w:color="auto" w:sz="8"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default" w:cs="Times New Roman" w:asciiTheme="minorEastAsia" w:hAnsiTheme="minorEastAsia" w:eastAsiaTheme="minorEastAsia"/>
                <w:sz w:val="22"/>
                <w:szCs w:val="22"/>
                <w:lang w:val="en-US" w:eastAsia="zh-CN" w:bidi="ar-SA"/>
              </w:rPr>
            </w:pPr>
            <w:r>
              <w:rPr>
                <w:rFonts w:hint="eastAsia" w:asciiTheme="minorEastAsia" w:hAnsiTheme="minorEastAsia" w:eastAsiaTheme="minorEastAsia"/>
                <w:sz w:val="22"/>
                <w:szCs w:val="22"/>
                <w:lang w:val="en-US" w:eastAsia="zh-CN"/>
              </w:rPr>
              <w:t>5</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0"/>
                <w:lang w:val="en-US" w:eastAsia="zh-CN" w:bidi="ar-SA"/>
              </w:rPr>
            </w:pPr>
            <w:r>
              <w:rPr>
                <w:rFonts w:hint="eastAsia" w:ascii="宋体" w:hAnsi="宋体" w:cs="宋体"/>
                <w:sz w:val="20"/>
                <w:lang w:val="en-US" w:eastAsia="zh-CN"/>
              </w:rPr>
              <w:t>SHT0016347</w:t>
            </w: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0"/>
                <w:lang w:val="en-US" w:eastAsia="zh-CN" w:bidi="ar-SA"/>
              </w:rPr>
            </w:pPr>
            <w:r>
              <w:rPr>
                <w:rFonts w:hint="eastAsia" w:ascii="宋体" w:hAnsi="宋体" w:cs="宋体"/>
                <w:sz w:val="18"/>
                <w:lang w:eastAsia="zh-CN"/>
              </w:rPr>
              <w:t>连动杆</w:t>
            </w: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sz w:val="21"/>
                <w:szCs w:val="21"/>
                <w:lang w:val="en-US" w:eastAsia="zh-CN" w:bidi="ar-SA"/>
              </w:rPr>
            </w:pPr>
            <w:r>
              <w:rPr>
                <w:rFonts w:hint="eastAsia" w:asciiTheme="minorEastAsia" w:hAnsiTheme="minorEastAsia" w:eastAsiaTheme="minorEastAsia"/>
                <w:szCs w:val="21"/>
              </w:rPr>
              <w:t>1个</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szCs w:val="21"/>
              </w:rPr>
              <w:t>ASSY</w:t>
            </w: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b/>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b/>
                <w:szCs w:val="21"/>
              </w:rPr>
              <w:t>——</w:t>
            </w:r>
          </w:p>
        </w:tc>
        <w:tc>
          <w:tcPr>
            <w:tcW w:w="1417" w:type="dxa"/>
            <w:tcBorders>
              <w:top w:val="single" w:color="auto" w:sz="4" w:space="0"/>
              <w:left w:val="nil"/>
              <w:bottom w:val="single" w:color="auto" w:sz="4" w:space="0"/>
              <w:right w:val="single" w:color="auto" w:sz="8"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r>
              <w:rPr>
                <w:rFonts w:hint="eastAsia" w:asciiTheme="minorEastAsia" w:hAnsiTheme="minorEastAsia" w:eastAsiaTheme="minorEastAsia"/>
                <w:b/>
                <w:szCs w:val="21"/>
              </w:rPr>
              <w:t>——</w:t>
            </w:r>
            <w:r>
              <w:rPr>
                <w:rStyle w:val="12"/>
              </w:rPr>
              <w:commentReference w:id="1"/>
            </w: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spacing w:line="240" w:lineRule="atLeast"/>
              <w:jc w:val="center"/>
              <w:rPr>
                <w:rFonts w:hint="default" w:cs="Times New Roman" w:asciiTheme="minorEastAsia" w:hAnsiTheme="minorEastAsia" w:eastAsiaTheme="minorEastAsia"/>
                <w:sz w:val="22"/>
                <w:szCs w:val="22"/>
                <w:lang w:val="en-US" w:eastAsia="zh-CN" w:bidi="ar-SA"/>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0"/>
                <w:lang w:val="en-US" w:eastAsia="zh-CN"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18"/>
                <w:lang w:val="en-US" w:eastAsia="zh-CN" w:bidi="ar-SA"/>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c>
          <w:tcPr>
            <w:tcW w:w="1417" w:type="dxa"/>
            <w:tcBorders>
              <w:top w:val="single" w:color="auto" w:sz="4" w:space="0"/>
              <w:left w:val="nil"/>
              <w:bottom w:val="single" w:color="auto" w:sz="4" w:space="0"/>
              <w:right w:val="single" w:color="auto" w:sz="8"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eastAsia" w:cs="Times New Roman" w:asciiTheme="minorEastAsia" w:hAnsiTheme="minorEastAsia" w:eastAsiaTheme="minorEastAsia"/>
                <w:sz w:val="22"/>
                <w:szCs w:val="22"/>
                <w:lang w:val="en-US" w:eastAsia="zh-CN" w:bidi="ar-SA"/>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0"/>
                <w:lang w:val="en-US" w:eastAsia="zh-CN" w:bidi="ar-SA"/>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0"/>
                <w:lang w:val="en-US" w:eastAsia="zh-CN" w:bidi="ar-SA"/>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sz w:val="21"/>
                <w:szCs w:val="21"/>
                <w:lang w:val="en-US" w:eastAsia="zh-CN" w:bidi="ar-SA"/>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c>
          <w:tcPr>
            <w:tcW w:w="1417" w:type="dxa"/>
            <w:tcBorders>
              <w:top w:val="single" w:color="auto" w:sz="4" w:space="0"/>
              <w:left w:val="nil"/>
              <w:bottom w:val="single" w:color="auto" w:sz="4" w:space="0"/>
              <w:right w:val="single" w:color="auto" w:sz="8" w:space="0"/>
            </w:tcBorders>
            <w:shd w:val="clear" w:color="000000" w:fill="FFFFFF"/>
            <w:vAlign w:val="center"/>
          </w:tcPr>
          <w:p>
            <w:pPr>
              <w:spacing w:line="240" w:lineRule="atLeast"/>
              <w:jc w:val="center"/>
              <w:rPr>
                <w:rFonts w:hint="eastAsia" w:cs="Times New Roman" w:asciiTheme="minorEastAsia" w:hAnsiTheme="minorEastAsia" w:eastAsiaTheme="minorEastAsia"/>
                <w:b/>
                <w:sz w:val="21"/>
                <w:szCs w:val="21"/>
                <w:lang w:val="en-US" w:eastAsia="zh-CN" w:bidi="ar-SA"/>
              </w:rPr>
            </w:pP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22"/>
                <w:szCs w:val="22"/>
              </w:rPr>
            </w:pPr>
            <w:r>
              <w:rPr>
                <w:rFonts w:asciiTheme="minorEastAsia" w:hAnsiTheme="minorEastAsia" w:eastAsiaTheme="minorEastAsia"/>
                <w:sz w:val="22"/>
                <w:szCs w:val="22"/>
              </w:rPr>
              <mc:AlternateContent>
                <mc:Choice Requires="wps">
                  <w:drawing>
                    <wp:anchor distT="0" distB="0" distL="114300" distR="114300" simplePos="0" relativeHeight="251672576" behindDoc="0" locked="0" layoutInCell="1" allowOverlap="1">
                      <wp:simplePos x="0" y="0"/>
                      <wp:positionH relativeFrom="column">
                        <wp:posOffset>-55245</wp:posOffset>
                      </wp:positionH>
                      <wp:positionV relativeFrom="paragraph">
                        <wp:posOffset>18415</wp:posOffset>
                      </wp:positionV>
                      <wp:extent cx="6440170" cy="779145"/>
                      <wp:effectExtent l="635" t="4445" r="17145" b="16510"/>
                      <wp:wrapNone/>
                      <wp:docPr id="18" name="自选图形 45"/>
                      <wp:cNvGraphicFramePr/>
                      <a:graphic xmlns:a="http://schemas.openxmlformats.org/drawingml/2006/main">
                        <a:graphicData uri="http://schemas.microsoft.com/office/word/2010/wordprocessingShape">
                          <wps:wsp>
                            <wps:cNvCnPr/>
                            <wps:spPr>
                              <a:xfrm>
                                <a:off x="0" y="0"/>
                                <a:ext cx="6440170" cy="779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5" o:spid="_x0000_s1026" o:spt="32" type="#_x0000_t32" style="position:absolute;left:0pt;margin-left:-4.35pt;margin-top:1.45pt;height:61.35pt;width:507.1pt;z-index:251672576;mso-width-relative:page;mso-height-relative:page;" filled="f" stroked="t" coordsize="21600,21600" o:gfxdata="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kcDo9gAAAAJAQAADwAAAAAAAAABACAAAAAiAAAAZHJzL2Rvd25yZXYu&#10;eG1sUEsBAhQAFAAAAAgAh07iQCmEPfn7AQAA6gMAAA4AAAAAAAAAAQAgAAAAJwEAAGRycy9lMm9E&#10;b2MueG1sUEsFBgAAAAAGAAYAWQEAAJQFAAAAAA==&#10;">
                      <v:fill on="f" focussize="0,0"/>
                      <v:stroke color="#000000" joinstyle="round"/>
                      <v:imagedata o:title=""/>
                      <o:lock v:ext="edit" aspectratio="f"/>
                    </v:shape>
                  </w:pict>
                </mc:Fallback>
              </mc:AlternateConten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b/>
                <w:szCs w:val="21"/>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b/>
                <w:sz w:val="15"/>
                <w:szCs w:val="15"/>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asciiTheme="minorEastAsia" w:hAnsiTheme="minorEastAsia" w:eastAsiaTheme="minorEastAsia"/>
                <w:b/>
                <w:szCs w:val="21"/>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b/>
                <w:szCs w:val="21"/>
              </w:rPr>
            </w:pP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asciiTheme="minorEastAsia" w:hAnsiTheme="minorEastAsia" w:eastAsiaTheme="minorEastAsia"/>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b/>
                <w:szCs w:val="21"/>
              </w:rPr>
            </w:pPr>
          </w:p>
        </w:tc>
        <w:tc>
          <w:tcPr>
            <w:tcW w:w="1417" w:type="dxa"/>
            <w:tcBorders>
              <w:top w:val="single" w:color="auto" w:sz="4" w:space="0"/>
              <w:left w:val="nil"/>
              <w:bottom w:val="single" w:color="auto" w:sz="4" w:space="0"/>
              <w:right w:val="single" w:color="auto" w:sz="8" w:space="0"/>
            </w:tcBorders>
            <w:shd w:val="clear" w:color="000000" w:fill="FFFFFF"/>
          </w:tcPr>
          <w:p>
            <w:pPr>
              <w:jc w:val="center"/>
              <w:rPr>
                <w:rFonts w:asciiTheme="minorEastAsia" w:hAnsiTheme="minorEastAsia" w:eastAsiaTheme="minorEastAsia"/>
                <w:b/>
                <w:szCs w:val="21"/>
              </w:rPr>
            </w:pPr>
          </w:p>
        </w:tc>
      </w:tr>
      <w:tr>
        <w:tblPrEx>
          <w:tblCellMar>
            <w:top w:w="0" w:type="dxa"/>
            <w:left w:w="108" w:type="dxa"/>
            <w:bottom w:w="0" w:type="dxa"/>
            <w:right w:w="108" w:type="dxa"/>
          </w:tblCellMar>
        </w:tblPrEx>
        <w:trPr>
          <w:trHeight w:val="680" w:hRule="exact"/>
        </w:trPr>
        <w:tc>
          <w:tcPr>
            <w:tcW w:w="71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Theme="minorEastAsia" w:hAnsiTheme="minorEastAsia" w:eastAsiaTheme="minorEastAsia"/>
                <w:sz w:val="22"/>
                <w:szCs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b/>
                <w:szCs w:val="21"/>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b/>
                <w:sz w:val="15"/>
                <w:szCs w:val="15"/>
              </w:rPr>
            </w:pPr>
          </w:p>
        </w:tc>
        <w:tc>
          <w:tcPr>
            <w:tcW w:w="1276"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asciiTheme="minorEastAsia" w:hAnsiTheme="minorEastAsia" w:eastAsiaTheme="minorEastAsia"/>
                <w:b/>
                <w:szCs w:val="21"/>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b/>
                <w:szCs w:val="21"/>
              </w:rPr>
            </w:pPr>
          </w:p>
        </w:tc>
        <w:tc>
          <w:tcPr>
            <w:tcW w:w="851" w:type="dxa"/>
            <w:tcBorders>
              <w:top w:val="single" w:color="auto" w:sz="4" w:space="0"/>
              <w:left w:val="nil"/>
              <w:bottom w:val="single" w:color="auto" w:sz="4" w:space="0"/>
              <w:right w:val="single" w:color="auto" w:sz="4" w:space="0"/>
            </w:tcBorders>
            <w:shd w:val="clear" w:color="000000" w:fill="FFFFFF"/>
            <w:vAlign w:val="center"/>
          </w:tcPr>
          <w:p>
            <w:pPr>
              <w:spacing w:line="240" w:lineRule="atLeast"/>
              <w:jc w:val="center"/>
              <w:rPr>
                <w:rFonts w:asciiTheme="minorEastAsia" w:hAnsiTheme="minorEastAsia" w:eastAsiaTheme="minorEastAsia"/>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b/>
                <w:szCs w:val="21"/>
              </w:rPr>
            </w:pPr>
          </w:p>
        </w:tc>
        <w:tc>
          <w:tcPr>
            <w:tcW w:w="1417" w:type="dxa"/>
            <w:tcBorders>
              <w:top w:val="single" w:color="auto" w:sz="4" w:space="0"/>
              <w:left w:val="nil"/>
              <w:bottom w:val="single" w:color="auto" w:sz="4" w:space="0"/>
              <w:right w:val="single" w:color="auto" w:sz="8" w:space="0"/>
            </w:tcBorders>
            <w:shd w:val="clear" w:color="000000" w:fill="FFFFFF"/>
          </w:tcPr>
          <w:p>
            <w:pPr>
              <w:jc w:val="center"/>
              <w:rPr>
                <w:rFonts w:asciiTheme="minorEastAsia" w:hAnsiTheme="minorEastAsia" w:eastAsiaTheme="minorEastAsia"/>
                <w:b/>
                <w:szCs w:val="21"/>
              </w:rPr>
            </w:pPr>
          </w:p>
        </w:tc>
      </w:tr>
    </w:tbl>
    <w:p>
      <w:pPr>
        <w:spacing w:line="440" w:lineRule="exact"/>
      </w:pPr>
      <w:commentRangeStart w:id="2"/>
      <w:r>
        <w:rPr>
          <w:rFonts w:hint="eastAsia"/>
          <w:color w:val="FF0000"/>
        </w:rPr>
        <w:t>常用调角器图示</w:t>
      </w:r>
      <w:commentRangeEnd w:id="2"/>
      <w:r>
        <w:rPr>
          <w:rStyle w:val="12"/>
        </w:rPr>
        <w:commentReference w:id="2"/>
      </w:r>
      <w:r>
        <w:rPr>
          <w:rFonts w:hint="eastAsia"/>
        </w:rPr>
        <w:t>：</w:t>
      </w:r>
    </w:p>
    <w:p>
      <w:pPr>
        <w:spacing w:line="440" w:lineRule="exact"/>
        <w:rPr>
          <w:bCs/>
        </w:rPr>
      </w:pPr>
      <w:r>
        <w:drawing>
          <wp:anchor distT="0" distB="0" distL="114300" distR="114300" simplePos="0" relativeHeight="251662336" behindDoc="0" locked="0" layoutInCell="1" allowOverlap="1">
            <wp:simplePos x="0" y="0"/>
            <wp:positionH relativeFrom="column">
              <wp:posOffset>2257425</wp:posOffset>
            </wp:positionH>
            <wp:positionV relativeFrom="paragraph">
              <wp:posOffset>128270</wp:posOffset>
            </wp:positionV>
            <wp:extent cx="1847850" cy="19431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1847850" cy="194310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12065</wp:posOffset>
            </wp:positionH>
            <wp:positionV relativeFrom="paragraph">
              <wp:posOffset>96520</wp:posOffset>
            </wp:positionV>
            <wp:extent cx="2014220" cy="2023110"/>
            <wp:effectExtent l="0" t="0" r="5080" b="1524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2014220" cy="2023110"/>
                    </a:xfrm>
                    <a:prstGeom prst="rect">
                      <a:avLst/>
                    </a:prstGeom>
                    <a:noFill/>
                    <a:ln>
                      <a:noFill/>
                    </a:ln>
                  </pic:spPr>
                </pic:pic>
              </a:graphicData>
            </a:graphic>
          </wp:anchor>
        </w:drawing>
      </w:r>
    </w:p>
    <w:p>
      <w:pPr>
        <w:spacing w:line="440" w:lineRule="exact"/>
        <w:rPr>
          <w:bCs/>
        </w:rPr>
      </w:pPr>
    </w:p>
    <w:p>
      <w:pPr>
        <w:spacing w:line="440" w:lineRule="exact"/>
        <w:rPr>
          <w:bCs/>
        </w:rPr>
      </w:pPr>
    </w:p>
    <w:p>
      <w:pPr>
        <w:spacing w:line="440" w:lineRule="exact"/>
        <w:rPr>
          <w:bCs/>
        </w:rPr>
      </w:pPr>
    </w:p>
    <w:p>
      <w:pPr>
        <w:spacing w:line="440" w:lineRule="exact"/>
        <w:rPr>
          <w:bCs/>
        </w:rPr>
      </w:pPr>
    </w:p>
    <w:p>
      <w:pPr>
        <w:spacing w:line="440" w:lineRule="exact"/>
        <w:rPr>
          <w:bCs/>
        </w:rPr>
      </w:pPr>
    </w:p>
    <w:p>
      <w:pPr>
        <w:spacing w:line="440" w:lineRule="exact"/>
      </w:pPr>
    </w:p>
    <w:p>
      <w:pPr>
        <w:spacing w:line="440" w:lineRule="exact"/>
        <w:rPr>
          <w:sz w:val="32"/>
        </w:rPr>
      </w:pPr>
      <w:r>
        <w:drawing>
          <wp:anchor distT="0" distB="0" distL="114300" distR="114300" simplePos="0" relativeHeight="251663360" behindDoc="0" locked="0" layoutInCell="1" allowOverlap="1">
            <wp:simplePos x="0" y="0"/>
            <wp:positionH relativeFrom="column">
              <wp:posOffset>-19050</wp:posOffset>
            </wp:positionH>
            <wp:positionV relativeFrom="paragraph">
              <wp:posOffset>213995</wp:posOffset>
            </wp:positionV>
            <wp:extent cx="4133215" cy="1818005"/>
            <wp:effectExtent l="0" t="0" r="635" b="1079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4133215" cy="1818005"/>
                    </a:xfrm>
                    <a:prstGeom prst="rect">
                      <a:avLst/>
                    </a:prstGeom>
                    <a:noFill/>
                    <a:ln>
                      <a:noFill/>
                    </a:ln>
                  </pic:spPr>
                </pic:pic>
              </a:graphicData>
            </a:graphic>
          </wp:anchor>
        </w:drawing>
      </w: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sz w:val="32"/>
        </w:rPr>
      </w:pPr>
    </w:p>
    <w:p>
      <w:pPr>
        <w:spacing w:line="440" w:lineRule="exact"/>
        <w:jc w:val="center"/>
        <w:rPr>
          <w:bCs/>
          <w:sz w:val="32"/>
        </w:rPr>
      </w:pPr>
      <w:r>
        <w:rPr>
          <w:rFonts w:hint="eastAsia"/>
          <w:sz w:val="32"/>
        </w:rPr>
        <w:t>附件二、技术资料清单</w:t>
      </w:r>
    </w:p>
    <w:tbl>
      <w:tblPr>
        <w:tblStyle w:val="7"/>
        <w:tblpPr w:leftFromText="180" w:rightFromText="180" w:vertAnchor="text" w:horzAnchor="margin" w:tblpY="425"/>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698"/>
        <w:gridCol w:w="1560"/>
        <w:gridCol w:w="992"/>
        <w:gridCol w:w="1674"/>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2" w:type="dxa"/>
          </w:tcPr>
          <w:p>
            <w:pPr>
              <w:jc w:val="center"/>
              <w:rPr>
                <w:rFonts w:ascii="宋体" w:hAnsi="宋体"/>
                <w:b/>
                <w:sz w:val="28"/>
                <w:szCs w:val="28"/>
              </w:rPr>
            </w:pPr>
            <w:r>
              <w:rPr>
                <w:rFonts w:hint="eastAsia" w:ascii="宋体" w:hAnsi="宋体"/>
                <w:sz w:val="28"/>
                <w:szCs w:val="28"/>
              </w:rPr>
              <w:t>序号</w:t>
            </w:r>
          </w:p>
        </w:tc>
        <w:tc>
          <w:tcPr>
            <w:tcW w:w="2698" w:type="dxa"/>
          </w:tcPr>
          <w:p>
            <w:pPr>
              <w:ind w:firstLine="280" w:firstLineChars="100"/>
              <w:jc w:val="center"/>
              <w:rPr>
                <w:rFonts w:ascii="宋体" w:hAnsi="宋体"/>
                <w:b/>
                <w:sz w:val="28"/>
                <w:szCs w:val="28"/>
              </w:rPr>
            </w:pPr>
            <w:r>
              <w:rPr>
                <w:rFonts w:hint="eastAsia" w:ascii="宋体" w:hAnsi="宋体"/>
                <w:sz w:val="28"/>
                <w:szCs w:val="28"/>
              </w:rPr>
              <w:t>资料名称</w:t>
            </w:r>
          </w:p>
        </w:tc>
        <w:tc>
          <w:tcPr>
            <w:tcW w:w="1560" w:type="dxa"/>
          </w:tcPr>
          <w:p>
            <w:pPr>
              <w:jc w:val="center"/>
              <w:rPr>
                <w:rFonts w:ascii="宋体" w:hAnsi="宋体"/>
                <w:b/>
                <w:sz w:val="28"/>
                <w:szCs w:val="28"/>
              </w:rPr>
            </w:pPr>
            <w:r>
              <w:rPr>
                <w:rFonts w:hint="eastAsia" w:ascii="宋体" w:hAnsi="宋体"/>
                <w:sz w:val="28"/>
                <w:szCs w:val="28"/>
              </w:rPr>
              <w:t>资料编号</w:t>
            </w:r>
          </w:p>
        </w:tc>
        <w:tc>
          <w:tcPr>
            <w:tcW w:w="992" w:type="dxa"/>
          </w:tcPr>
          <w:p>
            <w:pPr>
              <w:jc w:val="center"/>
              <w:rPr>
                <w:rFonts w:ascii="宋体" w:hAnsi="宋体"/>
                <w:b/>
                <w:sz w:val="28"/>
                <w:szCs w:val="28"/>
              </w:rPr>
            </w:pPr>
            <w:r>
              <w:rPr>
                <w:rFonts w:hint="eastAsia" w:ascii="宋体" w:hAnsi="宋体"/>
                <w:sz w:val="28"/>
                <w:szCs w:val="28"/>
              </w:rPr>
              <w:t>页数</w:t>
            </w:r>
          </w:p>
        </w:tc>
        <w:tc>
          <w:tcPr>
            <w:tcW w:w="1674" w:type="dxa"/>
          </w:tcPr>
          <w:p>
            <w:pPr>
              <w:ind w:firstLine="280" w:firstLineChars="100"/>
              <w:jc w:val="center"/>
              <w:rPr>
                <w:rFonts w:ascii="宋体" w:hAnsi="宋体"/>
                <w:b/>
                <w:sz w:val="28"/>
                <w:szCs w:val="28"/>
              </w:rPr>
            </w:pPr>
            <w:r>
              <w:rPr>
                <w:rFonts w:hint="eastAsia" w:ascii="宋体" w:hAnsi="宋体"/>
                <w:sz w:val="28"/>
                <w:szCs w:val="28"/>
              </w:rPr>
              <w:t>资料来源</w:t>
            </w:r>
          </w:p>
        </w:tc>
        <w:tc>
          <w:tcPr>
            <w:tcW w:w="2095" w:type="dxa"/>
          </w:tcPr>
          <w:p>
            <w:pPr>
              <w:ind w:firstLine="280" w:firstLineChars="100"/>
              <w:jc w:val="center"/>
              <w:rPr>
                <w:rFonts w:ascii="宋体" w:hAnsi="宋体"/>
                <w:b/>
                <w:sz w:val="28"/>
                <w:szCs w:val="28"/>
              </w:rPr>
            </w:pPr>
            <w:r>
              <w:rPr>
                <w:rFonts w:hint="eastAsia" w:ascii="宋体" w:hAnsi="宋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1</w:t>
            </w:r>
          </w:p>
        </w:tc>
        <w:tc>
          <w:tcPr>
            <w:tcW w:w="2698" w:type="dxa"/>
            <w:vAlign w:val="center"/>
          </w:tcPr>
          <w:p>
            <w:pPr>
              <w:jc w:val="center"/>
              <w:rPr>
                <w:rFonts w:ascii="宋体" w:hAnsi="宋体"/>
                <w:color w:val="FF0000"/>
                <w:sz w:val="28"/>
                <w:szCs w:val="28"/>
              </w:rPr>
            </w:pPr>
            <w:r>
              <w:rPr>
                <w:rFonts w:hint="eastAsia" w:ascii="宋体" w:hAnsi="宋体"/>
                <w:color w:val="FF0000"/>
              </w:rPr>
              <w:t>产品数模</w:t>
            </w:r>
          </w:p>
        </w:tc>
        <w:tc>
          <w:tcPr>
            <w:tcW w:w="1560" w:type="dxa"/>
            <w:vAlign w:val="center"/>
          </w:tcPr>
          <w:p>
            <w:pPr>
              <w:widowControl/>
              <w:rPr>
                <w:rFonts w:cs="宋体" w:asciiTheme="minorEastAsia" w:hAnsiTheme="minorEastAsia" w:eastAsiaTheme="minorEastAsia"/>
                <w:b/>
                <w:szCs w:val="21"/>
              </w:rPr>
            </w:pPr>
            <w:r>
              <w:rPr>
                <w:rFonts w:cs="宋体" w:asciiTheme="minorEastAsia" w:hAnsiTheme="minorEastAsia" w:eastAsiaTheme="minorEastAsia"/>
                <w:b/>
                <w:szCs w:val="21"/>
              </w:rPr>
              <mc:AlternateContent>
                <mc:Choice Requires="wps">
                  <w:drawing>
                    <wp:anchor distT="0" distB="0" distL="114300" distR="114300" simplePos="0" relativeHeight="251669504" behindDoc="0" locked="0" layoutInCell="1" allowOverlap="1">
                      <wp:simplePos x="0" y="0"/>
                      <wp:positionH relativeFrom="column">
                        <wp:posOffset>-17780</wp:posOffset>
                      </wp:positionH>
                      <wp:positionV relativeFrom="paragraph">
                        <wp:posOffset>25400</wp:posOffset>
                      </wp:positionV>
                      <wp:extent cx="1583690" cy="5128895"/>
                      <wp:effectExtent l="4445" t="1270" r="12065" b="13335"/>
                      <wp:wrapNone/>
                      <wp:docPr id="15" name="自选图形 35"/>
                      <wp:cNvGraphicFramePr/>
                      <a:graphic xmlns:a="http://schemas.openxmlformats.org/drawingml/2006/main">
                        <a:graphicData uri="http://schemas.microsoft.com/office/word/2010/wordprocessingShape">
                          <wps:wsp>
                            <wps:cNvCnPr/>
                            <wps:spPr>
                              <a:xfrm flipH="1">
                                <a:off x="0" y="0"/>
                                <a:ext cx="1583690" cy="51288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5" o:spid="_x0000_s1026" o:spt="32" type="#_x0000_t32" style="position:absolute;left:0pt;flip:x;margin-left:-1.4pt;margin-top:2pt;height:403.85pt;width:124.7pt;z-index:251669504;mso-width-relative:page;mso-height-relative:page;" filled="f" stroked="t" coordsize="21600,21600" o:gfxdata="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YRoS1QAAAAgBAAAPAAAAAAAAAAEAIAAAACIAAABkcnMvZG93&#10;bnJldi54bWxQSwECFAAUAAAACACHTuJAh6dsXwMCAAD1AwAADgAAAAAAAAABACAAAAAkAQAAZHJz&#10;L2Uyb0RvYy54bWxQSwUGAAAAAAYABgBZAQAAmQUAAAAA&#10;">
                      <v:fill on="f" focussize="0,0"/>
                      <v:stroke color="#000000" joinstyle="round"/>
                      <v:imagedata o:title=""/>
                      <o:lock v:ext="edit" aspectratio="f"/>
                    </v:shape>
                  </w:pict>
                </mc:Fallback>
              </mc:AlternateContent>
            </w: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CATIA</w:t>
            </w:r>
            <w:r>
              <w:rPr>
                <w:rFonts w:asciiTheme="minorEastAsia" w:hAnsiTheme="minorEastAsia" w:eastAsiaTheme="minorEastAsia"/>
                <w:szCs w:val="21"/>
              </w:rPr>
              <w:t xml:space="preserve"> V5R20</w:t>
            </w:r>
            <w:r>
              <w:rPr>
                <w:rFonts w:hint="eastAsia" w:asciiTheme="minorEastAsia" w:hAnsiTheme="minorEastAsia" w:eastAsiaTheme="minorEastAsia"/>
                <w:szCs w:val="21"/>
              </w:rPr>
              <w:t>或 Stp格式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2</w:t>
            </w:r>
          </w:p>
        </w:tc>
        <w:tc>
          <w:tcPr>
            <w:tcW w:w="2698" w:type="dxa"/>
            <w:vAlign w:val="center"/>
          </w:tcPr>
          <w:p>
            <w:pPr>
              <w:jc w:val="center"/>
              <w:rPr>
                <w:rFonts w:ascii="宋体" w:hAnsi="宋体"/>
                <w:color w:val="FF0000"/>
                <w:sz w:val="28"/>
                <w:szCs w:val="28"/>
              </w:rPr>
            </w:pPr>
            <w:r>
              <w:rPr>
                <w:rFonts w:hint="eastAsia" w:ascii="宋体" w:hAnsi="宋体"/>
                <w:color w:val="FF0000"/>
              </w:rPr>
              <w:t>产品图纸</w:t>
            </w:r>
          </w:p>
        </w:tc>
        <w:tc>
          <w:tcPr>
            <w:tcW w:w="1560" w:type="dxa"/>
            <w:vAlign w:val="center"/>
          </w:tcPr>
          <w:p>
            <w:pPr>
              <w:widowControl/>
              <w:rPr>
                <w:rFonts w:cs="宋体"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纸版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3</w:t>
            </w:r>
          </w:p>
        </w:tc>
        <w:tc>
          <w:tcPr>
            <w:tcW w:w="2698" w:type="dxa"/>
            <w:vAlign w:val="center"/>
          </w:tcPr>
          <w:p>
            <w:pPr>
              <w:jc w:val="center"/>
              <w:rPr>
                <w:rFonts w:ascii="宋体" w:hAnsi="宋体"/>
                <w:color w:val="FF0000"/>
                <w:sz w:val="28"/>
                <w:szCs w:val="28"/>
              </w:rPr>
            </w:pPr>
            <w:r>
              <w:rPr>
                <w:rFonts w:hint="eastAsia" w:ascii="宋体" w:hAnsi="宋体"/>
                <w:color w:val="FF0000"/>
              </w:rPr>
              <w:t>产品技术和质量要求</w:t>
            </w:r>
          </w:p>
        </w:tc>
        <w:tc>
          <w:tcPr>
            <w:tcW w:w="1560" w:type="dxa"/>
            <w:vAlign w:val="center"/>
          </w:tcPr>
          <w:p>
            <w:pPr>
              <w:widowControl/>
              <w:rPr>
                <w:rFonts w:cs="宋体"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需方提供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供方确认</w:t>
            </w:r>
          </w:p>
        </w:tc>
        <w:tc>
          <w:tcPr>
            <w:tcW w:w="2095"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mc:AlternateContent>
                <mc:Choice Requires="wps">
                  <w:drawing>
                    <wp:anchor distT="0" distB="0" distL="114300" distR="114300" simplePos="0" relativeHeight="251670528" behindDoc="0" locked="0" layoutInCell="1" allowOverlap="1">
                      <wp:simplePos x="0" y="0"/>
                      <wp:positionH relativeFrom="column">
                        <wp:posOffset>37465</wp:posOffset>
                      </wp:positionH>
                      <wp:positionV relativeFrom="paragraph">
                        <wp:posOffset>33655</wp:posOffset>
                      </wp:positionV>
                      <wp:extent cx="1206500" cy="1106805"/>
                      <wp:effectExtent l="3175" t="3810" r="9525" b="13335"/>
                      <wp:wrapNone/>
                      <wp:docPr id="16" name="自选图形 36"/>
                      <wp:cNvGraphicFramePr/>
                      <a:graphic xmlns:a="http://schemas.openxmlformats.org/drawingml/2006/main">
                        <a:graphicData uri="http://schemas.microsoft.com/office/word/2010/wordprocessingShape">
                          <wps:wsp>
                            <wps:cNvCnPr/>
                            <wps:spPr>
                              <a:xfrm flipV="1">
                                <a:off x="0" y="0"/>
                                <a:ext cx="1206500" cy="11068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flip:y;margin-left:2.95pt;margin-top:2.65pt;height:87.15pt;width:95pt;z-index:251670528;mso-width-relative:page;mso-height-relative:page;" filled="f" stroked="t" coordsize="21600,21600" o:gfxdata="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h6KfUAAAABwEAAA8AAAAAAAAAAQAgAAAAIgAAAGRycy9kb3ducmV2&#10;LnhtbFBLAQIUABQAAAAIAIdO4kDgqooTAAIAAPUDAAAOAAAAAAAAAAEAIAAAACMBAABkcnMvZTJv&#10;RG9jLnhtbFBLBQYAAAAABgAGAFkBAACVBQAAAAA=&#10;">
                      <v:fill on="f" focussize="0,0"/>
                      <v:stroke color="#000000" joinstyle="round"/>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4</w:t>
            </w:r>
          </w:p>
        </w:tc>
        <w:tc>
          <w:tcPr>
            <w:tcW w:w="2698" w:type="dxa"/>
            <w:vAlign w:val="center"/>
          </w:tcPr>
          <w:p>
            <w:pPr>
              <w:jc w:val="center"/>
              <w:rPr>
                <w:rFonts w:ascii="宋体" w:hAnsi="宋体"/>
                <w:color w:val="FF0000"/>
                <w:sz w:val="28"/>
                <w:szCs w:val="28"/>
              </w:rPr>
            </w:pPr>
            <w:r>
              <w:rPr>
                <w:rFonts w:hint="eastAsia" w:ascii="宋体" w:hAnsi="宋体"/>
                <w:color w:val="FF0000"/>
              </w:rPr>
              <w:t>产品试验标准</w:t>
            </w:r>
          </w:p>
        </w:tc>
        <w:tc>
          <w:tcPr>
            <w:tcW w:w="1560" w:type="dxa"/>
            <w:vAlign w:val="center"/>
          </w:tcPr>
          <w:p>
            <w:pPr>
              <w:widowControl/>
              <w:rPr>
                <w:rFonts w:cs="宋体"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需方提供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供方确认</w:t>
            </w:r>
          </w:p>
        </w:tc>
        <w:tc>
          <w:tcPr>
            <w:tcW w:w="2095" w:type="dxa"/>
            <w:vAlign w:val="center"/>
          </w:tcPr>
          <w:p>
            <w:pPr>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5</w:t>
            </w:r>
          </w:p>
        </w:tc>
        <w:tc>
          <w:tcPr>
            <w:tcW w:w="2698" w:type="dxa"/>
            <w:vAlign w:val="center"/>
          </w:tcPr>
          <w:p>
            <w:pPr>
              <w:jc w:val="center"/>
              <w:rPr>
                <w:rFonts w:ascii="宋体" w:hAnsi="宋体"/>
                <w:color w:val="FF0000"/>
                <w:sz w:val="28"/>
                <w:szCs w:val="28"/>
              </w:rPr>
            </w:pPr>
            <w:r>
              <w:rPr>
                <w:rFonts w:hint="eastAsia" w:ascii="宋体" w:hAnsi="宋体"/>
                <w:color w:val="FF0000"/>
              </w:rPr>
              <w:t>产品检测报告</w:t>
            </w:r>
          </w:p>
        </w:tc>
        <w:tc>
          <w:tcPr>
            <w:tcW w:w="1560" w:type="dxa"/>
            <w:vAlign w:val="center"/>
          </w:tcPr>
          <w:p>
            <w:pPr>
              <w:widowControl/>
              <w:rPr>
                <w:rFonts w:cs="宋体"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6</w:t>
            </w:r>
          </w:p>
        </w:tc>
        <w:tc>
          <w:tcPr>
            <w:tcW w:w="2698" w:type="dxa"/>
            <w:vAlign w:val="center"/>
          </w:tcPr>
          <w:p>
            <w:pPr>
              <w:jc w:val="center"/>
              <w:rPr>
                <w:rFonts w:ascii="宋体" w:hAnsi="宋体"/>
                <w:color w:val="FF0000"/>
                <w:sz w:val="28"/>
                <w:szCs w:val="28"/>
              </w:rPr>
            </w:pPr>
            <w:r>
              <w:rPr>
                <w:rFonts w:hint="eastAsia" w:ascii="宋体" w:hAnsi="宋体"/>
                <w:color w:val="FF0000"/>
              </w:rPr>
              <w:t>PPAP</w:t>
            </w:r>
          </w:p>
        </w:tc>
        <w:tc>
          <w:tcPr>
            <w:tcW w:w="1560" w:type="dxa"/>
            <w:vAlign w:val="center"/>
          </w:tcPr>
          <w:p>
            <w:pPr>
              <w:jc w:val="center"/>
              <w:rPr>
                <w:rFonts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提交等级</w:t>
            </w:r>
            <w:r>
              <w:rPr>
                <w:rFonts w:hint="eastAsia" w:asciiTheme="minorEastAsia" w:hAnsiTheme="minorEastAsia" w:eastAsiaTheme="minorEastAsia"/>
                <w:b/>
                <w:sz w:val="24"/>
                <w:szCs w:val="21"/>
              </w:rPr>
              <w:t>3</w:t>
            </w:r>
            <w:r>
              <w:rPr>
                <w:rFonts w:hint="eastAsia" w:asciiTheme="minorEastAsia" w:hAnsiTheme="minorEastAsia" w:eastAsiaTheme="minorEastAsia"/>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7</w:t>
            </w:r>
          </w:p>
        </w:tc>
        <w:tc>
          <w:tcPr>
            <w:tcW w:w="2698" w:type="dxa"/>
            <w:vAlign w:val="center"/>
          </w:tcPr>
          <w:p>
            <w:pPr>
              <w:jc w:val="center"/>
              <w:rPr>
                <w:rFonts w:ascii="宋体" w:hAnsi="宋体"/>
                <w:color w:val="FF0000"/>
                <w:sz w:val="28"/>
                <w:szCs w:val="28"/>
              </w:rPr>
            </w:pPr>
            <w:r>
              <w:rPr>
                <w:rFonts w:hint="eastAsia" w:ascii="宋体" w:hAnsi="宋体"/>
                <w:color w:val="FF0000"/>
              </w:rPr>
              <w:t>产品特殊特性清单</w:t>
            </w:r>
          </w:p>
        </w:tc>
        <w:tc>
          <w:tcPr>
            <w:tcW w:w="1560" w:type="dxa"/>
            <w:vAlign w:val="center"/>
          </w:tcPr>
          <w:p>
            <w:pPr>
              <w:jc w:val="center"/>
              <w:rPr>
                <w:rFonts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mc:AlternateContent>
                <mc:Choice Requires="wps">
                  <w:drawing>
                    <wp:anchor distT="0" distB="0" distL="114300" distR="114300" simplePos="0" relativeHeight="251671552" behindDoc="0" locked="0" layoutInCell="1" allowOverlap="1">
                      <wp:simplePos x="0" y="0"/>
                      <wp:positionH relativeFrom="column">
                        <wp:posOffset>-57785</wp:posOffset>
                      </wp:positionH>
                      <wp:positionV relativeFrom="paragraph">
                        <wp:posOffset>-1270</wp:posOffset>
                      </wp:positionV>
                      <wp:extent cx="1304290" cy="2416175"/>
                      <wp:effectExtent l="4445" t="2540" r="5715" b="19685"/>
                      <wp:wrapNone/>
                      <wp:docPr id="17" name="自选图形 43"/>
                      <wp:cNvGraphicFramePr/>
                      <a:graphic xmlns:a="http://schemas.openxmlformats.org/drawingml/2006/main">
                        <a:graphicData uri="http://schemas.microsoft.com/office/word/2010/wordprocessingShape">
                          <wps:wsp>
                            <wps:cNvCnPr/>
                            <wps:spPr>
                              <a:xfrm flipV="1">
                                <a:off x="0" y="0"/>
                                <a:ext cx="1304290" cy="2416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3" o:spid="_x0000_s1026" o:spt="32" type="#_x0000_t32" style="position:absolute;left:0pt;flip:y;margin-left:-4.55pt;margin-top:-0.1pt;height:190.25pt;width:102.7pt;z-index:251671552;mso-width-relative:page;mso-height-relative:page;" filled="f" stroked="t" coordsize="21600,21600" o:gfxdata="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6GSaT1wAAAAgBAAAPAAAAAAAAAAEAIAAAACIAAABkcnMvZG93&#10;bnJldi54bWxQSwECFAAUAAAACACHTuJAQparQwECAAD1AwAADgAAAAAAAAABACAAAAAmAQAAZHJz&#10;L2Uyb0RvYy54bWxQSwUGAAAAAAYABgBZAQAAmQUAAAAA&#10;">
                      <v:fill on="f" focussize="0,0"/>
                      <v:stroke color="#000000" joinstyle="round"/>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8</w:t>
            </w:r>
          </w:p>
        </w:tc>
        <w:tc>
          <w:tcPr>
            <w:tcW w:w="2698" w:type="dxa"/>
            <w:vAlign w:val="center"/>
          </w:tcPr>
          <w:p>
            <w:pPr>
              <w:jc w:val="center"/>
              <w:rPr>
                <w:rFonts w:ascii="宋体" w:hAnsi="宋体"/>
                <w:color w:val="FF0000"/>
                <w:sz w:val="28"/>
                <w:szCs w:val="28"/>
              </w:rPr>
            </w:pPr>
            <w:r>
              <w:rPr>
                <w:rFonts w:hint="eastAsia" w:ascii="宋体" w:hAnsi="宋体"/>
                <w:color w:val="FF0000"/>
              </w:rPr>
              <w:t>A、B、C、D表</w:t>
            </w:r>
          </w:p>
        </w:tc>
        <w:tc>
          <w:tcPr>
            <w:tcW w:w="1560" w:type="dxa"/>
            <w:vAlign w:val="center"/>
          </w:tcPr>
          <w:p>
            <w:pPr>
              <w:jc w:val="center"/>
              <w:rPr>
                <w:rFonts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9</w:t>
            </w:r>
          </w:p>
        </w:tc>
        <w:tc>
          <w:tcPr>
            <w:tcW w:w="2698" w:type="dxa"/>
            <w:vAlign w:val="center"/>
          </w:tcPr>
          <w:p>
            <w:pPr>
              <w:jc w:val="center"/>
              <w:rPr>
                <w:rFonts w:ascii="宋体" w:hAnsi="宋体"/>
                <w:color w:val="FF0000"/>
                <w:sz w:val="28"/>
                <w:szCs w:val="28"/>
              </w:rPr>
            </w:pPr>
            <w:r>
              <w:rPr>
                <w:rFonts w:hint="eastAsia" w:ascii="宋体" w:hAnsi="宋体"/>
                <w:color w:val="FF0000"/>
              </w:rPr>
              <w:t>全尺寸检验报告</w:t>
            </w:r>
          </w:p>
        </w:tc>
        <w:tc>
          <w:tcPr>
            <w:tcW w:w="1560" w:type="dxa"/>
            <w:vAlign w:val="center"/>
          </w:tcPr>
          <w:p>
            <w:pPr>
              <w:jc w:val="center"/>
              <w:rPr>
                <w:rFonts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10</w:t>
            </w:r>
          </w:p>
        </w:tc>
        <w:tc>
          <w:tcPr>
            <w:tcW w:w="2698" w:type="dxa"/>
            <w:vAlign w:val="center"/>
          </w:tcPr>
          <w:p>
            <w:pPr>
              <w:jc w:val="center"/>
              <w:rPr>
                <w:rFonts w:ascii="宋体" w:hAnsi="宋体"/>
                <w:color w:val="FF0000"/>
                <w:sz w:val="28"/>
                <w:szCs w:val="28"/>
              </w:rPr>
            </w:pPr>
            <w:r>
              <w:rPr>
                <w:rFonts w:hint="eastAsia" w:ascii="宋体" w:hAnsi="宋体"/>
                <w:color w:val="FF0000"/>
              </w:rPr>
              <w:t>备件清单、检具清单</w:t>
            </w:r>
          </w:p>
        </w:tc>
        <w:tc>
          <w:tcPr>
            <w:tcW w:w="1560" w:type="dxa"/>
            <w:vAlign w:val="center"/>
          </w:tcPr>
          <w:p>
            <w:pPr>
              <w:jc w:val="center"/>
              <w:rPr>
                <w:rFonts w:asciiTheme="minorEastAsia" w:hAnsiTheme="minorEastAsia" w:eastAsiaTheme="minorEastAsia"/>
                <w:b/>
                <w:szCs w:val="21"/>
              </w:rPr>
            </w:pPr>
          </w:p>
        </w:tc>
        <w:tc>
          <w:tcPr>
            <w:tcW w:w="992" w:type="dxa"/>
            <w:vAlign w:val="center"/>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11</w:t>
            </w:r>
          </w:p>
        </w:tc>
        <w:tc>
          <w:tcPr>
            <w:tcW w:w="2698" w:type="dxa"/>
            <w:vAlign w:val="center"/>
          </w:tcPr>
          <w:p>
            <w:pPr>
              <w:jc w:val="center"/>
              <w:rPr>
                <w:rFonts w:ascii="宋体" w:hAnsi="宋体"/>
                <w:color w:val="FF0000"/>
                <w:sz w:val="28"/>
                <w:szCs w:val="28"/>
              </w:rPr>
            </w:pPr>
            <w:r>
              <w:rPr>
                <w:rFonts w:hint="eastAsia" w:ascii="宋体" w:hAnsi="宋体"/>
                <w:color w:val="FF0000"/>
              </w:rPr>
              <w:t>DVP计划</w:t>
            </w:r>
          </w:p>
        </w:tc>
        <w:tc>
          <w:tcPr>
            <w:tcW w:w="1560" w:type="dxa"/>
          </w:tcPr>
          <w:p>
            <w:pPr>
              <w:jc w:val="center"/>
              <w:rPr>
                <w:rFonts w:asciiTheme="minorEastAsia" w:hAnsiTheme="minorEastAsia" w:eastAsiaTheme="minorEastAsia"/>
                <w:b/>
                <w:szCs w:val="21"/>
              </w:rPr>
            </w:pPr>
          </w:p>
        </w:tc>
        <w:tc>
          <w:tcPr>
            <w:tcW w:w="992" w:type="dxa"/>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12</w:t>
            </w:r>
          </w:p>
        </w:tc>
        <w:tc>
          <w:tcPr>
            <w:tcW w:w="2698" w:type="dxa"/>
            <w:vAlign w:val="center"/>
          </w:tcPr>
          <w:p>
            <w:pPr>
              <w:jc w:val="center"/>
              <w:rPr>
                <w:rFonts w:ascii="宋体" w:hAnsi="宋体"/>
                <w:color w:val="FF0000"/>
                <w:sz w:val="24"/>
                <w:szCs w:val="24"/>
              </w:rPr>
            </w:pPr>
            <w:r>
              <w:rPr>
                <w:rFonts w:hint="eastAsia" w:ascii="宋体" w:hAnsi="宋体"/>
                <w:color w:val="FF0000"/>
              </w:rPr>
              <w:t>零件CAMDS材料数据表</w:t>
            </w:r>
          </w:p>
        </w:tc>
        <w:tc>
          <w:tcPr>
            <w:tcW w:w="1560" w:type="dxa"/>
          </w:tcPr>
          <w:p>
            <w:pPr>
              <w:jc w:val="center"/>
              <w:rPr>
                <w:rFonts w:asciiTheme="minorEastAsia" w:hAnsiTheme="minorEastAsia" w:eastAsiaTheme="minorEastAsia"/>
                <w:b/>
                <w:szCs w:val="21"/>
              </w:rPr>
            </w:pPr>
          </w:p>
        </w:tc>
        <w:tc>
          <w:tcPr>
            <w:tcW w:w="992" w:type="dxa"/>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pPr>
              <w:jc w:val="center"/>
              <w:rPr>
                <w:rFonts w:ascii="宋体" w:hAnsi="宋体"/>
                <w:color w:val="FF0000"/>
                <w:sz w:val="28"/>
                <w:szCs w:val="28"/>
              </w:rPr>
            </w:pPr>
            <w:r>
              <w:rPr>
                <w:rFonts w:hint="eastAsia" w:ascii="宋体" w:hAnsi="宋体"/>
                <w:color w:val="FF0000"/>
                <w:sz w:val="28"/>
                <w:szCs w:val="28"/>
              </w:rPr>
              <w:t>13</w:t>
            </w:r>
          </w:p>
        </w:tc>
        <w:tc>
          <w:tcPr>
            <w:tcW w:w="2698" w:type="dxa"/>
            <w:vAlign w:val="center"/>
          </w:tcPr>
          <w:p>
            <w:pPr>
              <w:jc w:val="center"/>
              <w:rPr>
                <w:rFonts w:ascii="宋体" w:hAnsi="宋体"/>
                <w:color w:val="FF0000"/>
                <w:sz w:val="28"/>
                <w:szCs w:val="28"/>
              </w:rPr>
            </w:pPr>
            <w:r>
              <w:rPr>
                <w:rFonts w:hint="eastAsia" w:asciiTheme="minorEastAsia" w:hAnsiTheme="minorEastAsia" w:eastAsiaTheme="minorEastAsia"/>
                <w:color w:val="FF0000"/>
              </w:rPr>
              <w:t>汽车禁用物质要求</w:t>
            </w:r>
            <w:r>
              <w:rPr>
                <w:rFonts w:hint="eastAsia" w:ascii="宋体" w:hAnsi="宋体"/>
                <w:color w:val="FF0000"/>
              </w:rPr>
              <w:t>检测报告</w:t>
            </w:r>
          </w:p>
        </w:tc>
        <w:tc>
          <w:tcPr>
            <w:tcW w:w="1560" w:type="dxa"/>
          </w:tcPr>
          <w:p>
            <w:pPr>
              <w:jc w:val="center"/>
              <w:rPr>
                <w:rFonts w:asciiTheme="minorEastAsia" w:hAnsiTheme="minorEastAsia" w:eastAsiaTheme="minorEastAsia"/>
                <w:b/>
                <w:szCs w:val="21"/>
              </w:rPr>
            </w:pPr>
          </w:p>
        </w:tc>
        <w:tc>
          <w:tcPr>
            <w:tcW w:w="992" w:type="dxa"/>
          </w:tcPr>
          <w:p>
            <w:pPr>
              <w:jc w:val="center"/>
              <w:rPr>
                <w:rFonts w:asciiTheme="minorEastAsia" w:hAnsiTheme="minorEastAsia" w:eastAsiaTheme="minorEastAsia"/>
                <w:b/>
                <w:szCs w:val="21"/>
              </w:rPr>
            </w:pPr>
          </w:p>
        </w:tc>
        <w:tc>
          <w:tcPr>
            <w:tcW w:w="16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供方提供</w:t>
            </w:r>
          </w:p>
          <w:p>
            <w:pPr>
              <w:jc w:val="center"/>
              <w:rPr>
                <w:rFonts w:asciiTheme="minorEastAsia" w:hAnsiTheme="minorEastAsia" w:eastAsiaTheme="minorEastAsia"/>
                <w:b/>
                <w:szCs w:val="21"/>
              </w:rPr>
            </w:pPr>
            <w:r>
              <w:rPr>
                <w:rFonts w:hint="eastAsia" w:asciiTheme="minorEastAsia" w:hAnsiTheme="minorEastAsia" w:eastAsiaTheme="minorEastAsia"/>
                <w:szCs w:val="21"/>
              </w:rPr>
              <w:t>需方确认</w:t>
            </w:r>
          </w:p>
        </w:tc>
        <w:tc>
          <w:tcPr>
            <w:tcW w:w="2095"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szCs w:val="21"/>
              </w:rPr>
              <w:t>需方认可的第三方实验室，1次/年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831" w:type="dxa"/>
            <w:gridSpan w:val="6"/>
            <w:vAlign w:val="center"/>
          </w:tcPr>
          <w:p>
            <w:pPr>
              <w:jc w:val="left"/>
              <w:rPr>
                <w:rFonts w:ascii="宋体" w:hAnsi="宋体"/>
                <w:b/>
                <w:sz w:val="28"/>
                <w:szCs w:val="28"/>
              </w:rPr>
            </w:pPr>
            <w:r>
              <w:rPr>
                <w:rFonts w:hint="eastAsia" w:ascii="宋体" w:hAnsi="宋体"/>
              </w:rPr>
              <w:t>注：供方提供资料必须包含简体中文版</w:t>
            </w:r>
          </w:p>
        </w:tc>
      </w:tr>
    </w:tbl>
    <w:p>
      <w:pPr>
        <w:spacing w:line="440" w:lineRule="exact"/>
      </w:pPr>
    </w:p>
    <w:p>
      <w:pPr>
        <w:spacing w:line="440" w:lineRule="exact"/>
      </w:pPr>
    </w:p>
    <w:p>
      <w:pPr>
        <w:spacing w:line="440" w:lineRule="exact"/>
        <w:jc w:val="both"/>
        <w:rPr>
          <w:sz w:val="32"/>
          <w:szCs w:val="32"/>
        </w:rPr>
      </w:pPr>
    </w:p>
    <w:p>
      <w:pPr>
        <w:spacing w:line="440" w:lineRule="exact"/>
        <w:jc w:val="center"/>
        <w:rPr>
          <w:sz w:val="32"/>
          <w:szCs w:val="32"/>
        </w:rPr>
      </w:pPr>
    </w:p>
    <w:p>
      <w:pPr>
        <w:spacing w:line="440" w:lineRule="exact"/>
        <w:jc w:val="center"/>
        <w:rPr>
          <w:bCs/>
          <w:sz w:val="32"/>
          <w:szCs w:val="32"/>
        </w:rPr>
      </w:pPr>
      <w:commentRangeStart w:id="3"/>
      <w:r>
        <w:rPr>
          <w:rFonts w:hint="eastAsia"/>
          <w:sz w:val="32"/>
          <w:szCs w:val="32"/>
        </w:rPr>
        <w:t>附件三、产品技术和质量要求</w:t>
      </w:r>
      <w:commentRangeEnd w:id="3"/>
      <w:r>
        <w:rPr>
          <w:rStyle w:val="12"/>
        </w:rPr>
        <w:commentReference w:id="3"/>
      </w:r>
    </w:p>
    <w:p>
      <w:pPr>
        <w:spacing w:line="440" w:lineRule="exact"/>
        <w:rPr>
          <w:rFonts w:asciiTheme="minorEastAsia" w:hAnsiTheme="minorEastAsia" w:eastAsiaTheme="minorEastAsia"/>
          <w:b/>
          <w:color w:val="000000"/>
        </w:rPr>
      </w:pPr>
      <w:r>
        <w:rPr>
          <w:rFonts w:hint="eastAsia" w:asciiTheme="minorEastAsia" w:hAnsiTheme="minorEastAsia" w:eastAsiaTheme="minorEastAsia"/>
          <w:color w:val="000000"/>
        </w:rPr>
        <w:t>1.性能要求：</w:t>
      </w:r>
    </w:p>
    <w:p>
      <w:pPr>
        <w:adjustRightInd/>
        <w:spacing w:line="440" w:lineRule="exact"/>
        <w:textAlignment w:val="auto"/>
        <w:rPr>
          <w:rFonts w:asciiTheme="minorEastAsia" w:hAnsiTheme="minorEastAsia" w:eastAsiaTheme="minorEastAsia"/>
          <w:b/>
        </w:rPr>
      </w:pPr>
      <w:r>
        <w:rPr>
          <w:rFonts w:hint="eastAsia" w:asciiTheme="minorEastAsia" w:hAnsiTheme="minorEastAsia" w:eastAsiaTheme="minorEastAsia"/>
        </w:rPr>
        <w:t xml:space="preserve">（1）调角器行程：  </w:t>
      </w:r>
    </w:p>
    <w:p>
      <w:pPr>
        <w:numPr>
          <w:ilvl w:val="0"/>
          <w:numId w:val="3"/>
        </w:numPr>
        <w:adjustRightInd/>
        <w:spacing w:line="440" w:lineRule="exact"/>
        <w:textAlignment w:val="auto"/>
        <w:rPr>
          <w:rFonts w:asciiTheme="minorEastAsia" w:hAnsiTheme="minorEastAsia" w:eastAsiaTheme="minorEastAsia"/>
          <w:b/>
        </w:rPr>
      </w:pPr>
      <w:r>
        <w:rPr>
          <w:rFonts w:hint="eastAsia" w:asciiTheme="minorEastAsia" w:hAnsiTheme="minorEastAsia" w:eastAsiaTheme="minorEastAsia"/>
          <w:lang w:val="en-US" w:eastAsia="zh-CN"/>
        </w:rPr>
        <w:t>H4前</w:t>
      </w:r>
      <w:r>
        <w:rPr>
          <w:rFonts w:hint="eastAsia" w:asciiTheme="minorEastAsia" w:hAnsiTheme="minorEastAsia" w:eastAsiaTheme="minorEastAsia"/>
        </w:rPr>
        <w:t>排座椅靠背的调角总行程为</w:t>
      </w:r>
      <w:r>
        <w:rPr>
          <w:rFonts w:hint="eastAsia" w:asciiTheme="minorEastAsia" w:hAnsiTheme="minorEastAsia" w:eastAsiaTheme="minorEastAsia"/>
          <w:lang w:val="en-US" w:eastAsia="zh-CN"/>
        </w:rPr>
        <w:t>54.375</w:t>
      </w:r>
      <w:r>
        <w:rPr>
          <w:rFonts w:hint="eastAsia" w:asciiTheme="minorEastAsia" w:hAnsiTheme="minorEastAsia" w:eastAsiaTheme="minorEastAsia"/>
        </w:rPr>
        <w:t>º（B-C）；</w:t>
      </w:r>
    </w:p>
    <w:p>
      <w:pPr>
        <w:numPr>
          <w:ilvl w:val="0"/>
          <w:numId w:val="3"/>
        </w:numPr>
        <w:adjustRightInd/>
        <w:spacing w:line="440" w:lineRule="exact"/>
        <w:textAlignment w:val="auto"/>
        <w:rPr>
          <w:rFonts w:asciiTheme="minorEastAsia" w:hAnsiTheme="minorEastAsia" w:eastAsiaTheme="minorEastAsia"/>
          <w:b/>
          <w:color w:val="000000"/>
        </w:rPr>
      </w:pPr>
      <w:r>
        <w:rPr>
          <w:rFonts w:hint="eastAsia" w:asciiTheme="minorEastAsia" w:hAnsiTheme="minorEastAsia" w:eastAsiaTheme="minorEastAsia"/>
          <w:color w:val="000000"/>
        </w:rPr>
        <w:t>从首齿位置向后</w:t>
      </w:r>
      <w:r>
        <w:rPr>
          <w:rFonts w:hint="eastAsia" w:asciiTheme="minorEastAsia" w:hAnsiTheme="minorEastAsia" w:eastAsiaTheme="minorEastAsia"/>
          <w:color w:val="000000"/>
          <w:lang w:val="en-US" w:eastAsia="zh-CN"/>
        </w:rPr>
        <w:t>24.375</w:t>
      </w:r>
      <w:commentRangeStart w:id="4"/>
      <w:r>
        <w:rPr>
          <w:rFonts w:hint="eastAsia" w:asciiTheme="minorEastAsia" w:hAnsiTheme="minorEastAsia" w:eastAsiaTheme="minorEastAsia"/>
          <w:color w:val="000000"/>
        </w:rPr>
        <w:t>°(A-B)调节，单齿</w:t>
      </w:r>
      <w:r>
        <w:rPr>
          <w:rFonts w:hint="eastAsia" w:asciiTheme="minorEastAsia" w:hAnsiTheme="minorEastAsia" w:eastAsiaTheme="minorEastAsia"/>
          <w:color w:val="000000"/>
          <w:lang w:val="en-US" w:eastAsia="zh-CN"/>
        </w:rPr>
        <w:t>1.875</w:t>
      </w:r>
      <w:r>
        <w:rPr>
          <w:rFonts w:hint="eastAsia" w:asciiTheme="minorEastAsia" w:hAnsiTheme="minorEastAsia" w:eastAsiaTheme="minorEastAsia"/>
          <w:color w:val="000000"/>
        </w:rPr>
        <w:t>°，从首齿位置向前旋转</w:t>
      </w:r>
      <w:r>
        <w:rPr>
          <w:rFonts w:hint="eastAsia" w:asciiTheme="minorEastAsia" w:hAnsiTheme="minorEastAsia" w:eastAsiaTheme="minorEastAsia"/>
          <w:color w:val="000000"/>
          <w:lang w:val="en-US" w:eastAsia="zh-CN"/>
        </w:rPr>
        <w:t>30</w:t>
      </w:r>
      <w:r>
        <w:rPr>
          <w:rFonts w:hint="eastAsia" w:asciiTheme="minorEastAsia" w:hAnsiTheme="minorEastAsia" w:eastAsiaTheme="minorEastAsia"/>
          <w:color w:val="000000"/>
        </w:rPr>
        <w:t>°（A-C）后锁止；</w:t>
      </w:r>
      <w:r>
        <w:rPr>
          <w:rFonts w:asciiTheme="minorEastAsia" w:hAnsiTheme="minorEastAsia" w:eastAsiaTheme="minorEastAsia"/>
          <w:b/>
          <w:color w:val="000000"/>
        </w:rPr>
        <w:t xml:space="preserve"> </w:t>
      </w:r>
      <w:commentRangeEnd w:id="4"/>
      <w:r>
        <w:rPr>
          <w:rStyle w:val="12"/>
        </w:rPr>
        <w:commentReference w:id="4"/>
      </w:r>
    </w:p>
    <w:p>
      <w:pPr>
        <w:numPr>
          <w:ilvl w:val="0"/>
          <w:numId w:val="3"/>
        </w:numPr>
        <w:adjustRightInd/>
        <w:spacing w:line="440" w:lineRule="exact"/>
        <w:textAlignment w:val="auto"/>
        <w:rPr>
          <w:rFonts w:asciiTheme="minorEastAsia" w:hAnsiTheme="minorEastAsia" w:eastAsiaTheme="minorEastAsia"/>
          <w:b/>
          <w:color w:val="000000"/>
        </w:rPr>
      </w:pPr>
      <w:r>
        <w:rPr>
          <w:rFonts w:hint="eastAsia" w:asciiTheme="minorEastAsia" w:hAnsiTheme="minorEastAsia" w:eastAsiaTheme="minorEastAsia"/>
          <w:color w:val="000000"/>
        </w:rPr>
        <w:t>从首齿位置到最后倾位置为</w:t>
      </w:r>
      <w:r>
        <w:rPr>
          <w:rFonts w:hint="eastAsia" w:asciiTheme="minorEastAsia" w:hAnsiTheme="minorEastAsia" w:eastAsiaTheme="minorEastAsia"/>
          <w:color w:val="000000"/>
          <w:lang w:val="en-US" w:eastAsia="zh-CN"/>
        </w:rPr>
        <w:t>24.375</w:t>
      </w:r>
      <w:r>
        <w:rPr>
          <w:rFonts w:hint="eastAsia" w:asciiTheme="minorEastAsia" w:hAnsiTheme="minorEastAsia" w:eastAsiaTheme="minorEastAsia"/>
          <w:color w:val="000000"/>
        </w:rPr>
        <w:t>°（A-B）有齿调节,单齿</w:t>
      </w:r>
      <w:r>
        <w:rPr>
          <w:rFonts w:hint="eastAsia" w:asciiTheme="minorEastAsia" w:hAnsiTheme="minorEastAsia" w:eastAsiaTheme="minorEastAsia"/>
          <w:color w:val="000000"/>
          <w:lang w:val="en-US" w:eastAsia="zh-CN"/>
        </w:rPr>
        <w:t>1.875</w:t>
      </w:r>
      <w:r>
        <w:rPr>
          <w:rFonts w:hint="eastAsia" w:asciiTheme="minorEastAsia" w:hAnsiTheme="minorEastAsia" w:eastAsiaTheme="minorEastAsia"/>
          <w:color w:val="000000"/>
        </w:rPr>
        <w:t>°从首齿位置到最前倾位置为</w:t>
      </w:r>
      <w:r>
        <w:rPr>
          <w:rFonts w:hint="eastAsia" w:asciiTheme="minorEastAsia" w:hAnsiTheme="minorEastAsia" w:eastAsiaTheme="minorEastAsia"/>
          <w:color w:val="000000"/>
          <w:lang w:val="en-US" w:eastAsia="zh-CN"/>
        </w:rPr>
        <w:t>30</w:t>
      </w:r>
      <w:r>
        <w:rPr>
          <w:rFonts w:hint="eastAsia" w:asciiTheme="minorEastAsia" w:hAnsiTheme="minorEastAsia" w:eastAsiaTheme="minorEastAsia"/>
          <w:color w:val="000000"/>
        </w:rPr>
        <w:t>°（A-C）</w:t>
      </w:r>
      <w:r>
        <w:rPr>
          <w:rFonts w:hint="eastAsia" w:asciiTheme="minorEastAsia" w:hAnsiTheme="minorEastAsia" w:eastAsiaTheme="minorEastAsia"/>
          <w:color w:val="000000"/>
          <w:lang w:eastAsia="zh-CN"/>
        </w:rPr>
        <w:t>单</w:t>
      </w:r>
      <w:r>
        <w:rPr>
          <w:rFonts w:hint="eastAsia" w:asciiTheme="minorEastAsia" w:hAnsiTheme="minorEastAsia" w:eastAsiaTheme="minorEastAsia"/>
          <w:color w:val="000000"/>
        </w:rPr>
        <w:t>齿</w:t>
      </w:r>
      <w:r>
        <w:rPr>
          <w:rFonts w:hint="eastAsia" w:asciiTheme="minorEastAsia" w:hAnsiTheme="minorEastAsia" w:eastAsiaTheme="minorEastAsia"/>
          <w:color w:val="000000"/>
          <w:lang w:val="en-US" w:eastAsia="zh-CN"/>
        </w:rPr>
        <w:t>1.875</w:t>
      </w:r>
      <w:r>
        <w:rPr>
          <w:rFonts w:hint="eastAsia" w:asciiTheme="minorEastAsia" w:hAnsiTheme="minorEastAsia" w:eastAsiaTheme="minorEastAsia"/>
          <w:color w:val="000000"/>
        </w:rPr>
        <w:t>°。</w:t>
      </w:r>
    </w:p>
    <w:p>
      <w:pPr>
        <w:spacing w:line="440" w:lineRule="exact"/>
        <w:ind w:left="420"/>
        <w:rPr>
          <w:rFonts w:asciiTheme="minorEastAsia" w:hAnsiTheme="minorEastAsia" w:eastAsiaTheme="minorEastAsia"/>
          <w:b/>
          <w:color w:val="FF0000"/>
        </w:rPr>
      </w:pPr>
      <w:r>
        <w:rPr>
          <w:rFonts w:hint="eastAsia" w:asciiTheme="minorEastAsia" w:hAnsiTheme="minorEastAsia" w:eastAsiaTheme="minorEastAsia"/>
        </w:rPr>
        <w:t>如图所示：</w:t>
      </w:r>
      <w:r>
        <w:rPr>
          <w:rFonts w:asciiTheme="minorEastAsia" w:hAnsiTheme="minorEastAsia" w:eastAsiaTheme="minorEastAsia"/>
          <w:color w:val="000000"/>
        </w:rPr>
        <w:t xml:space="preserve"> </w:t>
      </w:r>
    </w:p>
    <w:p>
      <w:pPr>
        <w:spacing w:line="440" w:lineRule="exact"/>
        <w:ind w:left="420"/>
        <w:rPr>
          <w:rFonts w:asciiTheme="minorEastAsia" w:hAnsiTheme="minorEastAsia" w:eastAsiaTheme="minorEastAsia"/>
          <w:b/>
          <w:color w:val="FF0000"/>
        </w:rPr>
      </w:pPr>
      <w:r>
        <w:rPr>
          <w:rFonts w:asciiTheme="minorEastAsia" w:hAnsiTheme="minorEastAsia" w:eastAsiaTheme="minorEastAsia"/>
          <w:b/>
          <w:color w:val="FF0000"/>
        </w:rPr>
        <w:drawing>
          <wp:anchor distT="0" distB="0" distL="114300" distR="114300" simplePos="0" relativeHeight="251659264" behindDoc="0" locked="0" layoutInCell="1" allowOverlap="1">
            <wp:simplePos x="0" y="0"/>
            <wp:positionH relativeFrom="column">
              <wp:posOffset>234315</wp:posOffset>
            </wp:positionH>
            <wp:positionV relativeFrom="paragraph">
              <wp:posOffset>259715</wp:posOffset>
            </wp:positionV>
            <wp:extent cx="2722880" cy="2472690"/>
            <wp:effectExtent l="19050" t="0" r="1299"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srcRect/>
                    <a:stretch>
                      <a:fillRect/>
                    </a:stretch>
                  </pic:blipFill>
                  <pic:spPr>
                    <a:xfrm>
                      <a:off x="0" y="0"/>
                      <a:ext cx="2722852" cy="2472856"/>
                    </a:xfrm>
                    <a:prstGeom prst="rect">
                      <a:avLst/>
                    </a:prstGeom>
                    <a:noFill/>
                    <a:ln w="9525">
                      <a:noFill/>
                      <a:miter lim="800000"/>
                      <a:headEnd/>
                      <a:tailEnd/>
                    </a:ln>
                  </pic:spPr>
                </pic:pic>
              </a:graphicData>
            </a:graphic>
          </wp:anchor>
        </w:drawing>
      </w:r>
    </w:p>
    <w:p>
      <w:pPr>
        <w:spacing w:line="440" w:lineRule="exact"/>
        <w:ind w:left="420"/>
        <w:rPr>
          <w:rFonts w:asciiTheme="minorEastAsia" w:hAnsiTheme="minorEastAsia" w:eastAsiaTheme="minorEastAsia"/>
          <w:b/>
          <w:color w:val="FF0000"/>
        </w:rPr>
      </w:pPr>
      <w:r>
        <w:rPr>
          <w:rFonts w:asciiTheme="minorEastAsia" w:hAnsiTheme="minorEastAsia" w:eastAsiaTheme="minorEastAsia"/>
          <w:b/>
          <w:color w:val="FF0000"/>
        </w:rPr>
        <w:drawing>
          <wp:anchor distT="0" distB="0" distL="114300" distR="114300" simplePos="0" relativeHeight="251660288" behindDoc="0" locked="0" layoutInCell="1" allowOverlap="1">
            <wp:simplePos x="0" y="0"/>
            <wp:positionH relativeFrom="column">
              <wp:posOffset>3096895</wp:posOffset>
            </wp:positionH>
            <wp:positionV relativeFrom="paragraph">
              <wp:posOffset>52070</wp:posOffset>
            </wp:positionV>
            <wp:extent cx="3005455" cy="2298065"/>
            <wp:effectExtent l="19050" t="0" r="4307"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srcRect/>
                    <a:stretch>
                      <a:fillRect/>
                    </a:stretch>
                  </pic:blipFill>
                  <pic:spPr>
                    <a:xfrm>
                      <a:off x="0" y="0"/>
                      <a:ext cx="3005593" cy="2297926"/>
                    </a:xfrm>
                    <a:prstGeom prst="rect">
                      <a:avLst/>
                    </a:prstGeom>
                    <a:noFill/>
                    <a:ln w="9525">
                      <a:noFill/>
                      <a:miter lim="800000"/>
                      <a:headEnd/>
                      <a:tailEnd/>
                    </a:ln>
                  </pic:spPr>
                </pic:pic>
              </a:graphicData>
            </a:graphic>
          </wp:anchor>
        </w:drawing>
      </w:r>
    </w:p>
    <w:p>
      <w:pPr>
        <w:spacing w:line="440" w:lineRule="exact"/>
        <w:ind w:left="420"/>
        <w:rPr>
          <w:rFonts w:asciiTheme="minorEastAsia" w:hAnsiTheme="minorEastAsia" w:eastAsiaTheme="minorEastAsia"/>
          <w:b/>
          <w:color w:val="FF0000"/>
        </w:rPr>
      </w:pPr>
    </w:p>
    <w:p>
      <w:pPr>
        <w:spacing w:line="440" w:lineRule="exact"/>
        <w:ind w:left="420"/>
        <w:rPr>
          <w:rFonts w:asciiTheme="minorEastAsia" w:hAnsiTheme="minorEastAsia" w:eastAsiaTheme="minorEastAsia"/>
          <w:b/>
          <w:color w:val="FF0000"/>
        </w:rPr>
      </w:pPr>
    </w:p>
    <w:p>
      <w:pPr>
        <w:spacing w:line="440" w:lineRule="exact"/>
        <w:ind w:left="420"/>
        <w:rPr>
          <w:rFonts w:asciiTheme="minorEastAsia" w:hAnsiTheme="minorEastAsia" w:eastAsiaTheme="minorEastAsia"/>
          <w:b/>
          <w:color w:val="FF0000"/>
        </w:rPr>
      </w:pPr>
    </w:p>
    <w:p>
      <w:pPr>
        <w:spacing w:line="440" w:lineRule="exact"/>
        <w:ind w:left="420"/>
        <w:rPr>
          <w:rFonts w:asciiTheme="minorEastAsia" w:hAnsiTheme="minorEastAsia" w:eastAsiaTheme="minorEastAsia"/>
          <w:b/>
          <w:color w:val="FF0000"/>
        </w:rPr>
      </w:pPr>
    </w:p>
    <w:p>
      <w:pPr>
        <w:spacing w:line="440" w:lineRule="exact"/>
        <w:ind w:left="420"/>
        <w:rPr>
          <w:rFonts w:asciiTheme="minorEastAsia" w:hAnsiTheme="minorEastAsia" w:eastAsiaTheme="minorEastAsia"/>
          <w:color w:val="FF0000"/>
        </w:rPr>
      </w:pPr>
    </w:p>
    <w:p>
      <w:pPr>
        <w:spacing w:line="440" w:lineRule="exact"/>
        <w:ind w:left="420"/>
        <w:rPr>
          <w:rFonts w:asciiTheme="minorEastAsia" w:hAnsiTheme="minorEastAsia" w:eastAsiaTheme="minorEastAsia"/>
          <w:b/>
          <w:color w:val="FF0000"/>
        </w:rPr>
      </w:pPr>
    </w:p>
    <w:p>
      <w:pPr>
        <w:spacing w:line="440" w:lineRule="exact"/>
        <w:ind w:left="420"/>
        <w:rPr>
          <w:rFonts w:asciiTheme="minorEastAsia" w:hAnsiTheme="minorEastAsia" w:eastAsiaTheme="minorEastAsia"/>
          <w:b/>
          <w:color w:val="FF0000"/>
        </w:rPr>
      </w:pPr>
    </w:p>
    <w:p>
      <w:pPr>
        <w:adjustRightInd/>
        <w:spacing w:line="440" w:lineRule="exact"/>
        <w:textAlignment w:val="auto"/>
        <w:rPr>
          <w:rFonts w:ascii="宋体" w:hAnsi="宋体"/>
          <w:color w:val="000000"/>
        </w:rPr>
      </w:pPr>
    </w:p>
    <w:p>
      <w:pPr>
        <w:spacing w:line="440" w:lineRule="exact"/>
        <w:ind w:left="309" w:hanging="308" w:hangingChars="147"/>
        <w:rPr>
          <w:rFonts w:asciiTheme="minorEastAsia" w:hAnsiTheme="minorEastAsia" w:eastAsiaTheme="minorEastAsia"/>
          <w:b/>
        </w:rPr>
      </w:pPr>
      <w:r>
        <w:rPr>
          <w:rFonts w:hint="eastAsia" w:asciiTheme="minorEastAsia" w:hAnsiTheme="minorEastAsia" w:eastAsiaTheme="minorEastAsia"/>
        </w:rPr>
        <w:t>（2）解锁力：</w:t>
      </w:r>
      <w:commentRangeStart w:id="5"/>
      <w:r>
        <w:rPr>
          <w:rFonts w:hint="eastAsia" w:asciiTheme="minorEastAsia" w:hAnsiTheme="minorEastAsia" w:eastAsiaTheme="minorEastAsia"/>
        </w:rPr>
        <w:t>&lt;</w:t>
      </w:r>
      <w:r>
        <w:rPr>
          <w:rFonts w:hint="eastAsia" w:asciiTheme="minorEastAsia" w:hAnsiTheme="minorEastAsia" w:eastAsiaTheme="minorEastAsia"/>
          <w:lang w:val="en-US" w:eastAsia="zh-CN"/>
        </w:rPr>
        <w:t>150</w:t>
      </w:r>
      <w:r>
        <w:rPr>
          <w:rFonts w:hint="eastAsia" w:asciiTheme="minorEastAsia" w:hAnsiTheme="minorEastAsia" w:eastAsiaTheme="minorEastAsia"/>
        </w:rPr>
        <w:t xml:space="preserve"> N·m式样&gt;单只解锁扭矩符合1.0 N·m～3N·m ，M</w:t>
      </w:r>
      <w:commentRangeEnd w:id="5"/>
      <w:r>
        <w:rPr>
          <w:rStyle w:val="12"/>
        </w:rPr>
        <w:commentReference w:id="5"/>
      </w:r>
      <w:r>
        <w:rPr>
          <w:rFonts w:hint="eastAsia" w:asciiTheme="minorEastAsia" w:hAnsiTheme="minorEastAsia" w:eastAsiaTheme="minorEastAsia"/>
        </w:rPr>
        <w:t xml:space="preserve">ax </w:t>
      </w:r>
      <w:r>
        <w:rPr>
          <w:rFonts w:hint="eastAsia" w:asciiTheme="minorEastAsia" w:hAnsiTheme="minorEastAsia" w:eastAsiaTheme="minorEastAsia"/>
          <w:lang w:val="en-US" w:eastAsia="zh-CN"/>
        </w:rPr>
        <w:t>2</w:t>
      </w:r>
      <w:r>
        <w:rPr>
          <w:rFonts w:hint="eastAsia" w:asciiTheme="minorEastAsia" w:hAnsiTheme="minorEastAsia" w:eastAsiaTheme="minorEastAsia"/>
        </w:rPr>
        <w:t>N·m ；</w:t>
      </w:r>
    </w:p>
    <w:p>
      <w:pPr>
        <w:spacing w:line="440" w:lineRule="exact"/>
        <w:ind w:left="309" w:hanging="308" w:hangingChars="147"/>
        <w:rPr>
          <w:rFonts w:asciiTheme="minorEastAsia" w:hAnsiTheme="minorEastAsia" w:eastAsiaTheme="minorEastAsia"/>
          <w:b/>
        </w:rPr>
      </w:pPr>
      <w:r>
        <w:rPr>
          <w:rFonts w:hint="eastAsia" w:asciiTheme="minorEastAsia" w:hAnsiTheme="minorEastAsia" w:eastAsiaTheme="minorEastAsia"/>
        </w:rPr>
        <w:t>（3）</w:t>
      </w:r>
      <w:commentRangeStart w:id="6"/>
      <w:r>
        <w:rPr>
          <w:rFonts w:hint="eastAsia" w:asciiTheme="minorEastAsia" w:hAnsiTheme="minorEastAsia" w:eastAsiaTheme="minorEastAsia"/>
        </w:rPr>
        <w:t>解锁角位移量</w:t>
      </w:r>
      <w:commentRangeEnd w:id="6"/>
      <w:r>
        <w:rPr>
          <w:rStyle w:val="12"/>
        </w:rPr>
        <w:commentReference w:id="6"/>
      </w:r>
      <w:r>
        <w:rPr>
          <w:rFonts w:hint="eastAsia" w:asciiTheme="minorEastAsia" w:hAnsiTheme="minorEastAsia" w:eastAsiaTheme="minorEastAsia"/>
        </w:rPr>
        <w:t>：&lt;</w:t>
      </w:r>
      <w:r>
        <w:rPr>
          <w:rFonts w:hint="eastAsia" w:asciiTheme="minorEastAsia" w:hAnsiTheme="minorEastAsia" w:eastAsiaTheme="minorEastAsia"/>
          <w:lang w:val="en-US" w:eastAsia="zh-CN"/>
        </w:rPr>
        <w:t>150</w:t>
      </w:r>
      <w:r>
        <w:rPr>
          <w:rFonts w:hint="eastAsia" w:asciiTheme="minorEastAsia" w:hAnsiTheme="minorEastAsia" w:eastAsiaTheme="minorEastAsia"/>
        </w:rPr>
        <w:t xml:space="preserve"> N·m式样&gt;单只最小完全解锁角度min（</w:t>
      </w:r>
      <w:r>
        <w:rPr>
          <w:rFonts w:hint="eastAsia" w:asciiTheme="minorEastAsia" w:hAnsiTheme="minorEastAsia" w:eastAsiaTheme="minorEastAsia"/>
          <w:lang w:val="en-US" w:eastAsia="zh-CN"/>
        </w:rPr>
        <w:t>13</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°），最大开启角度max（</w:t>
      </w:r>
      <w:r>
        <w:rPr>
          <w:rFonts w:hint="eastAsia" w:asciiTheme="minorEastAsia" w:hAnsiTheme="minorEastAsia" w:eastAsiaTheme="minorEastAsia"/>
          <w:lang w:val="en-US" w:eastAsia="zh-CN"/>
        </w:rPr>
        <w:t>29</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p>
    <w:p>
      <w:pPr>
        <w:adjustRightInd/>
        <w:spacing w:line="440" w:lineRule="exact"/>
        <w:textAlignment w:val="auto"/>
        <w:rPr>
          <w:rFonts w:asciiTheme="minorEastAsia" w:hAnsiTheme="minorEastAsia" w:eastAsiaTheme="minorEastAsia"/>
        </w:rPr>
      </w:pPr>
      <w:r>
        <w:rPr>
          <w:rFonts w:hint="eastAsia" w:asciiTheme="minorEastAsia" w:hAnsiTheme="minorEastAsia" w:eastAsiaTheme="minorEastAsia"/>
        </w:rPr>
        <w:t>（4）带轴调角器：轴拔出力</w:t>
      </w:r>
      <w:r>
        <w:rPr>
          <w:rFonts w:asciiTheme="minorEastAsia" w:hAnsiTheme="minorEastAsia" w:eastAsiaTheme="minorEastAsia"/>
        </w:rPr>
        <w:t xml:space="preserve">F&gt;6500N </w:t>
      </w:r>
      <w:r>
        <w:rPr>
          <w:rFonts w:hint="eastAsia" w:asciiTheme="minorEastAsia" w:hAnsiTheme="minorEastAsia" w:eastAsiaTheme="minorEastAsia"/>
        </w:rPr>
        <w:t>；轴和凸轮破坏扭矩＞ 50N.m；</w:t>
      </w:r>
    </w:p>
    <w:p>
      <w:pPr>
        <w:adjustRightInd/>
        <w:spacing w:line="440" w:lineRule="exact"/>
        <w:textAlignment w:val="auto"/>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解锁后活动盘转动力矩：小于3</w:t>
      </w:r>
      <w:r>
        <w:rPr>
          <w:rFonts w:hint="eastAsia" w:asciiTheme="minorEastAsia" w:hAnsiTheme="minorEastAsia" w:eastAsiaTheme="minorEastAsia"/>
        </w:rPr>
        <w:t>N.m；</w:t>
      </w:r>
    </w:p>
    <w:p>
      <w:pPr>
        <w:pStyle w:val="18"/>
        <w:spacing w:before="120" w:after="120" w:line="440" w:lineRule="exact"/>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color w:val="auto"/>
          <w:sz w:val="21"/>
          <w:szCs w:val="20"/>
        </w:rPr>
        <w:t>（</w:t>
      </w:r>
      <w:r>
        <w:rPr>
          <w:rFonts w:cs="Times New Roman" w:asciiTheme="minorEastAsia" w:hAnsiTheme="minorEastAsia" w:eastAsiaTheme="minorEastAsia"/>
          <w:color w:val="auto"/>
          <w:sz w:val="21"/>
          <w:szCs w:val="20"/>
        </w:rPr>
        <w:t>6</w:t>
      </w:r>
      <w:r>
        <w:rPr>
          <w:rFonts w:hint="eastAsia" w:cs="Times New Roman" w:asciiTheme="minorEastAsia" w:hAnsiTheme="minorEastAsia" w:eastAsiaTheme="minorEastAsia"/>
          <w:color w:val="auto"/>
          <w:sz w:val="21"/>
          <w:szCs w:val="20"/>
        </w:rPr>
        <w:t>）公差要求：</w:t>
      </w:r>
    </w:p>
    <w:p>
      <w:pPr>
        <w:pStyle w:val="18"/>
        <w:spacing w:before="120" w:after="120" w:line="440" w:lineRule="exact"/>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
          <w:bCs/>
          <w:color w:val="auto"/>
          <w:kern w:val="2"/>
        </w:rPr>
        <w:t xml:space="preserve">   </w:t>
      </w:r>
      <w:r>
        <w:rPr>
          <w:rFonts w:hint="eastAsia" w:cs="Times New Roman" w:asciiTheme="minorEastAsia" w:hAnsiTheme="minorEastAsia" w:eastAsiaTheme="minorEastAsia"/>
          <w:bCs/>
          <w:color w:val="auto"/>
          <w:kern w:val="2"/>
        </w:rPr>
        <w:t xml:space="preserve"> a）单只调角器厚度公</w:t>
      </w:r>
      <w:r>
        <w:rPr>
          <w:rFonts w:hint="eastAsia" w:ascii="宋体" w:hAnsi="宋体" w:cs="宋体"/>
          <w:sz w:val="18"/>
          <w:lang w:eastAsia="zh-CN"/>
        </w:rPr>
        <w:t>副驾主边调角器焊接分总成</w:t>
      </w:r>
      <w:commentRangeStart w:id="7"/>
    </w:p>
    <w:p>
      <w:pPr>
        <w:pStyle w:val="18"/>
        <w:spacing w:before="120" w:after="120" w:line="440" w:lineRule="exact"/>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 xml:space="preserve">    b）单只调角器直径公差带≤1mm，在（</w:t>
      </w:r>
      <w:r>
        <w:rPr>
          <w:rFonts w:hint="eastAsia" w:cs="Times New Roman" w:asciiTheme="minorEastAsia" w:hAnsiTheme="minorEastAsia" w:eastAsiaTheme="minorEastAsia"/>
          <w:bCs/>
          <w:color w:val="auto"/>
          <w:kern w:val="2"/>
          <w:lang w:val="en-US" w:eastAsia="zh-CN"/>
        </w:rPr>
        <w:t>-0.5</w:t>
      </w:r>
      <w:r>
        <w:rPr>
          <w:rFonts w:hint="eastAsia" w:cs="Times New Roman" w:asciiTheme="minorEastAsia" w:hAnsiTheme="minorEastAsia" w:eastAsiaTheme="minorEastAsia"/>
          <w:bCs/>
          <w:color w:val="auto"/>
          <w:kern w:val="2"/>
        </w:rPr>
        <w:t>～</w:t>
      </w:r>
      <w:r>
        <w:rPr>
          <w:rFonts w:hint="eastAsia" w:cs="Times New Roman" w:asciiTheme="minorEastAsia" w:hAnsiTheme="minorEastAsia" w:eastAsiaTheme="minorEastAsia"/>
          <w:bCs/>
          <w:color w:val="auto"/>
          <w:kern w:val="2"/>
          <w:lang w:val="en-US" w:eastAsia="zh-CN"/>
        </w:rPr>
        <w:t>+0.5</w:t>
      </w:r>
      <w:r>
        <w:rPr>
          <w:rFonts w:hint="eastAsia" w:cs="Times New Roman" w:asciiTheme="minorEastAsia" w:hAnsiTheme="minorEastAsia" w:eastAsiaTheme="minorEastAsia"/>
          <w:bCs/>
          <w:color w:val="auto"/>
          <w:kern w:val="2"/>
        </w:rPr>
        <w:t>）mm区间内；</w:t>
      </w:r>
    </w:p>
    <w:p>
      <w:pPr>
        <w:pStyle w:val="18"/>
        <w:spacing w:line="440" w:lineRule="exact"/>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 xml:space="preserve">    c）单只调角器翻折角度公差≤1°； </w:t>
      </w:r>
    </w:p>
    <w:p>
      <w:pPr>
        <w:spacing w:line="440" w:lineRule="exact"/>
        <w:rPr>
          <w:rFonts w:asciiTheme="minorEastAsia" w:hAnsiTheme="minorEastAsia" w:eastAsiaTheme="minorEastAsia"/>
          <w:b/>
        </w:rPr>
      </w:pPr>
      <w:r>
        <w:rPr>
          <w:rFonts w:hint="eastAsia" w:asciiTheme="minorEastAsia" w:hAnsiTheme="minorEastAsia" w:eastAsiaTheme="minorEastAsia"/>
          <w:b/>
          <w:bCs/>
          <w:kern w:val="2"/>
        </w:rPr>
        <w:t xml:space="preserve">    </w:t>
      </w:r>
      <w:r>
        <w:rPr>
          <w:rFonts w:hint="eastAsia" w:asciiTheme="minorEastAsia" w:hAnsiTheme="minorEastAsia" w:eastAsiaTheme="minorEastAsia"/>
          <w:bCs/>
          <w:kern w:val="2"/>
        </w:rPr>
        <w:t>d）调角器与上、下联接板配合的凸点位置度公差≤</w:t>
      </w:r>
      <w:r>
        <w:rPr>
          <w:rFonts w:asciiTheme="minorEastAsia" w:hAnsiTheme="minorEastAsia" w:eastAsiaTheme="minorEastAsia"/>
          <w:bCs/>
          <w:kern w:val="2"/>
        </w:rPr>
        <w:t>φ0.2</w:t>
      </w:r>
      <w:r>
        <w:rPr>
          <w:rFonts w:hint="eastAsia" w:asciiTheme="minorEastAsia" w:hAnsiTheme="minorEastAsia" w:eastAsiaTheme="minorEastAsia"/>
          <w:bCs/>
          <w:kern w:val="2"/>
        </w:rPr>
        <w:t xml:space="preserve"> mm</w:t>
      </w:r>
      <w:commentRangeEnd w:id="7"/>
      <w:r>
        <w:rPr>
          <w:rStyle w:val="12"/>
        </w:rPr>
        <w:commentReference w:id="7"/>
      </w:r>
    </w:p>
    <w:p>
      <w:pPr>
        <w:spacing w:line="440" w:lineRule="exact"/>
        <w:rPr>
          <w:rFonts w:asciiTheme="minorEastAsia" w:hAnsiTheme="minorEastAsia" w:eastAsiaTheme="minorEastAsia"/>
        </w:rPr>
      </w:pPr>
      <w:r>
        <w:rPr>
          <w:rFonts w:hint="eastAsia" w:asciiTheme="minorEastAsia" w:hAnsiTheme="minorEastAsia" w:eastAsiaTheme="minorEastAsia"/>
          <w:szCs w:val="21"/>
        </w:rPr>
        <w:t>（7）静载荷强度：解锁方向不小于</w:t>
      </w:r>
      <w:r>
        <w:rPr>
          <w:rFonts w:asciiTheme="minorEastAsia" w:hAnsiTheme="minorEastAsia" w:eastAsiaTheme="minorEastAsia"/>
          <w:szCs w:val="21"/>
        </w:rPr>
        <w:t xml:space="preserve">XXXX </w:t>
      </w:r>
      <w:r>
        <w:rPr>
          <w:rFonts w:hint="eastAsia" w:asciiTheme="minorEastAsia" w:hAnsiTheme="minorEastAsia" w:eastAsiaTheme="minorEastAsia"/>
          <w:szCs w:val="21"/>
        </w:rPr>
        <w:t>N·m</w:t>
      </w:r>
      <w:r>
        <w:rPr>
          <w:rFonts w:asciiTheme="minorEastAsia" w:hAnsiTheme="minorEastAsia" w:eastAsiaTheme="minorEastAsia"/>
          <w:szCs w:val="21"/>
        </w:rPr>
        <w:t>,</w:t>
      </w:r>
      <w:r>
        <w:rPr>
          <w:rFonts w:hint="eastAsia" w:asciiTheme="minorEastAsia" w:hAnsiTheme="minorEastAsia" w:eastAsiaTheme="minorEastAsia"/>
          <w:szCs w:val="21"/>
        </w:rPr>
        <w:t xml:space="preserve"> 锁止方向不小于XXXX</w:t>
      </w:r>
      <w:r>
        <w:rPr>
          <w:rFonts w:asciiTheme="minorEastAsia" w:hAnsiTheme="minorEastAsia" w:eastAsiaTheme="minorEastAsia"/>
          <w:szCs w:val="21"/>
        </w:rPr>
        <w:t xml:space="preserve"> </w:t>
      </w:r>
      <w:r>
        <w:rPr>
          <w:rFonts w:hint="eastAsia" w:asciiTheme="minorEastAsia" w:hAnsiTheme="minorEastAsia" w:eastAsiaTheme="minorEastAsia"/>
          <w:szCs w:val="21"/>
        </w:rPr>
        <w:t>N·m；</w:t>
      </w:r>
    </w:p>
    <w:p>
      <w:pPr>
        <w:adjustRightInd/>
        <w:spacing w:line="440" w:lineRule="exact"/>
        <w:textAlignment w:val="auto"/>
        <w:rPr>
          <w:rFonts w:ascii="宋体" w:hAnsi="宋体"/>
          <w:color w:val="000000"/>
        </w:rPr>
      </w:pPr>
    </w:p>
    <w:p>
      <w:pPr>
        <w:adjustRightInd/>
        <w:spacing w:line="440" w:lineRule="exact"/>
        <w:textAlignment w:val="auto"/>
        <w:rPr>
          <w:rFonts w:ascii="宋体" w:hAnsi="宋体"/>
          <w:b/>
          <w:color w:val="000000"/>
        </w:rPr>
      </w:pPr>
      <w:r>
        <w:rPr>
          <w:rFonts w:hint="eastAsia" w:ascii="宋体" w:hAnsi="宋体"/>
          <w:color w:val="000000"/>
        </w:rPr>
        <w:t>（8）</w:t>
      </w:r>
      <w:commentRangeStart w:id="8"/>
      <w:r>
        <w:rPr>
          <w:rFonts w:hint="eastAsia" w:ascii="宋体" w:hAnsi="宋体"/>
          <w:color w:val="000000"/>
        </w:rPr>
        <w:t>调角器间隙：</w:t>
      </w:r>
    </w:p>
    <w:p>
      <w:pPr>
        <w:pStyle w:val="19"/>
        <w:adjustRightInd/>
        <w:spacing w:line="440" w:lineRule="exact"/>
        <w:ind w:left="330" w:firstLine="210" w:firstLineChars="100"/>
        <w:textAlignment w:val="auto"/>
        <w:rPr>
          <w:rFonts w:ascii="宋体" w:hAnsi="宋体"/>
          <w:b/>
          <w:color w:val="000000"/>
        </w:rPr>
      </w:pPr>
      <w:r>
        <w:rPr>
          <w:rFonts w:hint="eastAsia" w:ascii="宋体" w:hAnsi="宋体"/>
          <w:color w:val="000000"/>
        </w:rPr>
        <w:t>a）调角器前后间隙：</w:t>
      </w:r>
    </w:p>
    <w:p>
      <w:pPr>
        <w:spacing w:line="440" w:lineRule="exact"/>
        <w:ind w:left="120" w:firstLine="210" w:firstLineChars="100"/>
        <w:rPr>
          <w:rFonts w:ascii="宋体" w:hAnsi="宋体"/>
          <w:b/>
        </w:rPr>
      </w:pPr>
      <w:r>
        <w:rPr>
          <w:rFonts w:hint="eastAsia" w:ascii="宋体" w:hAnsi="宋体"/>
        </w:rPr>
        <w:t>调角器前后间隙需满足</w:t>
      </w:r>
      <w:commentRangeEnd w:id="8"/>
      <w:r>
        <w:rPr>
          <w:rStyle w:val="12"/>
        </w:rPr>
        <w:commentReference w:id="8"/>
      </w:r>
      <w:r>
        <w:rPr>
          <w:rFonts w:hint="eastAsia" w:ascii="宋体" w:hAnsi="宋体"/>
        </w:rPr>
        <w:t>QC/T  844-2011《乘用车座椅用调角器技术条件》</w:t>
      </w:r>
    </w:p>
    <w:p>
      <w:pPr>
        <w:spacing w:line="440" w:lineRule="exact"/>
        <w:ind w:left="120" w:firstLine="210" w:firstLineChars="100"/>
        <w:rPr>
          <w:rFonts w:ascii="宋体" w:hAnsi="宋体"/>
          <w:b/>
        </w:rPr>
      </w:pPr>
      <w:r>
        <w:rPr>
          <w:rFonts w:hint="eastAsia" w:ascii="宋体" w:hAnsi="宋体"/>
        </w:rPr>
        <w:t>中 4.2.3.1要求，按照5.3.1试验后，前后间隙应不大于3.5mm；</w:t>
      </w:r>
    </w:p>
    <w:tbl>
      <w:tblPr>
        <w:tblStyle w:val="8"/>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2"/>
        <w:gridCol w:w="3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5" w:hRule="atLeast"/>
        </w:trPr>
        <w:tc>
          <w:tcPr>
            <w:tcW w:w="6222" w:type="dxa"/>
            <w:tcBorders>
              <w:right w:val="single" w:color="auto" w:sz="4" w:space="0"/>
            </w:tcBorders>
          </w:tcPr>
          <w:p>
            <w:pPr>
              <w:jc w:val="center"/>
              <w:rPr>
                <w:rFonts w:ascii="宋体" w:hAnsi="宋体"/>
              </w:rPr>
            </w:pPr>
            <w:r>
              <w:rPr>
                <w:rFonts w:ascii="Times New Roman" w:hAnsi="Times New Roman"/>
              </w:rPr>
              <w:object>
                <v:shape id="_x0000_i1025" o:spt="75" type="#_x0000_t75" style="height:126pt;width:285.75pt;" o:ole="t" filled="f" o:preferrelative="t" stroked="f" coordsize="21600,21600">
                  <v:path/>
                  <v:fill on="f" focussize="0,0"/>
                  <v:stroke on="f" joinstyle="miter"/>
                  <v:imagedata r:id="rId16" o:title=""/>
                  <o:lock v:ext="edit" aspectratio="t"/>
                  <w10:wrap type="none"/>
                  <w10:anchorlock/>
                </v:shape>
                <o:OLEObject Type="Embed" ProgID="PBrush" ShapeID="_x0000_i1025" DrawAspect="Content" ObjectID="_1468075725" r:id="rId15">
                  <o:LockedField>false</o:LockedField>
                </o:OLEObject>
              </w:object>
            </w:r>
          </w:p>
        </w:tc>
        <w:tc>
          <w:tcPr>
            <w:tcW w:w="3187" w:type="dxa"/>
            <w:tcBorders>
              <w:left w:val="single" w:color="auto" w:sz="4" w:space="0"/>
            </w:tcBorders>
          </w:tcPr>
          <w:p>
            <w:pPr>
              <w:jc w:val="center"/>
              <w:rPr>
                <w:rFonts w:ascii="宋体" w:hAnsi="宋体"/>
              </w:rPr>
            </w:pPr>
            <w:r>
              <w:rPr>
                <w:rFonts w:ascii="Times New Roman" w:hAnsi="Times New Roman"/>
              </w:rPr>
              <w:object>
                <v:shape id="_x0000_i1026" o:spt="75" type="#_x0000_t75" style="height:129pt;width:126.75pt;" o:ole="t" filled="f" o:preferrelative="t" stroked="f" coordsize="21600,21600">
                  <v:path/>
                  <v:fill on="f" focussize="0,0"/>
                  <v:stroke on="f" joinstyle="miter"/>
                  <v:imagedata r:id="rId18" o:title=""/>
                  <o:lock v:ext="edit" aspectratio="t"/>
                  <w10:wrap type="none"/>
                  <w10:anchorlock/>
                </v:shape>
                <o:OLEObject Type="Embed" ProgID="PBrush" ShapeID="_x0000_i1026" DrawAspect="Content" ObjectID="_1468075726" r:id="rId17">
                  <o:LockedField>false</o:LockedField>
                </o:OLEObject>
              </w:object>
            </w:r>
          </w:p>
        </w:tc>
      </w:tr>
    </w:tbl>
    <w:p>
      <w:pPr>
        <w:spacing w:line="440" w:lineRule="exact"/>
        <w:rPr>
          <w:rFonts w:ascii="宋体" w:hAnsi="宋体"/>
        </w:rPr>
      </w:pPr>
    </w:p>
    <w:p>
      <w:pPr>
        <w:spacing w:line="440" w:lineRule="exact"/>
        <w:ind w:firstLine="105" w:firstLineChars="50"/>
        <w:rPr>
          <w:rFonts w:ascii="宋体" w:hAnsi="宋体"/>
          <w:b/>
        </w:rPr>
      </w:pPr>
      <w:r>
        <w:rPr>
          <w:rFonts w:hint="eastAsia" w:ascii="宋体" w:hAnsi="宋体"/>
        </w:rPr>
        <w:t>b）调角器侧向间隙：</w:t>
      </w:r>
    </w:p>
    <w:p>
      <w:pPr>
        <w:spacing w:line="440" w:lineRule="exact"/>
        <w:ind w:firstLine="105" w:firstLineChars="50"/>
        <w:rPr>
          <w:rFonts w:ascii="宋体" w:hAnsi="宋体"/>
          <w:b/>
        </w:rPr>
      </w:pPr>
      <w:r>
        <w:rPr>
          <w:rFonts w:hint="eastAsia" w:ascii="宋体" w:hAnsi="宋体"/>
        </w:rPr>
        <w:t>调角器侧向间隙需满足QC/T 844-2011《乘用车座椅用调角器技术条件》中4.2.3.2要求按照5.3.2试验后，侧向间隙应不大于1.5mm；</w:t>
      </w:r>
    </w:p>
    <w:tbl>
      <w:tblPr>
        <w:tblStyle w:val="8"/>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2"/>
        <w:gridCol w:w="3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2" w:hRule="atLeast"/>
        </w:trPr>
        <w:tc>
          <w:tcPr>
            <w:tcW w:w="6222" w:type="dxa"/>
            <w:tcBorders>
              <w:right w:val="single" w:color="auto" w:sz="4" w:space="0"/>
            </w:tcBorders>
          </w:tcPr>
          <w:p>
            <w:pPr>
              <w:jc w:val="center"/>
              <w:rPr>
                <w:rFonts w:ascii="宋体" w:hAnsi="宋体"/>
              </w:rPr>
            </w:pPr>
            <w:r>
              <w:rPr>
                <w:rFonts w:ascii="宋体" w:hAnsi="宋体"/>
              </w:rPr>
              <w:drawing>
                <wp:inline distT="0" distB="0" distL="0" distR="0">
                  <wp:extent cx="3456305" cy="1552575"/>
                  <wp:effectExtent l="1905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9"/>
                          <a:srcRect/>
                          <a:stretch>
                            <a:fillRect/>
                          </a:stretch>
                        </pic:blipFill>
                        <pic:spPr>
                          <a:xfrm>
                            <a:off x="0" y="0"/>
                            <a:ext cx="3455057" cy="1552095"/>
                          </a:xfrm>
                          <a:prstGeom prst="rect">
                            <a:avLst/>
                          </a:prstGeom>
                          <a:noFill/>
                          <a:ln w="9525">
                            <a:noFill/>
                            <a:miter lim="800000"/>
                            <a:headEnd/>
                            <a:tailEnd/>
                          </a:ln>
                        </pic:spPr>
                      </pic:pic>
                    </a:graphicData>
                  </a:graphic>
                </wp:inline>
              </w:drawing>
            </w:r>
          </w:p>
        </w:tc>
        <w:tc>
          <w:tcPr>
            <w:tcW w:w="3187" w:type="dxa"/>
            <w:tcBorders>
              <w:left w:val="single" w:color="auto" w:sz="4" w:space="0"/>
            </w:tcBorders>
          </w:tcPr>
          <w:p>
            <w:pPr>
              <w:jc w:val="center"/>
              <w:rPr>
                <w:rFonts w:ascii="宋体" w:hAnsi="宋体"/>
              </w:rPr>
            </w:pPr>
            <w:r>
              <w:rPr>
                <w:rFonts w:ascii="Times New Roman" w:hAnsi="Times New Roman"/>
              </w:rPr>
              <w:object>
                <v:shape id="_x0000_i1027" o:spt="75" type="#_x0000_t75" style="height:122.25pt;width:111pt;" o:ole="t" filled="f" o:preferrelative="t" stroked="f" coordsize="21600,21600">
                  <v:path/>
                  <v:fill on="f" focussize="0,0"/>
                  <v:stroke on="f" joinstyle="miter"/>
                  <v:imagedata r:id="rId21" o:title=""/>
                  <o:lock v:ext="edit" aspectratio="t"/>
                  <w10:wrap type="none"/>
                  <w10:anchorlock/>
                </v:shape>
                <o:OLEObject Type="Embed" ProgID="PBrush" ShapeID="_x0000_i1027" DrawAspect="Content" ObjectID="_1468075727" r:id="rId20">
                  <o:LockedField>false</o:LockedField>
                </o:OLEObject>
              </w:object>
            </w:r>
          </w:p>
        </w:tc>
      </w:tr>
    </w:tbl>
    <w:p>
      <w:pPr>
        <w:spacing w:line="440" w:lineRule="exact"/>
        <w:ind w:left="210" w:hanging="210" w:hangingChars="100"/>
        <w:rPr>
          <w:rFonts w:asciiTheme="minorEastAsia" w:hAnsiTheme="minorEastAsia" w:eastAsiaTheme="minorEastAsia"/>
        </w:rPr>
      </w:pPr>
      <w:r>
        <w:rPr>
          <w:rFonts w:hint="eastAsia" w:asciiTheme="minorEastAsia" w:hAnsiTheme="minorEastAsia" w:eastAsiaTheme="minorEastAsia"/>
        </w:rPr>
        <w:t>（9）安装适应性:调角器双侧安装时，当座椅宽度方向有±1.5mm，调角器应能适应与座椅的安装，且功能正常；</w:t>
      </w:r>
    </w:p>
    <w:p>
      <w:pPr>
        <w:spacing w:line="440" w:lineRule="exact"/>
        <w:ind w:left="309" w:hanging="308" w:hangingChars="147"/>
        <w:rPr>
          <w:rFonts w:asciiTheme="minorEastAsia" w:hAnsiTheme="minorEastAsia" w:eastAsiaTheme="minorEastAsia"/>
          <w:b/>
        </w:rPr>
      </w:pPr>
      <w:r>
        <w:rPr>
          <w:rFonts w:hint="eastAsia" w:asciiTheme="minorEastAsia" w:hAnsiTheme="minorEastAsia" w:eastAsiaTheme="minorEastAsia"/>
          <w:szCs w:val="21"/>
        </w:rPr>
        <w:t>（10）</w:t>
      </w:r>
      <w:r>
        <w:rPr>
          <w:rFonts w:hint="eastAsia" w:asciiTheme="minorEastAsia" w:hAnsiTheme="minorEastAsia" w:eastAsiaTheme="minorEastAsia"/>
        </w:rPr>
        <w:t>调角器冲击强度:</w:t>
      </w:r>
      <w:r>
        <w:rPr>
          <w:rFonts w:hint="eastAsia"/>
        </w:rPr>
        <w:t xml:space="preserve"> </w:t>
      </w:r>
      <w:r>
        <w:rPr>
          <w:rFonts w:hint="eastAsia" w:asciiTheme="minorEastAsia" w:hAnsiTheme="minorEastAsia" w:eastAsiaTheme="minorEastAsia"/>
        </w:rPr>
        <w:t>将带有调角器的模拟靠背骨架总成固定在刚性夹具上，将一个20kg的重物自500 mm高度自由落下，冲击位置距离旋转中心250 mm的靠背中心处。试验后，调角器应无断裂、无过度变形等异常现象</w:t>
      </w:r>
    </w:p>
    <w:p>
      <w:pPr>
        <w:pStyle w:val="18"/>
        <w:spacing w:line="440" w:lineRule="exact"/>
        <w:ind w:left="283" w:leftChars="1" w:hanging="281" w:hangingChars="134"/>
        <w:rPr>
          <w:rFonts w:cs="Times New Roman" w:asciiTheme="minorEastAsia" w:hAnsiTheme="minorEastAsia" w:eastAsiaTheme="minorEastAsia"/>
          <w:bCs/>
          <w:color w:val="auto"/>
          <w:kern w:val="2"/>
          <w:sz w:val="21"/>
          <w:szCs w:val="21"/>
        </w:rPr>
      </w:pPr>
      <w:r>
        <w:rPr>
          <w:rFonts w:hint="eastAsia" w:cs="Times New Roman" w:asciiTheme="minorEastAsia" w:hAnsiTheme="minorEastAsia" w:eastAsiaTheme="minorEastAsia"/>
          <w:color w:val="auto"/>
          <w:sz w:val="21"/>
          <w:szCs w:val="21"/>
        </w:rPr>
        <w:t>（1</w:t>
      </w:r>
      <w:r>
        <w:rPr>
          <w:rFonts w:cs="Times New Roman" w:asciiTheme="minorEastAsia" w:hAnsiTheme="minorEastAsia" w:eastAsiaTheme="minorEastAsia"/>
          <w:color w:val="auto"/>
          <w:sz w:val="21"/>
          <w:szCs w:val="21"/>
        </w:rPr>
        <w:t>1</w:t>
      </w:r>
      <w:r>
        <w:rPr>
          <w:rFonts w:hint="eastAsia" w:cs="Times New Roman" w:asciiTheme="minorEastAsia" w:hAnsiTheme="minorEastAsia" w:eastAsiaTheme="minorEastAsia"/>
          <w:color w:val="auto"/>
          <w:sz w:val="21"/>
          <w:szCs w:val="21"/>
        </w:rPr>
        <w:t>）</w:t>
      </w:r>
      <w:r>
        <w:rPr>
          <w:rFonts w:hint="eastAsia" w:cs="Times New Roman" w:asciiTheme="minorEastAsia" w:hAnsiTheme="minorEastAsia" w:eastAsiaTheme="minorEastAsia"/>
          <w:bCs/>
          <w:color w:val="auto"/>
          <w:kern w:val="2"/>
          <w:sz w:val="21"/>
          <w:szCs w:val="21"/>
        </w:rPr>
        <w:t>操作耐久性: 将带有调角器的模拟靠背总成固定在刚性夹具上，将模拟靠背调整至第一齿位置，按照第一齿位置→最后位置→设计位置→最前位置→第一齿位置为一个循环，每个位置均要有锁止和解锁步骤，完成</w:t>
      </w:r>
      <w:commentRangeStart w:id="9"/>
      <w:r>
        <w:rPr>
          <w:rFonts w:hint="eastAsia" w:cs="Times New Roman" w:asciiTheme="minorEastAsia" w:hAnsiTheme="minorEastAsia" w:eastAsiaTheme="minorEastAsia"/>
          <w:bCs/>
          <w:color w:val="FF0000"/>
          <w:kern w:val="2"/>
          <w:sz w:val="21"/>
          <w:szCs w:val="21"/>
        </w:rPr>
        <w:t>8000</w:t>
      </w:r>
      <w:commentRangeEnd w:id="9"/>
      <w:r>
        <w:rPr>
          <w:rStyle w:val="12"/>
          <w:rFonts w:ascii="Times New Roman" w:hAnsi="Times New Roman" w:cs="Times New Roman"/>
          <w:color w:val="auto"/>
        </w:rPr>
        <w:commentReference w:id="9"/>
      </w:r>
      <w:r>
        <w:rPr>
          <w:rFonts w:hint="eastAsia" w:cs="Times New Roman" w:asciiTheme="minorEastAsia" w:hAnsiTheme="minorEastAsia" w:eastAsiaTheme="minorEastAsia"/>
          <w:bCs/>
          <w:color w:val="auto"/>
          <w:kern w:val="2"/>
          <w:sz w:val="21"/>
          <w:szCs w:val="21"/>
        </w:rPr>
        <w:t>次循环。试验后，调角器功能正常，无明显变形和机械损伤出现，操作力变化在15%以内，调角器前后间隙应不大于3.85mm，侧向间隙应不大于1.65mm；</w:t>
      </w:r>
    </w:p>
    <w:p>
      <w:pPr>
        <w:pStyle w:val="18"/>
        <w:spacing w:line="440" w:lineRule="exact"/>
        <w:ind w:left="283" w:hanging="283" w:hangingChars="135"/>
        <w:jc w:val="both"/>
        <w:rPr>
          <w:rFonts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（12）</w:t>
      </w:r>
      <w:r>
        <w:rPr>
          <w:rFonts w:hint="eastAsia" w:asciiTheme="minorEastAsia" w:hAnsiTheme="minorEastAsia" w:eastAsiaTheme="minorEastAsia"/>
          <w:color w:val="auto"/>
          <w:sz w:val="21"/>
          <w:szCs w:val="21"/>
        </w:rPr>
        <w:t xml:space="preserve">调角器前后限位强度：将带有调角器的模拟靠背骨架总成固定在刚性夹具上，将模拟靠背调至最前及最后位置，并保持调角器解锁。在模拟靠背骨架横梁的中央，分别向前M1和向后M2各施加245 N•m ，并保持5S，调角器无断裂、过度变形等异常现象。 </w:t>
      </w:r>
    </w:p>
    <w:p>
      <w:pPr>
        <w:pStyle w:val="18"/>
        <w:spacing w:line="440" w:lineRule="exact"/>
        <w:ind w:left="283" w:hanging="283" w:hangingChars="135"/>
        <w:jc w:val="both"/>
        <w:rPr>
          <w:rFonts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（13）</w:t>
      </w:r>
      <w:r>
        <w:rPr>
          <w:rFonts w:hint="eastAsia" w:asciiTheme="minorEastAsia" w:hAnsiTheme="minorEastAsia" w:eastAsiaTheme="minorEastAsia"/>
          <w:color w:val="auto"/>
          <w:sz w:val="21"/>
          <w:szCs w:val="21"/>
        </w:rPr>
        <w:t>调角器交变载荷耐久性：按</w:t>
      </w:r>
      <w:r>
        <w:rPr>
          <w:rFonts w:asciiTheme="minorEastAsia" w:hAnsiTheme="minorEastAsia" w:eastAsiaTheme="minorEastAsia"/>
          <w:color w:val="auto"/>
          <w:sz w:val="21"/>
          <w:szCs w:val="21"/>
        </w:rPr>
        <w:t>QC/T 844—2011</w:t>
      </w:r>
      <w:r>
        <w:rPr>
          <w:rFonts w:hint="eastAsia" w:asciiTheme="minorEastAsia" w:hAnsiTheme="minorEastAsia" w:eastAsiaTheme="minorEastAsia"/>
          <w:color w:val="auto"/>
          <w:sz w:val="21"/>
          <w:szCs w:val="21"/>
        </w:rPr>
        <w:t>中</w:t>
      </w:r>
      <w:r>
        <w:rPr>
          <w:rFonts w:asciiTheme="minorEastAsia" w:hAnsiTheme="minorEastAsia" w:eastAsiaTheme="minorEastAsia"/>
          <w:color w:val="auto"/>
          <w:sz w:val="21"/>
          <w:szCs w:val="21"/>
        </w:rPr>
        <w:t>5.10</w:t>
      </w:r>
      <w:r>
        <w:rPr>
          <w:rFonts w:hint="eastAsia" w:asciiTheme="minorEastAsia" w:hAnsiTheme="minorEastAsia" w:eastAsiaTheme="minorEastAsia"/>
          <w:color w:val="auto"/>
          <w:sz w:val="21"/>
          <w:szCs w:val="21"/>
        </w:rPr>
        <w:t>要求进行试验：</w:t>
      </w:r>
      <w:r>
        <w:rPr>
          <w:rFonts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一模拟靠背骨架总成固定在刚性夹具上，模拟靠背骨架调整至设计位置，在模拟靠背上杆中部依次施加向前扭矩</w:t>
      </w:r>
      <w:r>
        <w:rPr>
          <w:rFonts w:asciiTheme="minorEastAsia" w:hAnsiTheme="minorEastAsia" w:eastAsiaTheme="minorEastAsia"/>
          <w:color w:val="auto"/>
          <w:sz w:val="21"/>
          <w:szCs w:val="21"/>
        </w:rPr>
        <w:t>F1</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147N·m</w:t>
      </w:r>
      <w:r>
        <w:rPr>
          <w:rFonts w:hint="eastAsia" w:asciiTheme="minorEastAsia" w:hAnsiTheme="minorEastAsia" w:eastAsiaTheme="minorEastAsia"/>
          <w:color w:val="auto"/>
          <w:sz w:val="21"/>
          <w:szCs w:val="21"/>
        </w:rPr>
        <w:t>和向后扭矩</w:t>
      </w:r>
      <w:r>
        <w:rPr>
          <w:rFonts w:asciiTheme="minorEastAsia" w:hAnsiTheme="minorEastAsia" w:eastAsiaTheme="minorEastAsia"/>
          <w:color w:val="auto"/>
          <w:sz w:val="21"/>
          <w:szCs w:val="21"/>
        </w:rPr>
        <w:t>F2</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294N·m</w:t>
      </w:r>
      <w:r>
        <w:rPr>
          <w:rFonts w:hint="eastAsia" w:asciiTheme="minorEastAsia" w:hAnsiTheme="minorEastAsia" w:eastAsiaTheme="minorEastAsia"/>
          <w:color w:val="auto"/>
          <w:sz w:val="21"/>
          <w:szCs w:val="21"/>
        </w:rPr>
        <w:t>的交变载荷，每完成一次前后加载为一个循环，</w:t>
      </w:r>
      <w:r>
        <w:rPr>
          <w:rFonts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共完成</w:t>
      </w:r>
      <w:r>
        <w:rPr>
          <w:rFonts w:asciiTheme="minorEastAsia" w:hAnsiTheme="minorEastAsia" w:eastAsiaTheme="minorEastAsia"/>
          <w:color w:val="auto"/>
          <w:sz w:val="21"/>
          <w:szCs w:val="21"/>
        </w:rPr>
        <w:t>15 000</w:t>
      </w:r>
      <w:r>
        <w:rPr>
          <w:rFonts w:hint="eastAsia" w:asciiTheme="minorEastAsia" w:hAnsiTheme="minorEastAsia" w:eastAsiaTheme="minorEastAsia"/>
          <w:color w:val="auto"/>
          <w:sz w:val="21"/>
          <w:szCs w:val="21"/>
        </w:rPr>
        <w:t>次循环后，上联接板角度变化应不大于</w:t>
      </w:r>
      <w:r>
        <w:rPr>
          <w:rFonts w:asciiTheme="minorEastAsia" w:hAnsiTheme="minorEastAsia" w:eastAsiaTheme="minorEastAsia"/>
          <w:color w:val="auto"/>
          <w:sz w:val="21"/>
          <w:szCs w:val="21"/>
        </w:rPr>
        <w:t>1.5</w:t>
      </w:r>
      <w:r>
        <w:rPr>
          <w:rFonts w:hint="eastAsia" w:asciiTheme="minorEastAsia" w:hAnsiTheme="minorEastAsia" w:eastAsiaTheme="minorEastAsia"/>
          <w:color w:val="auto"/>
          <w:sz w:val="21"/>
          <w:szCs w:val="21"/>
        </w:rPr>
        <w:t>°，整个调角器总成无断裂、过度变形和功能失效等异常现象。</w:t>
      </w:r>
      <w:r>
        <w:rPr>
          <w:rFonts w:asciiTheme="minorEastAsia" w:hAnsiTheme="minorEastAsia" w:eastAsiaTheme="minorEastAsia"/>
          <w:color w:val="auto"/>
          <w:sz w:val="21"/>
          <w:szCs w:val="21"/>
        </w:rPr>
        <w:t xml:space="preserve"> </w:t>
      </w:r>
    </w:p>
    <w:p>
      <w:pPr>
        <w:pStyle w:val="18"/>
        <w:spacing w:line="440" w:lineRule="exact"/>
        <w:ind w:left="283" w:hanging="283" w:hangingChars="135"/>
        <w:jc w:val="both"/>
        <w:rPr>
          <w:rFonts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（14）手动调角器的锁止状态:满足QC/T 844-2011中4.2.4手动调角器以≥180°/s的角速度从最前位置往后运动时，应锁止在第一齿位。</w:t>
      </w:r>
    </w:p>
    <w:p>
      <w:pPr>
        <w:spacing w:line="440" w:lineRule="exact"/>
        <w:ind w:left="412" w:hanging="411" w:hangingChars="196"/>
        <w:rPr>
          <w:rFonts w:asciiTheme="minorEastAsia" w:hAnsiTheme="minorEastAsia" w:eastAsiaTheme="minorEastAsia"/>
          <w:b/>
          <w:szCs w:val="21"/>
        </w:rPr>
      </w:pPr>
      <w:r>
        <w:rPr>
          <w:rFonts w:hint="eastAsia" w:asciiTheme="minorEastAsia" w:hAnsiTheme="minorEastAsia" w:eastAsiaTheme="minorEastAsia"/>
          <w:szCs w:val="21"/>
        </w:rPr>
        <w:t xml:space="preserve">（15）高低温性能 ：    </w:t>
      </w:r>
    </w:p>
    <w:p>
      <w:pPr>
        <w:spacing w:line="440" w:lineRule="exact"/>
        <w:ind w:left="412" w:hanging="411" w:hangingChars="196"/>
        <w:rPr>
          <w:rFonts w:asciiTheme="minorEastAsia" w:hAnsiTheme="minorEastAsia" w:eastAsiaTheme="minorEastAsia"/>
          <w:b/>
          <w:szCs w:val="21"/>
        </w:rPr>
      </w:pPr>
      <w:r>
        <w:rPr>
          <w:rFonts w:hint="eastAsia" w:asciiTheme="minorEastAsia" w:hAnsiTheme="minorEastAsia" w:eastAsiaTheme="minorEastAsia"/>
          <w:szCs w:val="21"/>
        </w:rPr>
        <w:t xml:space="preserve">    a）将调角器总成放置在环境试验箱内，分别将试验箱内的环境温度调至-40℃及80℃，各保持4h后，将调角器总成放置在室温状态，观察并记录调角器的变化。试验后，调角器总成应无开裂和扭曲等异常现象 </w:t>
      </w:r>
    </w:p>
    <w:p>
      <w:pPr>
        <w:spacing w:line="440" w:lineRule="exact"/>
        <w:ind w:left="412" w:hanging="411" w:hangingChars="196"/>
        <w:rPr>
          <w:rFonts w:asciiTheme="minorEastAsia" w:hAnsiTheme="minorEastAsia" w:eastAsiaTheme="minorEastAsia"/>
          <w:szCs w:val="21"/>
        </w:rPr>
      </w:pPr>
      <w:r>
        <w:rPr>
          <w:rFonts w:hint="eastAsia" w:asciiTheme="minorEastAsia" w:hAnsiTheme="minorEastAsia" w:eastAsiaTheme="minorEastAsia"/>
          <w:szCs w:val="21"/>
        </w:rPr>
        <w:t xml:space="preserve">    b）将调角器总成放置在环境试验箱内，分别将试验箱内的环境温度调至-29℃及70℃，各保持4h后，并在相应的温度环境下对调角器总成进行操作，观察并记录调角器的变化。试验后，调角器总成至少完成一个工作循环，且无油脂低落现象。</w:t>
      </w:r>
    </w:p>
    <w:p>
      <w:pPr>
        <w:spacing w:line="440" w:lineRule="exact"/>
        <w:ind w:left="412" w:hanging="411" w:hangingChars="196"/>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C</w:t>
      </w:r>
      <w:r>
        <w:rPr>
          <w:rFonts w:hint="eastAsia" w:asciiTheme="minorEastAsia" w:hAnsiTheme="minorEastAsia" w:eastAsiaTheme="minorEastAsia"/>
          <w:szCs w:val="21"/>
        </w:rPr>
        <w:t>）电动调角器：将调角器总成放置在环境试验箱内，分别将试验箱内环境温度调整至-29℃、＋70℃，各保持温度 4 小时后调整试验箱温度至室温，操作调角器，调角器总成性能应满足运行速度变化应小于 25％，运行噪音增量应小于 3dB(A)。</w:t>
      </w:r>
    </w:p>
    <w:p>
      <w:pPr>
        <w:spacing w:line="440" w:lineRule="exact"/>
        <w:ind w:left="412" w:hanging="411" w:hangingChars="196"/>
        <w:rPr>
          <w:rFonts w:asciiTheme="minorEastAsia" w:hAnsiTheme="minorEastAsia" w:eastAsiaTheme="minorEastAsia"/>
          <w:szCs w:val="21"/>
        </w:rPr>
      </w:pPr>
      <w:r>
        <w:rPr>
          <w:rFonts w:hint="eastAsia" w:asciiTheme="minorEastAsia" w:hAnsiTheme="minorEastAsia" w:eastAsiaTheme="minorEastAsia"/>
          <w:szCs w:val="21"/>
        </w:rPr>
        <w:t>（16）产品实际质量与理论质量控制在5%之内；</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电泳参考工艺如下：</w:t>
      </w:r>
    </w:p>
    <w:p>
      <w:pPr>
        <w:pStyle w:val="18"/>
        <w:numPr>
          <w:ilvl w:val="0"/>
          <w:numId w:val="4"/>
        </w:numPr>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电泳工艺要求：</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烤漆建议的工艺流程—— 预脱脂（</w:t>
      </w:r>
      <w:r>
        <w:rPr>
          <w:rFonts w:hint="eastAsia" w:cs="Times New Roman" w:asciiTheme="minorEastAsia" w:hAnsiTheme="minorEastAsia" w:eastAsiaTheme="minorEastAsia"/>
          <w:color w:val="FF0000"/>
          <w:sz w:val="21"/>
          <w:szCs w:val="21"/>
        </w:rPr>
        <w:t>碱洗</w:t>
      </w:r>
      <w:r>
        <w:rPr>
          <w:rFonts w:hint="eastAsia" w:cs="Times New Roman" w:asciiTheme="minorEastAsia" w:hAnsiTheme="minorEastAsia" w:eastAsiaTheme="minorEastAsia"/>
          <w:color w:val="auto"/>
          <w:sz w:val="21"/>
          <w:szCs w:val="21"/>
        </w:rPr>
        <w:t xml:space="preserve">） ——主脱脂（超声波）——水洗（喷淋）——表调（喷淋）——磷化（喷淋）——水洗（喷淋）——电泳——  水洗（喷淋）——烘烤（40分钟以内，180℃以下）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② 电泳关键要求：骨架总成前期处理不许酸洗， 禁止进行退漆处理再烤漆工艺，只能通过喷漆补漆的方式解决； 脱脂超声波浸洗处理只进行一次。</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脱脂液浓度；</w:t>
      </w:r>
      <w:r>
        <w:rPr>
          <w:rFonts w:cs="Times New Roman" w:asciiTheme="minorEastAsia" w:hAnsiTheme="minorEastAsia" w:eastAsiaTheme="minorEastAsia"/>
          <w:color w:val="auto"/>
          <w:sz w:val="21"/>
          <w:szCs w:val="21"/>
        </w:rPr>
        <w:t>10.6±0.5</w:t>
      </w:r>
      <w:r>
        <w:rPr>
          <w:rFonts w:hint="eastAsia" w:cs="Times New Roman" w:asciiTheme="minorEastAsia" w:hAnsiTheme="minorEastAsia" w:eastAsiaTheme="minorEastAsia"/>
          <w:color w:val="auto"/>
          <w:sz w:val="21"/>
          <w:szCs w:val="21"/>
        </w:rPr>
        <w:t>（</w:t>
      </w:r>
      <w:r>
        <w:rPr>
          <w:rFonts w:cs="Times New Roman" w:asciiTheme="minorEastAsia" w:hAnsiTheme="minorEastAsia" w:eastAsiaTheme="minorEastAsia"/>
          <w:color w:val="auto"/>
          <w:sz w:val="21"/>
          <w:szCs w:val="21"/>
        </w:rPr>
        <w:t>ph</w:t>
      </w:r>
      <w:r>
        <w:rPr>
          <w:rFonts w:hint="eastAsia" w:cs="Times New Roman" w:asciiTheme="minorEastAsia" w:hAnsiTheme="minorEastAsia" w:eastAsiaTheme="minorEastAsia"/>
          <w:color w:val="auto"/>
          <w:sz w:val="21"/>
          <w:szCs w:val="21"/>
        </w:rPr>
        <w:t>）</w:t>
      </w:r>
      <w:r>
        <w:rPr>
          <w:rFonts w:cs="Times New Roman" w:asciiTheme="minorEastAsia" w:hAnsiTheme="minorEastAsia" w:eastAsiaTheme="minorEastAsia"/>
          <w:color w:val="auto"/>
          <w:sz w:val="21"/>
          <w:szCs w:val="21"/>
        </w:rPr>
        <w:t xml:space="preserve">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脱脂液浸泡时间；</w:t>
      </w:r>
      <w:r>
        <w:rPr>
          <w:rFonts w:cs="Times New Roman" w:asciiTheme="minorEastAsia" w:hAnsiTheme="minorEastAsia" w:eastAsiaTheme="minorEastAsia"/>
          <w:color w:val="auto"/>
          <w:sz w:val="21"/>
          <w:szCs w:val="21"/>
        </w:rPr>
        <w:t>5</w:t>
      </w:r>
      <w:r>
        <w:rPr>
          <w:rFonts w:hint="eastAsia" w:cs="Times New Roman" w:asciiTheme="minorEastAsia" w:hAnsiTheme="minorEastAsia" w:eastAsiaTheme="minorEastAsia"/>
          <w:color w:val="auto"/>
          <w:sz w:val="21"/>
          <w:szCs w:val="21"/>
        </w:rPr>
        <w:t>分以内</w:t>
      </w:r>
      <w:r>
        <w:rPr>
          <w:rFonts w:cs="Times New Roman" w:asciiTheme="minorEastAsia" w:hAnsiTheme="minorEastAsia" w:eastAsiaTheme="minorEastAsia"/>
          <w:color w:val="auto"/>
          <w:sz w:val="21"/>
          <w:szCs w:val="21"/>
        </w:rPr>
        <w:t xml:space="preserve">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烘烤温度；</w:t>
      </w:r>
      <w:r>
        <w:rPr>
          <w:rFonts w:cs="Times New Roman" w:asciiTheme="minorEastAsia" w:hAnsiTheme="minorEastAsia" w:eastAsiaTheme="minorEastAsia"/>
          <w:color w:val="auto"/>
          <w:sz w:val="21"/>
          <w:szCs w:val="21"/>
        </w:rPr>
        <w:t xml:space="preserve">180℃以下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烘烤时间；</w:t>
      </w:r>
      <w:r>
        <w:rPr>
          <w:rFonts w:cs="Times New Roman" w:asciiTheme="minorEastAsia" w:hAnsiTheme="minorEastAsia" w:eastAsiaTheme="minorEastAsia"/>
          <w:color w:val="auto"/>
          <w:sz w:val="21"/>
          <w:szCs w:val="21"/>
        </w:rPr>
        <w:t>4</w:t>
      </w:r>
      <w:r>
        <w:rPr>
          <w:rFonts w:hint="eastAsia" w:cs="Times New Roman" w:asciiTheme="minorEastAsia" w:hAnsiTheme="minorEastAsia" w:eastAsiaTheme="minorEastAsia"/>
          <w:color w:val="auto"/>
          <w:sz w:val="21"/>
          <w:szCs w:val="21"/>
        </w:rPr>
        <w:t>0分以内</w:t>
      </w:r>
      <w:r>
        <w:rPr>
          <w:rFonts w:cs="Times New Roman" w:asciiTheme="minorEastAsia" w:hAnsiTheme="minorEastAsia" w:eastAsiaTheme="minorEastAsia"/>
          <w:color w:val="auto"/>
          <w:sz w:val="21"/>
          <w:szCs w:val="21"/>
        </w:rPr>
        <w:t xml:space="preserve">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电泳液温度；</w:t>
      </w:r>
      <w:r>
        <w:rPr>
          <w:rFonts w:cs="Times New Roman" w:asciiTheme="minorEastAsia" w:hAnsiTheme="minorEastAsia" w:eastAsiaTheme="minorEastAsia"/>
          <w:color w:val="auto"/>
          <w:sz w:val="21"/>
          <w:szCs w:val="21"/>
        </w:rPr>
        <w:t>28</w:t>
      </w:r>
      <w:r>
        <w:rPr>
          <w:rFonts w:hint="eastAsia" w:cs="Times New Roman" w:asciiTheme="minorEastAsia" w:hAnsiTheme="minorEastAsia" w:eastAsiaTheme="minorEastAsia"/>
          <w:color w:val="auto"/>
          <w:sz w:val="21"/>
          <w:szCs w:val="21"/>
        </w:rPr>
        <w:t>～</w:t>
      </w:r>
      <w:r>
        <w:rPr>
          <w:rFonts w:cs="Times New Roman" w:asciiTheme="minorEastAsia" w:hAnsiTheme="minorEastAsia" w:eastAsiaTheme="minorEastAsia"/>
          <w:color w:val="auto"/>
          <w:sz w:val="21"/>
          <w:szCs w:val="21"/>
        </w:rPr>
        <w:t xml:space="preserve">30℃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电泳液浸泡时间；</w:t>
      </w:r>
      <w:r>
        <w:rPr>
          <w:rFonts w:cs="Times New Roman" w:asciiTheme="minorEastAsia" w:hAnsiTheme="minorEastAsia" w:eastAsiaTheme="minorEastAsia"/>
          <w:color w:val="auto"/>
          <w:sz w:val="21"/>
          <w:szCs w:val="21"/>
        </w:rPr>
        <w:t>3</w:t>
      </w:r>
      <w:r>
        <w:rPr>
          <w:rFonts w:hint="eastAsia" w:cs="Times New Roman" w:asciiTheme="minorEastAsia" w:hAnsiTheme="minorEastAsia" w:eastAsiaTheme="minorEastAsia"/>
          <w:color w:val="auto"/>
          <w:sz w:val="21"/>
          <w:szCs w:val="21"/>
        </w:rPr>
        <w:t>分以内</w:t>
      </w:r>
    </w:p>
    <w:p>
      <w:pPr>
        <w:spacing w:line="440" w:lineRule="exact"/>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）调角器分总成应符合GB 11552-2009《乘用车内部凸出物》、GB 14167-2013《汽车安全带安装固定点、ISOFIX固定点系统及上拉带固定点》、GB 15083-2006《</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"http://10.1.128.99/ProductShow1.asp?id=4877" \t "_blank" </w:instrText>
      </w:r>
      <w:r>
        <w:rPr>
          <w:rFonts w:asciiTheme="minorEastAsia" w:hAnsiTheme="minorEastAsia" w:eastAsiaTheme="minorEastAsia"/>
          <w:szCs w:val="21"/>
        </w:rPr>
        <w:fldChar w:fldCharType="separate"/>
      </w:r>
      <w:r>
        <w:rPr>
          <w:rFonts w:hint="eastAsia" w:asciiTheme="minorEastAsia" w:hAnsiTheme="minorEastAsia" w:eastAsiaTheme="minorEastAsia"/>
          <w:szCs w:val="21"/>
        </w:rPr>
        <w:t>汽车座椅、座椅固定装置及头枕强度要求和试验方法</w:t>
      </w:r>
      <w:r>
        <w:rPr>
          <w:rFonts w:asciiTheme="minorEastAsia" w:hAnsiTheme="minorEastAsia" w:eastAsiaTheme="minorEastAsia"/>
          <w:szCs w:val="21"/>
        </w:rPr>
        <w:fldChar w:fldCharType="end"/>
      </w:r>
      <w:r>
        <w:rPr>
          <w:rFonts w:hint="eastAsia" w:asciiTheme="minorEastAsia" w:hAnsiTheme="minorEastAsia" w:eastAsiaTheme="minorEastAsia"/>
          <w:szCs w:val="21"/>
        </w:rPr>
        <w:t>》、</w:t>
      </w:r>
      <w:commentRangeStart w:id="10"/>
      <w:r>
        <w:rPr>
          <w:rFonts w:hint="eastAsia" w:asciiTheme="minorEastAsia" w:hAnsiTheme="minorEastAsia" w:eastAsiaTheme="minorEastAsia"/>
        </w:rPr>
        <w:t>QC/T 740--</w:t>
      </w:r>
      <w:r>
        <w:rPr>
          <w:rFonts w:hint="eastAsia" w:asciiTheme="minorEastAsia" w:hAnsiTheme="minorEastAsia" w:eastAsiaTheme="minorEastAsia"/>
          <w:color w:val="FF0000"/>
        </w:rPr>
        <w:t>2005</w:t>
      </w:r>
      <w:commentRangeEnd w:id="10"/>
      <w:r>
        <w:rPr>
          <w:rStyle w:val="12"/>
        </w:rPr>
        <w:commentReference w:id="10"/>
      </w:r>
      <w:r>
        <w:rPr>
          <w:rFonts w:hint="eastAsia" w:asciiTheme="minorEastAsia" w:hAnsiTheme="minorEastAsia" w:eastAsiaTheme="minorEastAsia"/>
        </w:rPr>
        <w:t>《乘用车座椅总成》</w:t>
      </w:r>
      <w:r>
        <w:rPr>
          <w:rFonts w:hint="eastAsia" w:asciiTheme="minorEastAsia" w:hAnsiTheme="minorEastAsia" w:eastAsiaTheme="minorEastAsia"/>
          <w:szCs w:val="21"/>
        </w:rPr>
        <w:t>的相关要求；其他性能符合QC/T 844-2011《乘用车座椅用调角器技术条件》中标准要求。</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w:t>
      </w:r>
      <w:r>
        <w:rPr>
          <w:rFonts w:hint="eastAsia" w:cs="Times New Roman" w:asciiTheme="minorEastAsia" w:hAnsiTheme="minorEastAsia" w:eastAsiaTheme="minorEastAsia"/>
          <w:color w:val="auto"/>
          <w:sz w:val="21"/>
          <w:szCs w:val="21"/>
          <w:lang w:val="en-US" w:eastAsia="zh-CN"/>
        </w:rPr>
        <w:t>18</w:t>
      </w:r>
      <w:r>
        <w:rPr>
          <w:rFonts w:hint="eastAsia" w:cs="Times New Roman" w:asciiTheme="minorEastAsia" w:hAnsiTheme="minorEastAsia" w:eastAsiaTheme="minorEastAsia"/>
          <w:color w:val="auto"/>
          <w:sz w:val="21"/>
          <w:szCs w:val="21"/>
        </w:rPr>
        <w:t>）焊接工艺要求：</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w:t>
      </w:r>
      <w:r>
        <w:rPr>
          <w:rFonts w:cs="Times New Roman" w:asciiTheme="minorEastAsia" w:hAnsiTheme="minorEastAsia" w:eastAsiaTheme="minorEastAsia"/>
          <w:color w:val="auto"/>
          <w:sz w:val="21"/>
          <w:szCs w:val="21"/>
        </w:rPr>
        <w:t xml:space="preserve"> </w:t>
      </w:r>
      <w:r>
        <w:rPr>
          <w:rFonts w:hint="eastAsia" w:cs="Times New Roman" w:asciiTheme="minorEastAsia" w:hAnsiTheme="minorEastAsia" w:eastAsiaTheme="minorEastAsia"/>
          <w:color w:val="auto"/>
          <w:sz w:val="21"/>
          <w:szCs w:val="21"/>
        </w:rPr>
        <w:t>a）当调角器以上下连接板分总成形式供货时，需满足QC/T 844-2011《乘用车座椅用调角器技术条件》中标准要求；</w:t>
      </w:r>
    </w:p>
    <w:p>
      <w:pPr>
        <w:pStyle w:val="18"/>
        <w:spacing w:line="440" w:lineRule="exact"/>
        <w:rPr>
          <w:rFonts w:asciiTheme="minorEastAsia" w:hAnsiTheme="minorEastAsia" w:eastAsiaTheme="minorEastAsia"/>
          <w:szCs w:val="21"/>
        </w:rPr>
      </w:pPr>
      <w:r>
        <w:rPr>
          <w:rFonts w:hint="eastAsia" w:cs="Times New Roman" w:asciiTheme="minorEastAsia" w:hAnsiTheme="minorEastAsia" w:eastAsiaTheme="minorEastAsia"/>
          <w:color w:val="auto"/>
          <w:sz w:val="21"/>
          <w:szCs w:val="21"/>
        </w:rPr>
        <w:t xml:space="preserve">   b）当调角器以单只形式供货时，需要厂家提供焊接工艺参数，工装夹具的设计公差、及产品安装注意事项。</w:t>
      </w:r>
      <w:r>
        <w:rPr>
          <w:rFonts w:hint="eastAsia" w:asciiTheme="minorEastAsia" w:hAnsiTheme="minorEastAsia" w:eastAsiaTheme="minorEastAsia"/>
          <w:szCs w:val="21"/>
        </w:rPr>
        <w:t xml:space="preserve">   </w:t>
      </w:r>
    </w:p>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2.外观要求：                                                                  </w:t>
      </w:r>
    </w:p>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a</w:t>
      </w:r>
      <w:r>
        <w:rPr>
          <w:rFonts w:hint="eastAsia" w:asciiTheme="minorEastAsia" w:hAnsiTheme="minorEastAsia" w:eastAsiaTheme="minorEastAsia"/>
          <w:szCs w:val="21"/>
        </w:rPr>
        <w:t xml:space="preserve">）调角器外表面应光洁，无伤害性的锐边、毛刺、伤痕、裂纹等缺陷；                      </w:t>
      </w:r>
    </w:p>
    <w:p>
      <w:pPr>
        <w:spacing w:line="440" w:lineRule="exact"/>
        <w:ind w:firstLine="210" w:firstLineChars="100"/>
        <w:jc w:val="left"/>
        <w:rPr>
          <w:rFonts w:asciiTheme="minorEastAsia" w:hAnsiTheme="minorEastAsia" w:eastAsiaTheme="minorEastAsia"/>
          <w:szCs w:val="21"/>
        </w:rPr>
      </w:pPr>
      <w:r>
        <w:rPr>
          <w:rFonts w:asciiTheme="minorEastAsia" w:hAnsiTheme="minorEastAsia" w:eastAsiaTheme="minorEastAsia"/>
          <w:szCs w:val="21"/>
        </w:rPr>
        <w:t>b</w:t>
      </w:r>
      <w:r>
        <w:rPr>
          <w:rFonts w:hint="eastAsia" w:asciiTheme="minorEastAsia" w:hAnsiTheme="minorEastAsia" w:eastAsiaTheme="minorEastAsia"/>
          <w:szCs w:val="21"/>
        </w:rPr>
        <w:t xml:space="preserve">）零部件表面应进行防腐防锈处理,无锈迹；                                         </w:t>
      </w:r>
    </w:p>
    <w:p>
      <w:pPr>
        <w:spacing w:line="440" w:lineRule="exact"/>
        <w:ind w:firstLine="210" w:firstLineChars="100"/>
        <w:jc w:val="left"/>
        <w:rPr>
          <w:rFonts w:asciiTheme="minorEastAsia" w:hAnsiTheme="minorEastAsia" w:eastAsiaTheme="minorEastAsia"/>
          <w:szCs w:val="21"/>
        </w:rPr>
      </w:pPr>
      <w:r>
        <w:rPr>
          <w:rFonts w:asciiTheme="minorEastAsia" w:hAnsiTheme="minorEastAsia" w:eastAsiaTheme="minorEastAsia"/>
          <w:szCs w:val="21"/>
        </w:rPr>
        <w:t>c</w:t>
      </w:r>
      <w:r>
        <w:rPr>
          <w:rFonts w:hint="eastAsia" w:asciiTheme="minorEastAsia" w:hAnsiTheme="minorEastAsia" w:eastAsiaTheme="minorEastAsia"/>
          <w:szCs w:val="21"/>
        </w:rPr>
        <w:t xml:space="preserve">）各滑动表面应涂抹适量的润滑脂，并在图纸中体现润滑脂型号和用量；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3.安装和尺寸要求：                                                             </w:t>
      </w:r>
      <w:r>
        <w:rPr>
          <w:rFonts w:cs="Times New Roman" w:asciiTheme="minorEastAsia" w:hAnsiTheme="minorEastAsia" w:eastAsiaTheme="minorEastAsia"/>
          <w:color w:val="auto"/>
          <w:sz w:val="21"/>
          <w:szCs w:val="21"/>
        </w:rPr>
        <w:t xml:space="preserve">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w:t>
      </w:r>
      <w:r>
        <w:rPr>
          <w:rFonts w:cs="Times New Roman" w:asciiTheme="minorEastAsia" w:hAnsiTheme="minorEastAsia" w:eastAsiaTheme="minorEastAsia"/>
          <w:color w:val="auto"/>
          <w:sz w:val="21"/>
          <w:szCs w:val="21"/>
        </w:rPr>
        <w:t xml:space="preserve"> a</w:t>
      </w:r>
      <w:r>
        <w:rPr>
          <w:rFonts w:hint="eastAsia" w:cs="Times New Roman" w:asciiTheme="minorEastAsia" w:hAnsiTheme="minorEastAsia" w:eastAsiaTheme="minorEastAsia"/>
          <w:color w:val="auto"/>
          <w:sz w:val="21"/>
          <w:szCs w:val="21"/>
        </w:rPr>
        <w:t xml:space="preserve">）调角器在操作过程中无异常的响音；                                              </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b</w:t>
      </w:r>
      <w:r>
        <w:rPr>
          <w:rFonts w:hint="eastAsia" w:cs="Times New Roman" w:asciiTheme="minorEastAsia" w:hAnsiTheme="minorEastAsia" w:eastAsiaTheme="minorEastAsia"/>
          <w:color w:val="auto"/>
          <w:sz w:val="21"/>
          <w:szCs w:val="21"/>
        </w:rPr>
        <w:t xml:space="preserve">）铆接和焊接部位应牢固可靠，无松动现象；                                         </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c</w:t>
      </w:r>
      <w:r>
        <w:rPr>
          <w:rFonts w:hint="eastAsia" w:cs="Times New Roman" w:asciiTheme="minorEastAsia" w:hAnsiTheme="minorEastAsia" w:eastAsiaTheme="minorEastAsia"/>
          <w:color w:val="auto"/>
          <w:sz w:val="21"/>
          <w:szCs w:val="21"/>
        </w:rPr>
        <w:t>）调角器手柄回位顺畅、无卡滞、无松旷现象</w:t>
      </w:r>
    </w:p>
    <w:p>
      <w:pPr>
        <w:spacing w:line="440" w:lineRule="exact"/>
        <w:ind w:left="412" w:hanging="411" w:hangingChars="196"/>
        <w:rPr>
          <w:rFonts w:asciiTheme="minorEastAsia" w:hAnsiTheme="minorEastAsia" w:eastAsiaTheme="minorEastAsia"/>
          <w:szCs w:val="21"/>
        </w:rPr>
      </w:pPr>
      <w:r>
        <w:rPr>
          <w:rFonts w:hint="eastAsia" w:asciiTheme="minorEastAsia" w:hAnsiTheme="minorEastAsia" w:eastAsiaTheme="minorEastAsia"/>
          <w:szCs w:val="21"/>
        </w:rPr>
        <w:t>4.有毒有害物质要求：</w:t>
      </w:r>
    </w:p>
    <w:p>
      <w:pPr>
        <w:spacing w:line="440" w:lineRule="exact"/>
        <w:ind w:left="412" w:hanging="411" w:hangingChars="196"/>
        <w:rPr>
          <w:rFonts w:asciiTheme="minorEastAsia" w:hAnsiTheme="minorEastAsia" w:eastAsiaTheme="minorEastAsia"/>
          <w:szCs w:val="21"/>
        </w:rPr>
      </w:pPr>
      <w:r>
        <w:rPr>
          <w:rFonts w:asciiTheme="minorEastAsia" w:hAnsiTheme="minorEastAsia" w:eastAsiaTheme="minorEastAsia"/>
          <w:szCs w:val="21"/>
        </w:rPr>
        <w:t>a</w:t>
      </w:r>
      <w:r>
        <w:rPr>
          <w:rFonts w:hint="eastAsia" w:asciiTheme="minorEastAsia" w:hAnsiTheme="minorEastAsia" w:eastAsiaTheme="minorEastAsia"/>
          <w:szCs w:val="21"/>
        </w:rPr>
        <w:t>)有毒有害物质限量要求</w:t>
      </w:r>
    </w:p>
    <w:p>
      <w:pPr>
        <w:spacing w:line="440" w:lineRule="exact"/>
        <w:ind w:left="412" w:leftChars="196" w:firstLine="12" w:firstLineChars="6"/>
        <w:rPr>
          <w:rFonts w:asciiTheme="minorEastAsia" w:hAnsiTheme="minorEastAsia" w:eastAsiaTheme="minorEastAsia"/>
          <w:szCs w:val="21"/>
        </w:rPr>
      </w:pPr>
      <w:r>
        <w:rPr>
          <w:rFonts w:hint="eastAsia" w:asciiTheme="minorEastAsia" w:hAnsiTheme="minorEastAsia" w:eastAsiaTheme="minorEastAsia"/>
          <w:szCs w:val="21"/>
        </w:rPr>
        <w:t>确保提供给需方的产品用材料中禁用、限用物质满足国标</w:t>
      </w:r>
      <w:r>
        <w:rPr>
          <w:rFonts w:asciiTheme="minorEastAsia" w:hAnsiTheme="minorEastAsia" w:eastAsiaTheme="minorEastAsia"/>
          <w:szCs w:val="21"/>
        </w:rPr>
        <w:t>GB/T 30512-2014</w:t>
      </w:r>
      <w:r>
        <w:rPr>
          <w:rFonts w:hint="eastAsia" w:asciiTheme="minorEastAsia" w:hAnsiTheme="minorEastAsia" w:eastAsiaTheme="minorEastAsia"/>
          <w:szCs w:val="21"/>
        </w:rPr>
        <w:t>及</w:t>
      </w:r>
      <w:r>
        <w:rPr>
          <w:rFonts w:asciiTheme="minorEastAsia" w:hAnsiTheme="minorEastAsia" w:eastAsiaTheme="minorEastAsia"/>
          <w:szCs w:val="21"/>
        </w:rPr>
        <w:t xml:space="preserve">2000/53/EC </w:t>
      </w:r>
      <w:r>
        <w:rPr>
          <w:rFonts w:hint="eastAsia" w:asciiTheme="minorEastAsia" w:hAnsiTheme="minorEastAsia" w:eastAsiaTheme="minorEastAsia"/>
          <w:szCs w:val="21"/>
        </w:rPr>
        <w:t>报废汽车指令的要求。</w:t>
      </w:r>
    </w:p>
    <w:p>
      <w:pPr>
        <w:spacing w:line="440" w:lineRule="exact"/>
        <w:ind w:left="412" w:leftChars="196" w:firstLine="12" w:firstLineChars="6"/>
        <w:rPr>
          <w:rFonts w:asciiTheme="minorEastAsia" w:hAnsiTheme="minorEastAsia" w:eastAsiaTheme="minorEastAsia"/>
          <w:szCs w:val="21"/>
        </w:rPr>
      </w:pPr>
      <w:r>
        <w:rPr>
          <w:rFonts w:hint="eastAsia" w:asciiTheme="minorEastAsia" w:hAnsiTheme="minorEastAsia" w:eastAsiaTheme="minorEastAsia"/>
          <w:szCs w:val="21"/>
        </w:rPr>
        <w:t>供方应提交需方认可的第三方实验室出具的铅、汞、镉、六价铬、多溴联苯、多溴二苯醚、石棉的试验报告，检测报告提交频次1次/年；</w:t>
      </w:r>
    </w:p>
    <w:p>
      <w:pPr>
        <w:spacing w:line="440" w:lineRule="exact"/>
        <w:ind w:left="412" w:hanging="411" w:hangingChars="196"/>
        <w:rPr>
          <w:rFonts w:asciiTheme="minorEastAsia" w:hAnsiTheme="minorEastAsia" w:eastAsiaTheme="minorEastAsia"/>
          <w:szCs w:val="21"/>
        </w:rPr>
      </w:pPr>
      <w:r>
        <w:rPr>
          <w:rFonts w:asciiTheme="minorEastAsia" w:hAnsiTheme="minorEastAsia" w:eastAsiaTheme="minorEastAsia"/>
          <w:szCs w:val="21"/>
        </w:rPr>
        <w:t>b</w:t>
      </w:r>
      <w:r>
        <w:rPr>
          <w:rFonts w:hint="eastAsia" w:asciiTheme="minorEastAsia" w:hAnsiTheme="minorEastAsia" w:eastAsiaTheme="minorEastAsia"/>
          <w:szCs w:val="21"/>
        </w:rPr>
        <w:t>） “产品不可再使用零部件”要求</w:t>
      </w:r>
    </w:p>
    <w:p>
      <w:pPr>
        <w:spacing w:line="440" w:lineRule="exact"/>
        <w:ind w:left="412" w:leftChars="196" w:firstLine="12" w:firstLineChars="6"/>
        <w:rPr>
          <w:rFonts w:asciiTheme="minorEastAsia" w:hAnsiTheme="minorEastAsia" w:eastAsiaTheme="minorEastAsia"/>
          <w:szCs w:val="21"/>
        </w:rPr>
      </w:pPr>
      <w:r>
        <w:rPr>
          <w:rFonts w:hint="eastAsia" w:asciiTheme="minorEastAsia" w:hAnsiTheme="minorEastAsia" w:eastAsiaTheme="minorEastAsia"/>
          <w:szCs w:val="21"/>
        </w:rPr>
        <w:t>供方向需方供应的产品需确保为新生产的零部件，不能为翻新零部件，不得使用任何源自报废车辆的零件或材料。</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5.标识要求：</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a）零部件和总成件需在不影响零部件性能、外观美感、不影响装配关系，便于生产、查询的明显位置标明标识；</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b)</w:t>
      </w:r>
      <w:r>
        <w:rPr>
          <w:rFonts w:hint="eastAsia" w:cs="Times New Roman" w:asciiTheme="minorEastAsia" w:hAnsiTheme="minorEastAsia" w:eastAsiaTheme="minorEastAsia"/>
          <w:color w:val="auto"/>
          <w:sz w:val="21"/>
          <w:szCs w:val="21"/>
        </w:rPr>
        <w:t>零部件标识必须与零部件在相同的环境下具有相同的寿命；</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c</w:t>
      </w:r>
      <w:r>
        <w:rPr>
          <w:rFonts w:cs="Times New Roman" w:asciiTheme="minorEastAsia" w:hAnsiTheme="minorEastAsia" w:eastAsiaTheme="minorEastAsia"/>
          <w:color w:val="auto"/>
          <w:sz w:val="21"/>
          <w:szCs w:val="21"/>
        </w:rPr>
        <w:t>)</w:t>
      </w:r>
      <w:r>
        <w:rPr>
          <w:rFonts w:hint="eastAsia" w:cs="Times New Roman" w:asciiTheme="minorEastAsia" w:hAnsiTheme="minorEastAsia" w:eastAsiaTheme="minorEastAsia"/>
          <w:color w:val="auto"/>
          <w:sz w:val="21"/>
          <w:szCs w:val="21"/>
        </w:rPr>
        <w:t>文字、字母、数字采用宋体，标识颜色相对零件必须醒目，切勿采用同色系；</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d）调角器标识内容需包含：供方编码；产品代号；生产日期/生产编号；产品规格尺寸。</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6.包装、运输、仓储要求：</w:t>
      </w:r>
    </w:p>
    <w:p>
      <w:pPr>
        <w:pStyle w:val="18"/>
        <w:spacing w:line="440" w:lineRule="exact"/>
        <w:ind w:left="420" w:leftChars="100" w:hanging="210" w:hanging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a）包装箱内应附有装箱清单和产品合格证（包含检验结论、检验日期、检验员签名、盖章或用检验员代号）；必要时，标注“小心挤压”，“防雨防潮”等文字或警示标志；</w:t>
      </w:r>
    </w:p>
    <w:p>
      <w:pPr>
        <w:pStyle w:val="18"/>
        <w:spacing w:line="440" w:lineRule="exact"/>
        <w:ind w:left="420" w:leftChars="100" w:hanging="210" w:hanging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b)外包装应印有产品名称、代号、品种、货号、供方编码、数量、规格、重量、出厂日期、装箱数量、质量、收发货标志等，必要时引入物流看板；</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c)调角器应用防潮材料包装后，再装入箱内，箱内要有必要的减震泡沫等材料保护调角器；</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d)针对有手柄的板簧式手动调角器，包装时要注意保护手柄，防止手柄在搬运过程中解锁；</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e)包装储运图示标志按GB/T 191-2008《包装储运图示标志》；</w:t>
      </w:r>
    </w:p>
    <w:p>
      <w:pPr>
        <w:pStyle w:val="18"/>
        <w:spacing w:line="440" w:lineRule="exact"/>
        <w:ind w:left="420" w:leftChars="100" w:hanging="210" w:hanging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f)</w:t>
      </w:r>
      <w:commentRangeStart w:id="11"/>
      <w:r>
        <w:rPr>
          <w:rFonts w:hint="eastAsia" w:cs="Times New Roman" w:asciiTheme="minorEastAsia" w:hAnsiTheme="minorEastAsia" w:eastAsiaTheme="minorEastAsia"/>
          <w:color w:val="FF0000"/>
          <w:sz w:val="21"/>
          <w:szCs w:val="21"/>
        </w:rPr>
        <w:t>供方具体包装方案由需方物流部与供方协商确认；</w:t>
      </w:r>
      <w:commentRangeEnd w:id="11"/>
      <w:r>
        <w:rPr>
          <w:rStyle w:val="12"/>
          <w:rFonts w:ascii="Times New Roman" w:hAnsi="Times New Roman" w:cs="Times New Roman"/>
          <w:color w:val="auto"/>
        </w:rPr>
        <w:commentReference w:id="11"/>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g)在运输时，要防止碰撞、雨淋、暴晒、沾污、重压和损伤等；</w:t>
      </w:r>
    </w:p>
    <w:p>
      <w:pPr>
        <w:pStyle w:val="18"/>
        <w:spacing w:line="440" w:lineRule="exact"/>
        <w:ind w:firstLine="210" w:firstLine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h</w:t>
      </w:r>
      <w:r>
        <w:rPr>
          <w:rFonts w:cs="Times New Roman" w:asciiTheme="minorEastAsia" w:hAnsiTheme="minorEastAsia" w:eastAsiaTheme="minorEastAsia"/>
          <w:color w:val="auto"/>
          <w:sz w:val="21"/>
          <w:szCs w:val="21"/>
        </w:rPr>
        <w:t>)</w:t>
      </w:r>
      <w:r>
        <w:rPr>
          <w:rFonts w:hint="eastAsia" w:cs="Times New Roman" w:asciiTheme="minorEastAsia" w:hAnsiTheme="minorEastAsia" w:eastAsiaTheme="minorEastAsia"/>
          <w:color w:val="auto"/>
          <w:sz w:val="21"/>
          <w:szCs w:val="21"/>
        </w:rPr>
        <w:t>调角器应放在通风、干燥、无腐蚀气体的库房，不得重压以免损坏。</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7.设计要求：</w:t>
      </w:r>
    </w:p>
    <w:p>
      <w:pPr>
        <w:pStyle w:val="18"/>
        <w:spacing w:line="440" w:lineRule="exact"/>
        <w:ind w:left="420" w:leftChars="100" w:hanging="210" w:hangingChars="1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a）在设计阶段厂家必须提供我方3D数据及2D图纸，2D图纸应包含本协议“产品技术和质量要求”中“性能要求”的</w:t>
      </w:r>
      <w:r>
        <w:rPr>
          <w:rFonts w:hint="eastAsia" w:cs="Times New Roman" w:asciiTheme="minorEastAsia" w:hAnsiTheme="minorEastAsia" w:eastAsiaTheme="minorEastAsia"/>
          <w:color w:val="FF0000"/>
          <w:sz w:val="21"/>
          <w:szCs w:val="21"/>
        </w:rPr>
        <w:t>所有</w:t>
      </w:r>
      <w:commentRangeStart w:id="12"/>
      <w:r>
        <w:rPr>
          <w:rFonts w:hint="eastAsia" w:cs="Times New Roman" w:asciiTheme="minorEastAsia" w:hAnsiTheme="minorEastAsia" w:eastAsiaTheme="minorEastAsia"/>
          <w:color w:val="FF0000"/>
          <w:sz w:val="21"/>
          <w:szCs w:val="21"/>
        </w:rPr>
        <w:t>内容</w:t>
      </w:r>
      <w:commentRangeEnd w:id="12"/>
      <w:r>
        <w:rPr>
          <w:rStyle w:val="12"/>
          <w:rFonts w:ascii="Times New Roman" w:hAnsi="Times New Roman" w:cs="Times New Roman"/>
          <w:color w:val="FF0000"/>
        </w:rPr>
        <w:commentReference w:id="12"/>
      </w:r>
      <w:r>
        <w:rPr>
          <w:rFonts w:hint="eastAsia" w:cs="Times New Roman" w:asciiTheme="minorEastAsia" w:hAnsiTheme="minorEastAsia" w:eastAsiaTheme="minorEastAsia"/>
          <w:color w:val="auto"/>
          <w:sz w:val="21"/>
          <w:szCs w:val="21"/>
        </w:rPr>
        <w:t>。</w:t>
      </w:r>
      <w:r>
        <w:rPr>
          <w:rFonts w:cs="Times New Roman" w:asciiTheme="minorEastAsia" w:hAnsiTheme="minorEastAsia" w:eastAsiaTheme="minorEastAsia"/>
          <w:color w:val="auto"/>
          <w:sz w:val="21"/>
          <w:szCs w:val="21"/>
        </w:rPr>
        <w:t xml:space="preserve"> </w:t>
      </w:r>
    </w:p>
    <w:p>
      <w:pPr>
        <w:pStyle w:val="18"/>
        <w:spacing w:line="440" w:lineRule="exact"/>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w:t>
      </w:r>
      <w:r>
        <w:rPr>
          <w:rFonts w:cs="Times New Roman" w:asciiTheme="minorEastAsia" w:hAnsiTheme="minorEastAsia" w:eastAsiaTheme="minorEastAsia"/>
          <w:color w:val="auto"/>
          <w:sz w:val="21"/>
          <w:szCs w:val="21"/>
        </w:rPr>
        <w:t xml:space="preserve"> </w:t>
      </w:r>
      <w:r>
        <w:rPr>
          <w:rFonts w:hint="eastAsia" w:cs="Times New Roman" w:asciiTheme="minorEastAsia" w:hAnsiTheme="minorEastAsia" w:eastAsiaTheme="minorEastAsia"/>
          <w:color w:val="auto"/>
          <w:sz w:val="21"/>
          <w:szCs w:val="21"/>
        </w:rPr>
        <w:t>b）零件实际质量不得超出设计质量的5％。</w:t>
      </w:r>
    </w:p>
    <w:p>
      <w:pPr>
        <w:spacing w:line="360" w:lineRule="auto"/>
        <w:rPr>
          <w:rFonts w:ascii="宋体" w:hAnsi="宋体"/>
          <w:sz w:val="32"/>
          <w:szCs w:val="32"/>
        </w:rPr>
      </w:pPr>
    </w:p>
    <w:p>
      <w:pPr>
        <w:spacing w:line="360" w:lineRule="auto"/>
        <w:rPr>
          <w:rFonts w:ascii="宋体" w:hAnsi="宋体"/>
          <w:sz w:val="32"/>
          <w:szCs w:val="32"/>
        </w:rPr>
      </w:pPr>
    </w:p>
    <w:p>
      <w:pPr>
        <w:spacing w:line="360" w:lineRule="auto"/>
        <w:jc w:val="center"/>
        <w:rPr>
          <w:rFonts w:ascii="宋体" w:hAnsi="宋体"/>
          <w:sz w:val="32"/>
          <w:szCs w:val="32"/>
        </w:rPr>
      </w:pPr>
      <w:r>
        <w:rPr>
          <w:rFonts w:hint="eastAsia" w:ascii="宋体" w:hAnsi="宋体"/>
          <w:sz w:val="32"/>
          <w:szCs w:val="32"/>
        </w:rPr>
        <w:t>附件四、</w:t>
      </w:r>
      <w:commentRangeStart w:id="13"/>
      <w:r>
        <w:rPr>
          <w:rFonts w:hint="eastAsia" w:ascii="宋体" w:hAnsi="宋体"/>
          <w:sz w:val="32"/>
          <w:szCs w:val="32"/>
        </w:rPr>
        <w:t>产品试验标准</w:t>
      </w:r>
      <w:commentRangeEnd w:id="13"/>
      <w:r>
        <w:rPr>
          <w:rStyle w:val="12"/>
        </w:rPr>
        <w:commentReference w:id="13"/>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4961"/>
        <w:gridCol w:w="2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序号</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标准名称</w:t>
            </w:r>
          </w:p>
        </w:tc>
        <w:tc>
          <w:tcPr>
            <w:tcW w:w="2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标准代号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1</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乘用车座椅用调角器技术条件</w:t>
            </w:r>
          </w:p>
        </w:tc>
        <w:tc>
          <w:tcPr>
            <w:tcW w:w="2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QC/T 844-2011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2</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乘用车内部凸出物</w:t>
            </w:r>
          </w:p>
        </w:tc>
        <w:tc>
          <w:tcPr>
            <w:tcW w:w="2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lang w:val="en-US" w:eastAsia="zh-CN"/>
              </w:rPr>
            </w:pPr>
            <w:r>
              <w:rPr>
                <w:rFonts w:hint="eastAsia" w:ascii="宋体" w:hAnsi="宋体"/>
              </w:rPr>
              <w:t>GB 11552-</w:t>
            </w:r>
            <w:r>
              <w:rPr>
                <w:rFonts w:hint="eastAsia" w:ascii="宋体" w:hAnsi="宋体"/>
                <w:lang w:val="en-US" w:eastAsia="zh-CN"/>
              </w:rPr>
              <w:t>1999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3</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汽车安全带安装固定点、ISOFIX固定点系统及上拉带固定点</w:t>
            </w:r>
          </w:p>
        </w:tc>
        <w:tc>
          <w:tcPr>
            <w:tcW w:w="2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GB 14167-2013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4</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14:textFill>
                  <w14:solidFill>
                    <w14:schemeClr w14:val="tx1"/>
                  </w14:solidFill>
                </w14:textFill>
              </w:rPr>
            </w:pPr>
            <w:r>
              <w:fldChar w:fldCharType="begin"/>
            </w:r>
            <w:r>
              <w:instrText xml:space="preserve"> HYPERLINK "http://10.1.128.99/ProductShow1.asp?id=4877" \t "_blank" </w:instrText>
            </w:r>
            <w:r>
              <w:fldChar w:fldCharType="separate"/>
            </w:r>
            <w:r>
              <w:rPr>
                <w:rStyle w:val="11"/>
                <w:rFonts w:hint="eastAsia" w:ascii="宋体" w:hAnsi="宋体"/>
                <w:color w:val="000000" w:themeColor="text1"/>
                <w:u w:val="none"/>
                <w14:textFill>
                  <w14:solidFill>
                    <w14:schemeClr w14:val="tx1"/>
                  </w14:solidFill>
                </w14:textFill>
              </w:rPr>
              <w:t>汽车座椅、座椅固定装置及头枕强度要求和试验方法</w:t>
            </w:r>
            <w:r>
              <w:rPr>
                <w:rStyle w:val="11"/>
                <w:rFonts w:hint="eastAsia" w:ascii="宋体" w:hAnsi="宋体"/>
                <w:color w:val="000000" w:themeColor="text1"/>
                <w:u w:val="none"/>
                <w14:textFill>
                  <w14:solidFill>
                    <w14:schemeClr w14:val="tx1"/>
                  </w14:solidFill>
                </w14:textFill>
              </w:rPr>
              <w:fldChar w:fldCharType="end"/>
            </w:r>
          </w:p>
        </w:tc>
        <w:tc>
          <w:tcPr>
            <w:tcW w:w="2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GB 15083-2019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5</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Theme="minorEastAsia" w:hAnsiTheme="minorEastAsia" w:eastAsiaTheme="minorEastAsia"/>
              </w:rPr>
              <w:t>汽车禁用物质要求</w:t>
            </w:r>
          </w:p>
        </w:tc>
        <w:tc>
          <w:tcPr>
            <w:tcW w:w="2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asciiTheme="minorEastAsia" w:hAnsiTheme="minorEastAsia" w:eastAsiaTheme="minorEastAsia"/>
                <w:szCs w:val="21"/>
              </w:rPr>
              <w:t>GB/T 30512-2014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6</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包装储运图示标志</w:t>
            </w:r>
          </w:p>
        </w:tc>
        <w:tc>
          <w:tcPr>
            <w:tcW w:w="2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GB/T 191-2008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Theme="minorEastAsia" w:hAnsiTheme="minorEastAsia" w:eastAsiaTheme="minorEastAsia"/>
                <w:b/>
              </w:rPr>
            </w:pPr>
            <w:r>
              <w:rPr>
                <w:rFonts w:hint="eastAsia" w:asciiTheme="minorEastAsia" w:hAnsiTheme="minorEastAsia" w:eastAsiaTheme="minorEastAsia"/>
              </w:rPr>
              <w:t>7</w:t>
            </w:r>
          </w:p>
        </w:tc>
        <w:tc>
          <w:tcPr>
            <w:tcW w:w="4961" w:type="dxa"/>
            <w:vAlign w:val="center"/>
          </w:tcPr>
          <w:p>
            <w:pPr>
              <w:jc w:val="center"/>
              <w:rPr>
                <w:rFonts w:asciiTheme="minorEastAsia" w:hAnsiTheme="minorEastAsia" w:eastAsiaTheme="minorEastAsia"/>
                <w:b/>
              </w:rPr>
            </w:pPr>
            <w:r>
              <w:rPr>
                <w:rFonts w:hint="eastAsia" w:asciiTheme="minorEastAsia" w:hAnsiTheme="minorEastAsia" w:eastAsiaTheme="minorEastAsia"/>
              </w:rPr>
              <w:t>乘用车座椅总成</w:t>
            </w:r>
          </w:p>
        </w:tc>
        <w:tc>
          <w:tcPr>
            <w:tcW w:w="2437" w:type="dxa"/>
            <w:vAlign w:val="center"/>
          </w:tcPr>
          <w:p>
            <w:pPr>
              <w:jc w:val="center"/>
              <w:rPr>
                <w:rFonts w:hint="default" w:asciiTheme="minorEastAsia" w:hAnsiTheme="minorEastAsia" w:eastAsiaTheme="minorEastAsia"/>
                <w:b/>
                <w:lang w:val="en-US" w:eastAsia="zh-CN"/>
              </w:rPr>
            </w:pPr>
            <w:r>
              <w:rPr>
                <w:rFonts w:hint="eastAsia" w:asciiTheme="minorEastAsia" w:hAnsiTheme="minorEastAsia" w:eastAsiaTheme="minorEastAsia"/>
              </w:rPr>
              <w:t>QC/T 740--</w:t>
            </w:r>
            <w:r>
              <w:rPr>
                <w:rFonts w:hint="eastAsia" w:asciiTheme="minorEastAsia" w:hAnsiTheme="minorEastAsia" w:eastAsiaTheme="minorEastAsia"/>
                <w:lang w:val="en-US" w:eastAsia="zh-CN"/>
              </w:rPr>
              <w:t>2005</w:t>
            </w:r>
          </w:p>
        </w:tc>
      </w:tr>
    </w:tbl>
    <w:p>
      <w:pPr>
        <w:jc w:val="left"/>
        <w:rPr>
          <w:rFonts w:ascii="宋体" w:hAnsi="宋体"/>
          <w:szCs w:val="21"/>
        </w:rPr>
      </w:pPr>
      <w:r>
        <w:rPr>
          <w:rFonts w:hint="eastAsia" w:ascii="宋体" w:hAnsi="宋体"/>
          <w:szCs w:val="21"/>
        </w:rPr>
        <w:t>注：产品技术和质量要求及试验标准中涉及标准按最新相关行业标准/国家标准或企标执行</w:t>
      </w:r>
    </w:p>
    <w:p>
      <w:pPr>
        <w:jc w:val="cente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spacing w:line="440" w:lineRule="exact"/>
        <w:rPr>
          <w:sz w:val="32"/>
          <w:szCs w:val="32"/>
        </w:rPr>
      </w:pPr>
    </w:p>
    <w:p>
      <w:pPr>
        <w:spacing w:line="440" w:lineRule="exact"/>
        <w:jc w:val="center"/>
        <w:rPr>
          <w:bCs/>
          <w:sz w:val="32"/>
          <w:szCs w:val="32"/>
        </w:rPr>
      </w:pPr>
      <w:r>
        <w:rPr>
          <w:rFonts w:hint="eastAsia"/>
          <w:sz w:val="32"/>
          <w:szCs w:val="32"/>
        </w:rPr>
        <w:t>附件五、项目开发计划要求：</w:t>
      </w:r>
    </w:p>
    <w:p>
      <w:pPr>
        <w:spacing w:line="440" w:lineRule="exact"/>
        <w:ind w:firstLine="420" w:firstLineChars="200"/>
        <w:rPr>
          <w:rFonts w:ascii="宋体" w:hAnsi="宋体"/>
          <w:b/>
          <w:bCs/>
          <w:color w:val="000000"/>
        </w:rPr>
      </w:pPr>
      <w:r>
        <w:rPr>
          <w:rFonts w:hint="eastAsia" w:ascii="宋体" w:hAnsi="宋体"/>
          <w:color w:val="000000" w:themeColor="text1"/>
          <w:szCs w:val="21"/>
          <w14:textFill>
            <w14:solidFill>
              <w14:schemeClr w14:val="tx1"/>
            </w14:solidFill>
          </w14:textFill>
        </w:rPr>
        <w:t>1.</w:t>
      </w:r>
      <w:r>
        <w:rPr>
          <w:rFonts w:hint="eastAsia" w:ascii="宋体" w:hAnsi="宋体"/>
          <w:color w:val="000000"/>
        </w:rPr>
        <w:t>20</w:t>
      </w:r>
      <w:r>
        <w:rPr>
          <w:rFonts w:hint="eastAsia" w:ascii="宋体" w:hAnsi="宋体"/>
          <w:color w:val="000000"/>
          <w:lang w:val="en-US" w:eastAsia="zh-CN"/>
        </w:rPr>
        <w:t>23</w:t>
      </w:r>
      <w:r>
        <w:rPr>
          <w:rFonts w:hint="eastAsia" w:ascii="宋体" w:hAnsi="宋体"/>
          <w:color w:val="000000"/>
        </w:rPr>
        <w:t>年</w:t>
      </w:r>
      <w:r>
        <w:rPr>
          <w:rFonts w:hint="eastAsia" w:ascii="宋体" w:hAnsi="宋体"/>
          <w:color w:val="000000"/>
          <w:lang w:val="en-US" w:eastAsia="zh-CN"/>
        </w:rPr>
        <w:t>8</w:t>
      </w:r>
      <w:r>
        <w:rPr>
          <w:rFonts w:hint="eastAsia" w:ascii="宋体" w:hAnsi="宋体"/>
          <w:color w:val="000000"/>
        </w:rPr>
        <w:t>月</w:t>
      </w:r>
      <w:r>
        <w:rPr>
          <w:rFonts w:hint="eastAsia" w:ascii="宋体" w:hAnsi="宋体"/>
          <w:color w:val="000000"/>
          <w:lang w:val="en-US" w:eastAsia="zh-CN"/>
        </w:rPr>
        <w:t>16</w:t>
      </w:r>
      <w:r>
        <w:rPr>
          <w:rFonts w:hint="eastAsia" w:ascii="宋体" w:hAnsi="宋体"/>
          <w:color w:val="000000"/>
        </w:rPr>
        <w:t>日        3D数据冻结</w:t>
      </w:r>
    </w:p>
    <w:p>
      <w:pPr>
        <w:spacing w:line="440" w:lineRule="exact"/>
        <w:ind w:firstLine="420" w:firstLineChars="200"/>
        <w:rPr>
          <w:rFonts w:ascii="宋体" w:hAnsi="宋体"/>
          <w:color w:val="000000"/>
        </w:rPr>
      </w:pPr>
      <w:r>
        <w:rPr>
          <w:rFonts w:hint="eastAsia" w:ascii="宋体" w:hAnsi="宋体"/>
          <w:color w:val="000000"/>
        </w:rPr>
        <w:t>2.20</w:t>
      </w:r>
      <w:r>
        <w:rPr>
          <w:rFonts w:hint="eastAsia" w:ascii="宋体" w:hAnsi="宋体"/>
          <w:color w:val="000000"/>
          <w:lang w:val="en-US" w:eastAsia="zh-CN"/>
        </w:rPr>
        <w:t>23</w:t>
      </w:r>
      <w:r>
        <w:rPr>
          <w:rFonts w:hint="eastAsia" w:ascii="宋体" w:hAnsi="宋体"/>
          <w:color w:val="000000"/>
        </w:rPr>
        <w:t>年</w:t>
      </w:r>
      <w:r>
        <w:rPr>
          <w:rFonts w:hint="eastAsia" w:ascii="宋体" w:hAnsi="宋体"/>
          <w:color w:val="000000"/>
          <w:lang w:val="en-US" w:eastAsia="zh-CN"/>
        </w:rPr>
        <w:t>8</w:t>
      </w:r>
      <w:r>
        <w:rPr>
          <w:rFonts w:hint="eastAsia" w:ascii="宋体" w:hAnsi="宋体"/>
          <w:color w:val="000000"/>
        </w:rPr>
        <w:t>月</w:t>
      </w:r>
      <w:r>
        <w:rPr>
          <w:rFonts w:hint="eastAsia" w:ascii="宋体" w:hAnsi="宋体"/>
          <w:color w:val="000000"/>
          <w:lang w:val="en-US" w:eastAsia="zh-CN"/>
        </w:rPr>
        <w:t>18</w:t>
      </w:r>
      <w:r>
        <w:rPr>
          <w:rFonts w:hint="eastAsia" w:ascii="宋体" w:hAnsi="宋体"/>
          <w:color w:val="000000"/>
        </w:rPr>
        <w:t>日        2D数据冻结</w:t>
      </w:r>
    </w:p>
    <w:p>
      <w:pPr>
        <w:spacing w:line="440" w:lineRule="exact"/>
        <w:ind w:firstLine="420" w:firstLineChars="200"/>
        <w:rPr>
          <w:rFonts w:ascii="宋体" w:hAnsi="宋体"/>
          <w:color w:val="000000"/>
        </w:rPr>
      </w:pPr>
      <w:r>
        <w:rPr>
          <w:rFonts w:hint="eastAsia" w:ascii="宋体" w:hAnsi="宋体"/>
          <w:color w:val="000000"/>
        </w:rPr>
        <w:t>3.20</w:t>
      </w:r>
      <w:r>
        <w:rPr>
          <w:rFonts w:hint="eastAsia" w:ascii="宋体" w:hAnsi="宋体"/>
          <w:color w:val="000000"/>
          <w:lang w:val="en-US" w:eastAsia="zh-CN"/>
        </w:rPr>
        <w:t>23</w:t>
      </w:r>
      <w:r>
        <w:rPr>
          <w:rFonts w:hint="eastAsia" w:ascii="宋体" w:hAnsi="宋体"/>
          <w:color w:val="000000"/>
        </w:rPr>
        <w:t>年</w:t>
      </w:r>
      <w:r>
        <w:rPr>
          <w:rFonts w:hint="eastAsia" w:ascii="宋体" w:hAnsi="宋体"/>
          <w:color w:val="000000"/>
          <w:lang w:val="en-US" w:eastAsia="zh-CN"/>
        </w:rPr>
        <w:t>8</w:t>
      </w:r>
      <w:r>
        <w:rPr>
          <w:rFonts w:hint="eastAsia" w:ascii="宋体" w:hAnsi="宋体"/>
          <w:color w:val="000000"/>
        </w:rPr>
        <w:t>月</w:t>
      </w:r>
      <w:r>
        <w:rPr>
          <w:rFonts w:hint="eastAsia" w:ascii="宋体" w:hAnsi="宋体"/>
          <w:color w:val="000000"/>
          <w:lang w:val="en-US" w:eastAsia="zh-CN"/>
        </w:rPr>
        <w:t>17</w:t>
      </w:r>
      <w:r>
        <w:rPr>
          <w:rFonts w:hint="eastAsia" w:ascii="宋体" w:hAnsi="宋体"/>
          <w:color w:val="000000"/>
        </w:rPr>
        <w:t>日        模具、检具、焊胎、工装开发指令</w:t>
      </w:r>
    </w:p>
    <w:p>
      <w:pPr>
        <w:spacing w:line="440" w:lineRule="exact"/>
        <w:ind w:firstLine="420" w:firstLineChars="200"/>
        <w:rPr>
          <w:rFonts w:ascii="宋体" w:hAnsi="宋体"/>
          <w:color w:val="000000"/>
        </w:rPr>
      </w:pPr>
      <w:r>
        <w:rPr>
          <w:rFonts w:hint="eastAsia" w:ascii="宋体" w:hAnsi="宋体"/>
          <w:color w:val="000000"/>
        </w:rPr>
        <w:t>4.20</w:t>
      </w:r>
      <w:r>
        <w:rPr>
          <w:rFonts w:hint="eastAsia" w:ascii="宋体" w:hAnsi="宋体"/>
          <w:color w:val="000000"/>
          <w:lang w:val="en-US" w:eastAsia="zh-CN"/>
        </w:rPr>
        <w:t>23</w:t>
      </w:r>
      <w:r>
        <w:rPr>
          <w:rFonts w:hint="eastAsia" w:ascii="宋体" w:hAnsi="宋体"/>
          <w:color w:val="000000"/>
        </w:rPr>
        <w:t>年</w:t>
      </w:r>
      <w:r>
        <w:rPr>
          <w:rFonts w:hint="eastAsia" w:ascii="宋体" w:hAnsi="宋体"/>
          <w:color w:val="000000"/>
          <w:lang w:val="en-US" w:eastAsia="zh-CN"/>
        </w:rPr>
        <w:t>8</w:t>
      </w:r>
      <w:r>
        <w:rPr>
          <w:rFonts w:hint="eastAsia" w:ascii="宋体" w:hAnsi="宋体"/>
          <w:color w:val="000000"/>
        </w:rPr>
        <w:t>月</w:t>
      </w:r>
      <w:r>
        <w:rPr>
          <w:rFonts w:hint="eastAsia" w:ascii="宋体" w:hAnsi="宋体"/>
          <w:color w:val="000000"/>
          <w:lang w:val="en-US" w:eastAsia="zh-CN"/>
        </w:rPr>
        <w:t>30</w:t>
      </w:r>
      <w:r>
        <w:rPr>
          <w:rFonts w:hint="eastAsia" w:ascii="宋体" w:hAnsi="宋体"/>
          <w:color w:val="000000"/>
        </w:rPr>
        <w:t>日        OTS样件提交</w:t>
      </w:r>
      <w:r>
        <w:rPr>
          <w:rFonts w:hint="eastAsia" w:ascii="宋体" w:hAnsi="宋体"/>
          <w:color w:val="000000"/>
          <w:lang w:val="en-US" w:eastAsia="zh-CN"/>
        </w:rPr>
        <w:t>(主、副驾各三台份）</w:t>
      </w:r>
      <w:r>
        <w:rPr>
          <w:rFonts w:hint="eastAsia" w:ascii="宋体" w:hAnsi="宋体"/>
          <w:color w:val="000000"/>
        </w:rPr>
        <w:t xml:space="preserve">       </w:t>
      </w:r>
    </w:p>
    <w:p>
      <w:pPr>
        <w:spacing w:line="440" w:lineRule="exact"/>
        <w:ind w:firstLine="420" w:firstLineChars="200"/>
        <w:rPr>
          <w:rFonts w:ascii="宋体" w:hAnsi="宋体"/>
          <w:b/>
          <w:bCs/>
          <w:color w:val="000000"/>
        </w:rPr>
      </w:pPr>
      <w:r>
        <w:rPr>
          <w:rFonts w:hint="eastAsia" w:ascii="宋体" w:hAnsi="宋体"/>
          <w:color w:val="000000"/>
        </w:rPr>
        <w:t>5.20</w:t>
      </w:r>
      <w:r>
        <w:rPr>
          <w:rFonts w:hint="eastAsia" w:ascii="宋体" w:hAnsi="宋体"/>
          <w:color w:val="000000"/>
          <w:lang w:val="en-US" w:eastAsia="zh-CN"/>
        </w:rPr>
        <w:t>23</w:t>
      </w:r>
      <w:r>
        <w:rPr>
          <w:rFonts w:hint="eastAsia" w:ascii="宋体" w:hAnsi="宋体"/>
          <w:color w:val="000000"/>
        </w:rPr>
        <w:t>年</w:t>
      </w:r>
      <w:r>
        <w:rPr>
          <w:rFonts w:hint="eastAsia" w:ascii="宋体" w:hAnsi="宋体"/>
          <w:color w:val="000000"/>
          <w:lang w:val="en-US" w:eastAsia="zh-CN"/>
        </w:rPr>
        <w:t>9</w:t>
      </w:r>
      <w:r>
        <w:rPr>
          <w:rFonts w:hint="eastAsia" w:ascii="宋体" w:hAnsi="宋体"/>
          <w:color w:val="000000"/>
        </w:rPr>
        <w:t>月</w:t>
      </w:r>
      <w:r>
        <w:rPr>
          <w:rFonts w:hint="eastAsia" w:ascii="宋体" w:hAnsi="宋体"/>
          <w:color w:val="000000"/>
          <w:lang w:val="en-US" w:eastAsia="zh-CN"/>
        </w:rPr>
        <w:t>15</w:t>
      </w:r>
      <w:r>
        <w:rPr>
          <w:rFonts w:hint="eastAsia" w:ascii="宋体" w:hAnsi="宋体"/>
          <w:color w:val="000000"/>
        </w:rPr>
        <w:t>日        提供小批量样件</w:t>
      </w:r>
      <w:bookmarkStart w:id="2" w:name="_GoBack"/>
      <w:bookmarkEnd w:id="2"/>
    </w:p>
    <w:p>
      <w:pPr>
        <w:spacing w:line="440" w:lineRule="exact"/>
        <w:ind w:firstLine="420" w:firstLineChars="200"/>
        <w:rPr>
          <w:rFonts w:ascii="宋体" w:hAnsi="宋体"/>
          <w:b/>
          <w:bCs/>
          <w:color w:val="000000"/>
        </w:rPr>
      </w:pPr>
      <w:r>
        <w:rPr>
          <w:rFonts w:hint="eastAsia" w:ascii="宋体" w:hAnsi="宋体"/>
          <w:color w:val="000000"/>
        </w:rPr>
        <w:t>6.20</w:t>
      </w:r>
      <w:r>
        <w:rPr>
          <w:rFonts w:hint="eastAsia" w:ascii="宋体" w:hAnsi="宋体"/>
          <w:color w:val="000000"/>
          <w:lang w:val="en-US" w:eastAsia="zh-CN"/>
        </w:rPr>
        <w:t>23</w:t>
      </w:r>
      <w:r>
        <w:rPr>
          <w:rFonts w:hint="eastAsia" w:ascii="宋体" w:hAnsi="宋体"/>
          <w:color w:val="000000"/>
        </w:rPr>
        <w:t>年</w:t>
      </w:r>
      <w:r>
        <w:rPr>
          <w:rFonts w:hint="eastAsia" w:ascii="宋体" w:hAnsi="宋体"/>
          <w:color w:val="000000"/>
          <w:lang w:val="en-US" w:eastAsia="zh-CN"/>
        </w:rPr>
        <w:t>9</w:t>
      </w:r>
      <w:r>
        <w:rPr>
          <w:rFonts w:hint="eastAsia" w:ascii="宋体" w:hAnsi="宋体"/>
          <w:color w:val="000000"/>
        </w:rPr>
        <w:t>月</w:t>
      </w:r>
      <w:r>
        <w:rPr>
          <w:rFonts w:hint="eastAsia" w:ascii="宋体" w:hAnsi="宋体"/>
          <w:color w:val="000000"/>
          <w:lang w:val="en-US" w:eastAsia="zh-CN"/>
        </w:rPr>
        <w:t>15</w:t>
      </w:r>
      <w:r>
        <w:rPr>
          <w:rFonts w:hint="eastAsia" w:ascii="宋体" w:hAnsi="宋体"/>
          <w:color w:val="000000"/>
        </w:rPr>
        <w:t>日        PV试验报告</w:t>
      </w:r>
    </w:p>
    <w:p>
      <w:pPr>
        <w:spacing w:line="440" w:lineRule="exact"/>
        <w:ind w:firstLine="420" w:firstLineChars="200"/>
        <w:rPr>
          <w:rFonts w:ascii="宋体" w:hAnsi="宋体"/>
          <w:b/>
          <w:bCs/>
          <w:color w:val="000000"/>
        </w:rPr>
      </w:pPr>
      <w:r>
        <w:rPr>
          <w:rFonts w:hint="eastAsia" w:ascii="宋体" w:hAnsi="宋体"/>
          <w:color w:val="000000"/>
        </w:rPr>
        <w:t>7.20</w:t>
      </w:r>
      <w:r>
        <w:rPr>
          <w:rFonts w:hint="eastAsia" w:ascii="宋体" w:hAnsi="宋体"/>
          <w:color w:val="000000"/>
          <w:lang w:val="en-US" w:eastAsia="zh-CN"/>
        </w:rPr>
        <w:t>23</w:t>
      </w:r>
      <w:r>
        <w:rPr>
          <w:rFonts w:hint="eastAsia" w:ascii="宋体" w:hAnsi="宋体"/>
          <w:color w:val="000000"/>
        </w:rPr>
        <w:t>年</w:t>
      </w:r>
      <w:r>
        <w:rPr>
          <w:rFonts w:hint="eastAsia" w:ascii="宋体" w:hAnsi="宋体"/>
          <w:color w:val="000000"/>
          <w:lang w:val="en-US" w:eastAsia="zh-CN"/>
        </w:rPr>
        <w:t>9</w:t>
      </w:r>
      <w:r>
        <w:rPr>
          <w:rFonts w:hint="eastAsia" w:ascii="宋体" w:hAnsi="宋体"/>
          <w:color w:val="000000"/>
        </w:rPr>
        <w:t>月</w:t>
      </w:r>
      <w:r>
        <w:rPr>
          <w:rFonts w:hint="eastAsia" w:ascii="宋体" w:hAnsi="宋体"/>
          <w:color w:val="000000"/>
          <w:lang w:val="en-US" w:eastAsia="zh-CN"/>
        </w:rPr>
        <w:t>25</w:t>
      </w:r>
      <w:r>
        <w:rPr>
          <w:rFonts w:hint="eastAsia" w:ascii="宋体" w:hAnsi="宋体"/>
          <w:color w:val="000000"/>
        </w:rPr>
        <w:t>日        座椅SOP转产</w:t>
      </w:r>
    </w:p>
    <w:p>
      <w:pPr>
        <w:jc w:val="left"/>
        <w:rPr>
          <w:rFonts w:ascii="宋体" w:hAnsi="宋体"/>
          <w:b/>
          <w:szCs w:val="21"/>
        </w:rPr>
      </w:pPr>
    </w:p>
    <w:p>
      <w:pPr>
        <w:jc w:val="center"/>
        <w:rPr>
          <w:rFonts w:asciiTheme="minorEastAsia" w:hAnsiTheme="minorEastAsia" w:eastAsiaTheme="minorEastAsia"/>
          <w:b/>
          <w:sz w:val="32"/>
          <w:szCs w:val="32"/>
        </w:rPr>
      </w:pPr>
      <w:bookmarkStart w:id="0" w:name="OLE_LINK7"/>
      <w:bookmarkStart w:id="1" w:name="OLE_LINK6"/>
      <w:r>
        <w:rPr>
          <w:rFonts w:hint="eastAsia" w:asciiTheme="minorEastAsia" w:hAnsiTheme="minorEastAsia" w:eastAsiaTheme="minorEastAsia"/>
          <w:b/>
          <w:sz w:val="32"/>
          <w:szCs w:val="32"/>
        </w:rPr>
        <w:t>------------------</w:t>
      </w:r>
      <w:r>
        <w:rPr>
          <w:rFonts w:hint="eastAsia" w:asciiTheme="minorEastAsia" w:hAnsiTheme="minorEastAsia" w:eastAsiaTheme="minorEastAsia"/>
          <w:b/>
          <w:sz w:val="28"/>
          <w:szCs w:val="28"/>
        </w:rPr>
        <w:t>以下无正文（仅限本页）</w:t>
      </w:r>
      <w:r>
        <w:rPr>
          <w:rFonts w:hint="eastAsia" w:asciiTheme="minorEastAsia" w:hAnsiTheme="minorEastAsia" w:eastAsiaTheme="minorEastAsia"/>
          <w:b/>
          <w:sz w:val="32"/>
          <w:szCs w:val="32"/>
        </w:rPr>
        <w:t>------------------</w:t>
      </w:r>
    </w:p>
    <w:p>
      <w:pPr>
        <w:spacing w:line="276" w:lineRule="auto"/>
        <w:jc w:val="left"/>
        <w:rPr>
          <w:rFonts w:asciiTheme="minorEastAsia" w:hAnsiTheme="minorEastAsia" w:eastAsiaTheme="minorEastAsia"/>
          <w:b/>
          <w:sz w:val="24"/>
        </w:rPr>
      </w:pPr>
    </w:p>
    <w:tbl>
      <w:tblPr>
        <w:tblStyle w:val="7"/>
        <w:tblpPr w:leftFromText="180" w:rightFromText="180" w:vertAnchor="text" w:horzAnchor="margin" w:tblpY="425"/>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287"/>
        <w:gridCol w:w="1621"/>
        <w:gridCol w:w="1263"/>
        <w:gridCol w:w="519"/>
        <w:gridCol w:w="884"/>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62" w:type="dxa"/>
          </w:tcPr>
          <w:p>
            <w:pPr>
              <w:rPr>
                <w:rFonts w:ascii="宋体" w:hAnsi="宋体"/>
                <w:b/>
                <w:sz w:val="28"/>
                <w:szCs w:val="28"/>
              </w:rPr>
            </w:pPr>
            <w:r>
              <w:rPr>
                <w:rFonts w:hint="eastAsia" w:ascii="宋体" w:hAnsi="宋体"/>
                <w:sz w:val="28"/>
                <w:szCs w:val="28"/>
              </w:rPr>
              <w:t>编制</w:t>
            </w:r>
          </w:p>
        </w:tc>
        <w:tc>
          <w:tcPr>
            <w:tcW w:w="2287" w:type="dxa"/>
          </w:tcPr>
          <w:p>
            <w:pPr>
              <w:rPr>
                <w:rFonts w:ascii="宋体" w:hAnsi="宋体"/>
                <w:b/>
                <w:sz w:val="28"/>
                <w:szCs w:val="28"/>
              </w:rPr>
            </w:pPr>
          </w:p>
        </w:tc>
        <w:tc>
          <w:tcPr>
            <w:tcW w:w="1621" w:type="dxa"/>
          </w:tcPr>
          <w:p>
            <w:pPr>
              <w:rPr>
                <w:rFonts w:ascii="宋体" w:hAnsi="宋体"/>
                <w:b/>
                <w:sz w:val="28"/>
                <w:szCs w:val="28"/>
              </w:rPr>
            </w:pPr>
            <w:r>
              <w:rPr>
                <w:rFonts w:hint="eastAsia" w:ascii="宋体" w:hAnsi="宋体"/>
                <w:sz w:val="28"/>
                <w:szCs w:val="28"/>
              </w:rPr>
              <w:t>审核</w:t>
            </w:r>
          </w:p>
        </w:tc>
        <w:tc>
          <w:tcPr>
            <w:tcW w:w="1782" w:type="dxa"/>
            <w:gridSpan w:val="2"/>
          </w:tcPr>
          <w:p>
            <w:pPr>
              <w:rPr>
                <w:rFonts w:ascii="宋体" w:hAnsi="宋体"/>
                <w:b/>
                <w:sz w:val="28"/>
                <w:szCs w:val="28"/>
              </w:rPr>
            </w:pPr>
          </w:p>
        </w:tc>
        <w:tc>
          <w:tcPr>
            <w:tcW w:w="884" w:type="dxa"/>
          </w:tcPr>
          <w:p>
            <w:pPr>
              <w:rPr>
                <w:rFonts w:ascii="宋体" w:hAnsi="宋体"/>
                <w:b/>
                <w:sz w:val="28"/>
                <w:szCs w:val="28"/>
              </w:rPr>
            </w:pPr>
            <w:r>
              <w:rPr>
                <w:rFonts w:hint="eastAsia" w:ascii="宋体" w:hAnsi="宋体"/>
                <w:sz w:val="28"/>
                <w:szCs w:val="28"/>
              </w:rPr>
              <w:t>批准</w:t>
            </w:r>
          </w:p>
        </w:tc>
        <w:tc>
          <w:tcPr>
            <w:tcW w:w="2095" w:type="dxa"/>
          </w:tcPr>
          <w:p>
            <w:pP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62" w:type="dxa"/>
          </w:tcPr>
          <w:p>
            <w:pPr>
              <w:rPr>
                <w:rFonts w:ascii="宋体" w:hAnsi="宋体"/>
                <w:sz w:val="28"/>
                <w:szCs w:val="28"/>
              </w:rPr>
            </w:pPr>
            <w:r>
              <w:rPr>
                <w:rFonts w:hint="eastAsia" w:ascii="宋体" w:hAnsi="宋体"/>
                <w:sz w:val="28"/>
                <w:szCs w:val="28"/>
              </w:rPr>
              <w:t>供方</w:t>
            </w:r>
          </w:p>
          <w:p>
            <w:pPr>
              <w:rPr>
                <w:rFonts w:ascii="宋体" w:hAnsi="宋体"/>
                <w:b/>
                <w:sz w:val="28"/>
                <w:szCs w:val="28"/>
              </w:rPr>
            </w:pPr>
            <w:r>
              <w:rPr>
                <w:rFonts w:hint="eastAsia" w:ascii="宋体" w:hAnsi="宋体"/>
                <w:sz w:val="28"/>
                <w:szCs w:val="28"/>
              </w:rPr>
              <w:t>确认</w:t>
            </w:r>
          </w:p>
        </w:tc>
        <w:tc>
          <w:tcPr>
            <w:tcW w:w="5171" w:type="dxa"/>
            <w:gridSpan w:val="3"/>
          </w:tcPr>
          <w:p>
            <w:pPr>
              <w:rPr>
                <w:rFonts w:ascii="宋体" w:hAnsi="宋体"/>
                <w:b/>
                <w:sz w:val="28"/>
                <w:szCs w:val="28"/>
              </w:rPr>
            </w:pPr>
          </w:p>
        </w:tc>
        <w:tc>
          <w:tcPr>
            <w:tcW w:w="1403" w:type="dxa"/>
            <w:gridSpan w:val="2"/>
          </w:tcPr>
          <w:p>
            <w:pPr>
              <w:ind w:firstLine="280" w:firstLineChars="100"/>
              <w:rPr>
                <w:rFonts w:ascii="宋体" w:hAnsi="宋体"/>
                <w:sz w:val="28"/>
                <w:szCs w:val="28"/>
              </w:rPr>
            </w:pPr>
            <w:r>
              <w:rPr>
                <w:rFonts w:hint="eastAsia" w:ascii="宋体" w:hAnsi="宋体"/>
                <w:sz w:val="28"/>
                <w:szCs w:val="28"/>
              </w:rPr>
              <w:t>确认</w:t>
            </w:r>
          </w:p>
          <w:p>
            <w:pPr>
              <w:ind w:firstLine="280" w:firstLineChars="100"/>
              <w:rPr>
                <w:rFonts w:ascii="宋体" w:hAnsi="宋体"/>
                <w:b/>
                <w:sz w:val="28"/>
                <w:szCs w:val="28"/>
              </w:rPr>
            </w:pPr>
            <w:r>
              <w:rPr>
                <w:rFonts w:hint="eastAsia" w:ascii="宋体" w:hAnsi="宋体"/>
                <w:sz w:val="28"/>
                <w:szCs w:val="28"/>
              </w:rPr>
              <w:t>时间</w:t>
            </w:r>
          </w:p>
        </w:tc>
        <w:tc>
          <w:tcPr>
            <w:tcW w:w="2095" w:type="dxa"/>
          </w:tcPr>
          <w:p>
            <w:pPr>
              <w:rPr>
                <w:rFonts w:ascii="宋体" w:hAnsi="宋体"/>
                <w:b/>
                <w:sz w:val="28"/>
                <w:szCs w:val="28"/>
              </w:rPr>
            </w:pPr>
          </w:p>
        </w:tc>
      </w:tr>
    </w:tbl>
    <w:p>
      <w:pPr>
        <w:spacing w:line="276" w:lineRule="auto"/>
        <w:jc w:val="left"/>
        <w:rPr>
          <w:rFonts w:asciiTheme="minorEastAsia" w:hAnsiTheme="minorEastAsia" w:eastAsiaTheme="minorEastAsia"/>
          <w:b/>
          <w:sz w:val="24"/>
        </w:rPr>
      </w:pPr>
      <w:r>
        <w:rPr>
          <w:rFonts w:hint="eastAsia" w:asciiTheme="minorEastAsia" w:hAnsiTheme="minorEastAsia" w:eastAsiaTheme="minorEastAsia"/>
          <w:b/>
          <w:sz w:val="24"/>
        </w:rPr>
        <w:t xml:space="preserve">附件一/二/三/四/五 </w:t>
      </w:r>
      <w:r>
        <w:rPr>
          <w:rFonts w:asciiTheme="minorEastAsia" w:hAnsiTheme="minorEastAsia" w:eastAsiaTheme="minorEastAsia"/>
          <w:b/>
          <w:sz w:val="24"/>
        </w:rPr>
        <w:t xml:space="preserve"> </w:t>
      </w:r>
      <w:r>
        <w:rPr>
          <w:rFonts w:hint="eastAsia" w:asciiTheme="minorEastAsia" w:hAnsiTheme="minorEastAsia" w:eastAsiaTheme="minorEastAsia"/>
          <w:b/>
          <w:sz w:val="24"/>
        </w:rPr>
        <w:t>供方确认</w:t>
      </w:r>
    </w:p>
    <w:p>
      <w:pPr>
        <w:spacing w:line="276" w:lineRule="auto"/>
        <w:jc w:val="left"/>
        <w:rPr>
          <w:rFonts w:asciiTheme="minorEastAsia" w:hAnsiTheme="minorEastAsia" w:eastAsiaTheme="minorEastAsia"/>
          <w:b/>
          <w:sz w:val="24"/>
        </w:rPr>
      </w:pPr>
    </w:p>
    <w:bookmarkEnd w:id="0"/>
    <w:bookmarkEnd w:id="1"/>
    <w:p>
      <w:pPr>
        <w:jc w:val="left"/>
        <w:rPr>
          <w:rFonts w:ascii="宋体" w:hAnsi="宋体"/>
          <w:b/>
          <w:szCs w:val="21"/>
        </w:rPr>
      </w:pPr>
    </w:p>
    <w:p>
      <w:pPr>
        <w:jc w:val="left"/>
        <w:rPr>
          <w:rFonts w:ascii="宋体" w:hAnsi="宋体"/>
          <w:b/>
          <w:szCs w:val="21"/>
        </w:rPr>
      </w:pPr>
    </w:p>
    <w:p>
      <w:pPr>
        <w:jc w:val="left"/>
      </w:pPr>
      <w:r>
        <w:rPr>
          <w:rFonts w:hint="eastAsia"/>
        </w:rPr>
        <w:t>-----------------------------------------------以下无正文------------------------------------------------------</w:t>
      </w:r>
    </w:p>
    <w:p>
      <w:pPr>
        <w:jc w:val="left"/>
      </w:pPr>
    </w:p>
    <w:p>
      <w:pPr>
        <w:rPr>
          <w:rFonts w:ascii="宋体"/>
          <w:sz w:val="24"/>
          <w:szCs w:val="24"/>
        </w:rPr>
      </w:pPr>
      <w:r>
        <w:rPr>
          <w:rFonts w:hint="eastAsia" w:ascii="宋体"/>
          <w:sz w:val="24"/>
          <w:szCs w:val="24"/>
        </w:rPr>
        <w:t>需方</w:t>
      </w:r>
      <w:r>
        <w:rPr>
          <w:rFonts w:ascii="宋体"/>
          <w:sz w:val="24"/>
          <w:szCs w:val="24"/>
        </w:rPr>
        <w:t xml:space="preserve">: </w:t>
      </w:r>
      <w:r>
        <w:rPr>
          <w:rFonts w:hint="eastAsia" w:ascii="宋体"/>
          <w:sz w:val="24"/>
          <w:szCs w:val="24"/>
          <w:lang w:eastAsia="zh-CN"/>
        </w:rPr>
        <w:t>河北</w:t>
      </w:r>
      <w:r>
        <w:rPr>
          <w:rFonts w:hint="eastAsia" w:ascii="宋体"/>
          <w:sz w:val="24"/>
          <w:szCs w:val="24"/>
        </w:rPr>
        <w:t>光华荣昌汽车部件有限公司</w:t>
      </w:r>
      <w:r>
        <w:rPr>
          <w:rFonts w:ascii="宋体"/>
          <w:sz w:val="24"/>
          <w:szCs w:val="24"/>
        </w:rPr>
        <w:t xml:space="preserve">   </w:t>
      </w:r>
      <w:r>
        <w:rPr>
          <w:rFonts w:hint="eastAsia" w:ascii="宋体"/>
          <w:sz w:val="24"/>
          <w:szCs w:val="24"/>
        </w:rPr>
        <w:t xml:space="preserve">    </w:t>
      </w:r>
      <w:r>
        <w:rPr>
          <w:rFonts w:ascii="宋体"/>
          <w:sz w:val="24"/>
          <w:szCs w:val="24"/>
        </w:rPr>
        <w:t xml:space="preserve"> </w:t>
      </w:r>
      <w:r>
        <w:rPr>
          <w:rFonts w:hint="eastAsia" w:ascii="宋体"/>
          <w:sz w:val="24"/>
          <w:szCs w:val="24"/>
        </w:rPr>
        <w:t xml:space="preserve">供方： </w:t>
      </w:r>
      <w:r>
        <w:rPr>
          <w:rFonts w:hint="eastAsia" w:ascii="宋体"/>
          <w:sz w:val="24"/>
          <w:szCs w:val="24"/>
          <w:lang w:eastAsia="zh-CN"/>
        </w:rPr>
        <w:t>江苏力乐汽车部件股份</w:t>
      </w:r>
      <w:r>
        <w:rPr>
          <w:rFonts w:hint="eastAsia" w:ascii="宋体"/>
          <w:sz w:val="24"/>
          <w:szCs w:val="24"/>
        </w:rPr>
        <w:t>有限公司</w:t>
      </w: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ind w:firstLine="2160" w:firstLineChars="900"/>
        <w:rPr>
          <w:rFonts w:ascii="宋体"/>
          <w:sz w:val="28"/>
        </w:rPr>
      </w:pPr>
      <w:r>
        <w:rPr>
          <w:rFonts w:ascii="宋体"/>
          <w:sz w:val="24"/>
          <w:szCs w:val="24"/>
        </w:rPr>
        <w:t xml:space="preserve"> </w:t>
      </w:r>
      <w:r>
        <w:rPr>
          <w:rFonts w:hint="eastAsia" w:ascii="宋体"/>
          <w:sz w:val="24"/>
          <w:szCs w:val="24"/>
        </w:rPr>
        <w:t>年</w:t>
      </w:r>
      <w:r>
        <w:rPr>
          <w:rFonts w:ascii="宋体"/>
          <w:sz w:val="24"/>
          <w:szCs w:val="24"/>
        </w:rPr>
        <w:t xml:space="preserve">   </w:t>
      </w:r>
      <w:r>
        <w:rPr>
          <w:rFonts w:hint="eastAsia" w:ascii="宋体"/>
          <w:sz w:val="24"/>
          <w:szCs w:val="24"/>
        </w:rPr>
        <w:t>月</w:t>
      </w:r>
      <w:r>
        <w:rPr>
          <w:rFonts w:ascii="宋体"/>
          <w:sz w:val="24"/>
          <w:szCs w:val="24"/>
        </w:rPr>
        <w:t xml:space="preserve">    </w:t>
      </w:r>
      <w:r>
        <w:rPr>
          <w:rFonts w:hint="eastAsia" w:ascii="宋体"/>
          <w:sz w:val="24"/>
          <w:szCs w:val="24"/>
        </w:rPr>
        <w:t>日</w:t>
      </w:r>
      <w:r>
        <w:rPr>
          <w:rFonts w:ascii="宋体"/>
          <w:sz w:val="24"/>
          <w:szCs w:val="24"/>
        </w:rPr>
        <w:t xml:space="preserve">                          </w:t>
      </w:r>
      <w:r>
        <w:rPr>
          <w:rFonts w:hint="eastAsia" w:ascii="宋体"/>
          <w:sz w:val="24"/>
          <w:szCs w:val="24"/>
        </w:rPr>
        <w:t>年</w:t>
      </w:r>
      <w:r>
        <w:rPr>
          <w:rFonts w:ascii="宋体"/>
          <w:sz w:val="24"/>
          <w:szCs w:val="24"/>
        </w:rPr>
        <w:t xml:space="preserve">   </w:t>
      </w:r>
      <w:r>
        <w:rPr>
          <w:rFonts w:hint="eastAsia" w:ascii="宋体"/>
          <w:sz w:val="24"/>
          <w:szCs w:val="24"/>
        </w:rPr>
        <w:t>月</w:t>
      </w:r>
      <w:r>
        <w:rPr>
          <w:rFonts w:ascii="宋体"/>
          <w:sz w:val="24"/>
          <w:szCs w:val="24"/>
        </w:rPr>
        <w:t xml:space="preserve">   </w:t>
      </w:r>
      <w:r>
        <w:rPr>
          <w:rFonts w:hint="eastAsia" w:ascii="宋体"/>
          <w:sz w:val="24"/>
          <w:szCs w:val="24"/>
        </w:rPr>
        <w:t>日</w:t>
      </w:r>
    </w:p>
    <w:sectPr>
      <w:headerReference r:id="rId7" w:type="default"/>
      <w:footerReference r:id="rId8" w:type="default"/>
      <w:pgSz w:w="11907" w:h="16840"/>
      <w:pgMar w:top="993" w:right="851" w:bottom="851" w:left="1418" w:header="851" w:footer="992" w:gutter="0"/>
      <w:cols w:space="425"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用户" w:date="2018-08-26T14:50:00Z" w:initials="W用">
    <w:p w14:paraId="052E0BF3">
      <w:pPr>
        <w:pStyle w:val="2"/>
      </w:pPr>
      <w:r>
        <w:rPr>
          <w:rFonts w:hint="eastAsia"/>
        </w:rPr>
        <w:t>可以按照实际需求修改</w:t>
      </w:r>
    </w:p>
  </w:comment>
  <w:comment w:id="1" w:author="Windows 用户" w:date="2018-08-15T22:59:00Z" w:initials="W用">
    <w:p w14:paraId="769911EA">
      <w:pPr>
        <w:pStyle w:val="2"/>
      </w:pPr>
      <w:r>
        <w:rPr>
          <w:rFonts w:hint="eastAsia"/>
        </w:rPr>
        <w:t>周赛：有些厂家比如佛吉亚调角器上的需独立安装的塑料轴套可以考虑单独给个件号</w:t>
      </w:r>
    </w:p>
  </w:comment>
  <w:comment w:id="2" w:author="Windows 用户" w:date="2018-08-25T15:47:00Z" w:initials="W用">
    <w:p w14:paraId="1A720B56">
      <w:pPr>
        <w:pStyle w:val="2"/>
      </w:pPr>
      <w:r>
        <w:rPr>
          <w:rFonts w:hint="eastAsia"/>
        </w:rPr>
        <w:t>周赛：采购核心件总成还是采购调角器总成（含连接板）依据各项目实际进行图示，删除模板多余部分</w:t>
      </w:r>
    </w:p>
  </w:comment>
  <w:comment w:id="3" w:author="Windows 用户" w:date="2018-08-28T09:55:00Z" w:initials="W用">
    <w:p w14:paraId="45790414">
      <w:pPr>
        <w:pStyle w:val="2"/>
      </w:pPr>
      <w:r>
        <w:rPr>
          <w:rFonts w:hint="eastAsia"/>
        </w:rPr>
        <w:t>技术要依据客户实际需求修改，尤其是客户有自己的座椅标准的，比如北汽绅宝、越野、福田，吉利，每家的都有些区别</w:t>
      </w:r>
    </w:p>
  </w:comment>
  <w:comment w:id="4" w:author="Windows 用户" w:date="2018-08-15T23:42:00Z" w:initials="W用">
    <w:p w14:paraId="40B97CDA">
      <w:pPr>
        <w:spacing w:line="440" w:lineRule="exact"/>
        <w:rPr>
          <w:rFonts w:asciiTheme="minorEastAsia" w:hAnsiTheme="minorEastAsia" w:eastAsiaTheme="minorEastAsia"/>
          <w:b/>
          <w:color w:val="000000"/>
        </w:rPr>
      </w:pPr>
      <w:r>
        <w:rPr>
          <w:rFonts w:hint="eastAsia" w:asciiTheme="minorEastAsia" w:hAnsiTheme="minorEastAsia" w:eastAsiaTheme="minorEastAsia"/>
          <w:b/>
          <w:color w:val="FF0000"/>
        </w:rPr>
        <w:t>周赛：</w:t>
      </w:r>
      <w:r>
        <w:rPr>
          <w:rFonts w:hint="eastAsia" w:asciiTheme="minorEastAsia" w:hAnsiTheme="minorEastAsia" w:eastAsiaTheme="minorEastAsia"/>
          <w:color w:val="FF0000"/>
        </w:rPr>
        <w:t>背板无载</w:t>
      </w:r>
      <w:r>
        <w:rPr>
          <w:rFonts w:hint="eastAsia" w:asciiTheme="minorEastAsia" w:hAnsiTheme="minorEastAsia" w:eastAsiaTheme="minorEastAsia"/>
          <w:b/>
          <w:color w:val="FF0000"/>
        </w:rPr>
        <w:t>重要求或靠背放倒后无面差、行李箱夹角要求的则最前倾位置可不锁止，图示依据各项目实际需求自行修改，本图仅供参考</w:t>
      </w:r>
    </w:p>
    <w:p w14:paraId="7E916106">
      <w:pPr>
        <w:pStyle w:val="2"/>
      </w:pPr>
    </w:p>
  </w:comment>
  <w:comment w:id="5" w:author="Windows 用户" w:date="2018-08-15T23:44:00Z" w:initials="W用">
    <w:p w14:paraId="0CDC2411">
      <w:pPr>
        <w:pStyle w:val="2"/>
      </w:pPr>
      <w:r>
        <w:rPr>
          <w:rFonts w:hint="eastAsia"/>
        </w:rPr>
        <w:t>周赛：解锁扭矩前面是标准值，范围较大，后面添加</w:t>
      </w:r>
      <w:r>
        <w:rPr>
          <w:rFonts w:hint="eastAsia"/>
          <w:color w:val="FF0000"/>
        </w:rPr>
        <w:t>项目实际需求值</w:t>
      </w:r>
      <w:r>
        <w:rPr>
          <w:rFonts w:hint="eastAsia"/>
        </w:rPr>
        <w:t>。</w:t>
      </w:r>
    </w:p>
  </w:comment>
  <w:comment w:id="6" w:author="Windows 用户" w:date="2018-08-15T23:43:00Z" w:initials="W用">
    <w:p w14:paraId="55980B86">
      <w:pPr>
        <w:spacing w:line="440" w:lineRule="exact"/>
        <w:ind w:left="309" w:hanging="308" w:hangingChars="147"/>
        <w:rPr>
          <w:rFonts w:asciiTheme="minorEastAsia" w:hAnsiTheme="minorEastAsia" w:eastAsiaTheme="minorEastAsia"/>
          <w:b/>
          <w:color w:val="FF0000"/>
        </w:rPr>
      </w:pPr>
      <w:r>
        <w:rPr>
          <w:rFonts w:hint="eastAsia"/>
        </w:rPr>
        <w:t>周赛：解锁角：</w:t>
      </w:r>
      <w:r>
        <w:rPr>
          <w:rFonts w:hint="eastAsia" w:asciiTheme="minorEastAsia" w:hAnsiTheme="minorEastAsia" w:eastAsiaTheme="minorEastAsia"/>
          <w:color w:val="FF0000"/>
        </w:rPr>
        <w:t xml:space="preserve">①靠背为双侧调角器的，若单只解锁角度和解锁力不一致的，需分别注明； </w:t>
      </w:r>
    </w:p>
    <w:p w14:paraId="097811A1">
      <w:pPr>
        <w:pStyle w:val="2"/>
      </w:pPr>
      <w:r>
        <w:rPr>
          <w:rFonts w:hint="eastAsia" w:asciiTheme="minorEastAsia" w:hAnsiTheme="minorEastAsia" w:eastAsiaTheme="minorEastAsia"/>
          <w:color w:val="FF0000"/>
        </w:rPr>
        <w:t xml:space="preserve">       ②单只锁止解锁角度与空行程解锁角度不一致的，需分别注明</w:t>
      </w:r>
    </w:p>
  </w:comment>
  <w:comment w:id="7" w:author="Windows 用户" w:date="2018-08-15T23:44:00Z" w:initials="W用">
    <w:p w14:paraId="2C406E0B">
      <w:pPr>
        <w:pStyle w:val="2"/>
      </w:pPr>
      <w:r>
        <w:rPr>
          <w:rFonts w:hint="eastAsia"/>
          <w:color w:val="FF0000"/>
        </w:rPr>
        <w:t>周赛：公差为参考值，在与供货商洽谈时可根据设计的实际情况提出。</w:t>
      </w:r>
    </w:p>
  </w:comment>
  <w:comment w:id="8" w:author="Windows 用户" w:date="2018-08-15T23:45:00Z" w:initials="W用">
    <w:p w14:paraId="38E67D48">
      <w:pPr>
        <w:pStyle w:val="2"/>
      </w:pPr>
      <w:r>
        <w:rPr>
          <w:rFonts w:hint="eastAsia"/>
        </w:rPr>
        <w:t>周赛：调角器间隙佛吉亚等厂家有自己的试验标准，无需纠结，早期我都核算过他家的标准，是严与行标的，我们认可修改即可。</w:t>
      </w:r>
    </w:p>
  </w:comment>
  <w:comment w:id="9" w:author="Windows 用户" w:date="2018-08-28T23:05:00Z" w:initials="W用">
    <w:p w14:paraId="43C644D9">
      <w:pPr>
        <w:pStyle w:val="2"/>
      </w:pPr>
      <w:r>
        <w:rPr>
          <w:rFonts w:hint="eastAsia"/>
        </w:rPr>
        <w:t>后排的靠背翻转耐久做3000次或5000次即可，客户要求后排带调角器的翻折要8000次的，要和客户进行讨论，降低到3K-或5K</w:t>
      </w:r>
    </w:p>
  </w:comment>
  <w:comment w:id="10" w:author="Windows 用户" w:date="2018-08-15T22:41:00Z" w:initials="W用">
    <w:p w14:paraId="736E011D">
      <w:pPr>
        <w:pStyle w:val="2"/>
      </w:pPr>
      <w:r>
        <w:rPr>
          <w:rFonts w:hint="eastAsia"/>
        </w:rPr>
        <w:t>周赛：有2017版本了，但网上没找到下载版本的</w:t>
      </w:r>
    </w:p>
  </w:comment>
  <w:comment w:id="11" w:author="Windows 用户" w:date="2018-09-25T10:35:00Z" w:initials="W用">
    <w:p w14:paraId="2CC8536E">
      <w:pPr>
        <w:pStyle w:val="2"/>
      </w:pPr>
      <w:r>
        <w:rPr>
          <w:rFonts w:hint="eastAsia"/>
        </w:rPr>
        <w:t>2</w:t>
      </w:r>
      <w:r>
        <w:t>018.9.25</w:t>
      </w:r>
      <w:r>
        <w:rPr>
          <w:rFonts w:hint="eastAsia"/>
        </w:rPr>
        <w:t>修订此条</w:t>
      </w:r>
    </w:p>
  </w:comment>
  <w:comment w:id="12" w:author="Windows 用户" w:date="2018-08-16T09:09:00Z" w:initials="W用">
    <w:p w14:paraId="75B71A19">
      <w:pPr>
        <w:pStyle w:val="2"/>
      </w:pPr>
      <w:r>
        <w:rPr>
          <w:rFonts w:hint="eastAsia" w:asciiTheme="minorEastAsia" w:hAnsiTheme="minorEastAsia" w:eastAsiaTheme="minorEastAsia"/>
          <w:color w:val="FF0000"/>
        </w:rPr>
        <w:t>周赛：重点为公差及解锁扭矩、解锁角度等与设计布置紧密相关的内容。</w:t>
      </w:r>
    </w:p>
  </w:comment>
  <w:comment w:id="13" w:author="Windows 用户" w:date="2018-08-16T00:33:00Z" w:initials="W用">
    <w:p w14:paraId="6958091D">
      <w:pPr>
        <w:pStyle w:val="2"/>
      </w:pPr>
      <w:r>
        <w:rPr>
          <w:rFonts w:hint="eastAsia"/>
        </w:rPr>
        <w:t>周赛：产品标准依据供货形式是带连接板还是仅圆盘的不同形式自行删减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2E0BF3" w15:done="0"/>
  <w15:commentEx w15:paraId="769911EA" w15:done="0"/>
  <w15:commentEx w15:paraId="1A720B56" w15:done="0"/>
  <w15:commentEx w15:paraId="45790414" w15:done="0"/>
  <w15:commentEx w15:paraId="7E916106" w15:done="0"/>
  <w15:commentEx w15:paraId="0CDC2411" w15:done="0"/>
  <w15:commentEx w15:paraId="097811A1" w15:done="0"/>
  <w15:commentEx w15:paraId="2C406E0B" w15:done="0"/>
  <w15:commentEx w15:paraId="38E67D48" w15:done="0"/>
  <w15:commentEx w15:paraId="43C644D9" w15:done="0"/>
  <w15:commentEx w15:paraId="736E011D" w15:done="0"/>
  <w15:commentEx w15:paraId="2CC8536E" w15:done="0"/>
  <w15:commentEx w15:paraId="75B71A19" w15:done="0"/>
  <w15:commentEx w15:paraId="695809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both"/>
      <w:rPr>
        <w:rFonts w:ascii="Arial" w:hAnsi="Arial" w:eastAsia="楷体_GB2312"/>
        <w:sz w:val="21"/>
      </w:rPr>
    </w:pPr>
    <w:r>
      <w:rPr>
        <w:rFonts w:hint="eastAsia"/>
      </w:rPr>
      <w:t>表单编号：</w:t>
    </w:r>
    <w:r>
      <w:t>GR-61-00-</w:t>
    </w:r>
    <w:r>
      <w:rPr>
        <w:rFonts w:hint="eastAsia"/>
      </w:rPr>
      <w:t>218</w:t>
    </w:r>
    <w:r>
      <w:t xml:space="preserve">(B/0)           </w:t>
    </w:r>
    <w:r>
      <w:rPr>
        <w:rFonts w:hint="eastAsia"/>
      </w:rPr>
      <w:t xml:space="preserve">     </w:t>
    </w:r>
    <w:r>
      <w:drawing>
        <wp:inline distT="0" distB="0" distL="0" distR="0">
          <wp:extent cx="256540" cy="111760"/>
          <wp:effectExtent l="19050" t="0" r="0" b="0"/>
          <wp:docPr id="1" name="图片 1" descr="厂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厂标"/>
                  <pic:cNvPicPr>
                    <a:picLocks noChangeAspect="1" noChangeArrowheads="1"/>
                  </pic:cNvPicPr>
                </pic:nvPicPr>
                <pic:blipFill>
                  <a:blip r:embed="rId1"/>
                  <a:srcRect r="36688" b="45331"/>
                  <a:stretch>
                    <a:fillRect/>
                  </a:stretch>
                </pic:blipFill>
                <pic:spPr>
                  <a:xfrm>
                    <a:off x="0" y="0"/>
                    <a:ext cx="256540" cy="111760"/>
                  </a:xfrm>
                  <a:prstGeom prst="rect">
                    <a:avLst/>
                  </a:prstGeom>
                  <a:noFill/>
                  <a:ln w="9525">
                    <a:noFill/>
                    <a:miter lim="800000"/>
                    <a:headEnd/>
                    <a:tailEnd/>
                  </a:ln>
                </pic:spPr>
              </pic:pic>
            </a:graphicData>
          </a:graphic>
        </wp:inline>
      </w:drawing>
    </w:r>
    <w:r>
      <w:rPr>
        <w:rFonts w:hint="eastAsia"/>
      </w:rPr>
      <w:t>光华荣昌</w:t>
    </w:r>
    <w:r>
      <w:t xml:space="preserve">             </w:t>
    </w:r>
    <w:r>
      <w:rPr>
        <w:rFonts w:hint="eastAsia"/>
      </w:rPr>
      <w:t xml:space="preserve">         纸张：</w:t>
    </w:r>
    <w:r>
      <w:t>A4</w:t>
    </w:r>
    <w:r>
      <w:rPr>
        <w:rFonts w:hint="eastAsia"/>
      </w:rPr>
      <w:t>（</w:t>
    </w:r>
    <w:r>
      <w:t>210</w:t>
    </w:r>
    <w:r>
      <w:rPr>
        <w:rFonts w:hint="eastAsia"/>
      </w:rPr>
      <w:t>×</w:t>
    </w:r>
    <w:r>
      <w:t>297</w:t>
    </w:r>
    <w:r>
      <w:rPr>
        <w:rFonts w:hint="eastAsia"/>
      </w:rPr>
      <w:t>）</w:t>
    </w:r>
  </w:p>
  <w:p>
    <w:pPr>
      <w:pStyle w:val="4"/>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327A6"/>
    <w:multiLevelType w:val="singleLevel"/>
    <w:tmpl w:val="692327A6"/>
    <w:lvl w:ilvl="0" w:tentative="0">
      <w:start w:val="6"/>
      <w:numFmt w:val="decimal"/>
      <w:lvlText w:val="%1. "/>
      <w:legacy w:legacy="1" w:legacySpace="0" w:legacyIndent="425"/>
      <w:lvlJc w:val="left"/>
      <w:pPr>
        <w:ind w:left="425" w:hanging="425"/>
      </w:pPr>
      <w:rPr>
        <w:rFonts w:hint="eastAsia" w:ascii="宋体" w:hAnsi="宋体" w:eastAsia="宋体"/>
        <w:b w:val="0"/>
        <w:i w:val="0"/>
        <w:sz w:val="28"/>
        <w:u w:val="none"/>
      </w:rPr>
    </w:lvl>
  </w:abstractNum>
  <w:abstractNum w:abstractNumId="1">
    <w:nsid w:val="6929270A"/>
    <w:multiLevelType w:val="multilevel"/>
    <w:tmpl w:val="6929270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BA402CE"/>
    <w:multiLevelType w:val="multilevel"/>
    <w:tmpl w:val="7BA402CE"/>
    <w:lvl w:ilvl="0" w:tentative="0">
      <w:start w:val="1"/>
      <w:numFmt w:val="lowerLetter"/>
      <w:lvlText w:val="%1)"/>
      <w:lvlJc w:val="left"/>
      <w:pPr>
        <w:ind w:left="930" w:hanging="420"/>
      </w:pPr>
      <w:rPr>
        <w:b w:val="0"/>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HorizontalSpacing w:val="120"/>
  <w:drawingGridVerticalSpacing w:val="104"/>
  <w:displayHorizontalDrawingGridEvery w:val="0"/>
  <w:displayVerticalDrawingGridEvery w:val="3"/>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OWFmYTg5MzE5YWQ5ZTFkZTBlNWEwYThlZTBlMmUifQ=="/>
  </w:docVars>
  <w:rsids>
    <w:rsidRoot w:val="00000000"/>
    <w:rsid w:val="2C73502A"/>
    <w:rsid w:val="38BD6D81"/>
    <w:rsid w:val="5AD43B18"/>
    <w:rsid w:val="77336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semiHidden/>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unhideWhenUsed/>
    <w:qFormat/>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rPr>
      <w:sz w:val="21"/>
    </w:rPr>
  </w:style>
  <w:style w:type="character" w:customStyle="1" w:styleId="16">
    <w:name w:val="批注主题 Char"/>
    <w:basedOn w:val="15"/>
    <w:link w:val="6"/>
    <w:semiHidden/>
    <w:qFormat/>
    <w:uiPriority w:val="99"/>
    <w:rPr>
      <w:b/>
      <w:bCs/>
      <w:sz w:val="21"/>
    </w:rPr>
  </w:style>
  <w:style w:type="character" w:customStyle="1" w:styleId="17">
    <w:name w:val="批注框文本 Char"/>
    <w:basedOn w:val="9"/>
    <w:link w:val="3"/>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List Paragraph"/>
    <w:basedOn w:val="1"/>
    <w:qFormat/>
    <w:uiPriority w:val="34"/>
    <w:pPr>
      <w:ind w:firstLine="420" w:firstLineChars="200"/>
    </w:pPr>
  </w:style>
  <w:style w:type="paragraph" w:customStyle="1" w:styleId="20">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oleObject" Target="embeddings/oleObject2.bin"/><Relationship Id="rId16" Type="http://schemas.openxmlformats.org/officeDocument/2006/relationships/image" Target="media/image7.png"/><Relationship Id="rId15" Type="http://schemas.openxmlformats.org/officeDocument/2006/relationships/oleObject" Target="embeddings/oleObject1.bin"/><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zzzz</Company>
  <Pages>10</Pages>
  <Words>4342</Words>
  <Characters>5074</Characters>
  <Lines>52</Lines>
  <Paragraphs>14</Paragraphs>
  <TotalTime>8</TotalTime>
  <ScaleCrop>false</ScaleCrop>
  <LinksUpToDate>false</LinksUpToDate>
  <CharactersWithSpaces>6054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2018-08-07T14:31:00Z</dcterms:created>
  <dc:creator>周赛</dc:creator>
  <cp:lastModifiedBy>我的头像真棒</cp:lastModifiedBy>
  <cp:lastPrinted>2003-11-09T14:31:00Z</cp:lastPrinted>
  <dcterms:modified xsi:type="dcterms:W3CDTF">2023-08-16T03:09:45Z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3229860D911243459030ECEC5BCA99AA_13</vt:lpwstr>
  </property>
  <property fmtid="{D5CDD505-2E9C-101B-9397-08002B2CF9AE}" pid="3" name="KSOProductBuildVer">
    <vt:lpwstr>2052-11.1.0.14309</vt:lpwstr>
  </property>
</Properties>
</file>