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 xml:space="preserve"> 银行APP操作</w:t>
      </w:r>
    </w:p>
    <w:p>
      <w:pPr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下载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农行企业掌银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APP;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1647825" cy="1609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</w:pPr>
      <w:r>
        <w:drawing>
          <wp:inline distT="0" distB="0" distL="114300" distR="114300">
            <wp:extent cx="2462530" cy="4904105"/>
            <wp:effectExtent l="0" t="0" r="139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8725" cy="5462270"/>
            <wp:effectExtent l="0" t="0" r="158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6060" cy="5607685"/>
            <wp:effectExtent l="0" t="0" r="152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5210" cy="4067175"/>
            <wp:effectExtent l="0" t="0" r="889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2570" cy="6229350"/>
            <wp:effectExtent l="0" t="0" r="177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5545" cy="5117465"/>
            <wp:effectExtent l="0" t="0" r="190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6845" cy="5948680"/>
            <wp:effectExtent l="0" t="0" r="825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2185" cy="4209415"/>
            <wp:effectExtent l="0" t="0" r="571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李洪  370704199012151024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开户申请编号  KH230816154141COMB00001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2487295" cy="5147310"/>
            <wp:effectExtent l="0" t="0" r="825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4535" cy="3549650"/>
            <wp:effectExtent l="0" t="0" r="57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/>
          <w:lang w:val="en-US" w:eastAsia="zh-CN"/>
        </w:rPr>
        <w:drawing>
          <wp:inline distT="0" distB="0" distL="114300" distR="114300">
            <wp:extent cx="2517140" cy="4672965"/>
            <wp:effectExtent l="0" t="0" r="16510" b="13335"/>
            <wp:docPr id="12" name="图片 12" descr="4d25d6ca2d319ce806f03f3bdd2a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d25d6ca2d319ce806f03f3bdd2a8d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0020" cy="5579745"/>
            <wp:effectExtent l="0" t="0" r="5080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6975" cy="5151120"/>
            <wp:effectExtent l="0" t="0" r="9525" b="1143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1"/>
        </w:num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  手机微信电子营业执照授权</w:t>
      </w:r>
    </w:p>
    <w:p>
      <w:pPr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手机微信搜索</w:t>
      </w:r>
      <w:r>
        <w:rPr>
          <w:rFonts w:hint="default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highlight w:val="yellow"/>
          <w:lang w:val="en-US" w:eastAsia="zh-CN"/>
        </w:rPr>
        <w:t>电子营业执照</w:t>
      </w:r>
      <w:r>
        <w:rPr>
          <w:rFonts w:hint="default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，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2524125" cy="5267325"/>
            <wp:effectExtent l="0" t="0" r="952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875" cy="5095875"/>
            <wp:effectExtent l="0" t="0" r="952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eastAsia="zh-CN"/>
        </w:rPr>
        <w:t>后面需要</w:t>
      </w:r>
      <w:bookmarkStart w:id="0" w:name="_GoBack"/>
      <w:bookmarkEnd w:id="0"/>
      <w:r>
        <w:rPr>
          <w:rFonts w:hint="eastAsia"/>
          <w:highlight w:val="yellow"/>
          <w:lang w:eastAsia="zh-CN"/>
        </w:rPr>
        <w:t>输入赵总的姓名，身份证号，人脸识别登录。</w:t>
      </w:r>
      <w:r>
        <w:drawing>
          <wp:inline distT="0" distB="0" distL="114300" distR="114300">
            <wp:extent cx="2401570" cy="4762500"/>
            <wp:effectExtent l="0" t="0" r="1778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707F2E"/>
    <w:multiLevelType w:val="singleLevel"/>
    <w:tmpl w:val="4F707F2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B1ADA55"/>
    <w:multiLevelType w:val="singleLevel"/>
    <w:tmpl w:val="5B1ADA55"/>
    <w:lvl w:ilvl="0" w:tentative="0">
      <w:start w:val="1"/>
      <w:numFmt w:val="chineseCounting"/>
      <w:suff w:val="space"/>
      <w:lvlText w:val="第%1项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kZmI1Y2UxZTA0OGIwNDdlMWYyZWE4NjNmNmYwNTkifQ=="/>
  </w:docVars>
  <w:rsids>
    <w:rsidRoot w:val="00000000"/>
    <w:rsid w:val="0982631E"/>
    <w:rsid w:val="0E091D2B"/>
    <w:rsid w:val="17B65424"/>
    <w:rsid w:val="642F1079"/>
    <w:rsid w:val="72AD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2023-08-18T06:25:00Z</dcterms:created>
  <dc:creator>Administrator</dc:creator>
  <cp:lastModifiedBy>Administrator</cp:lastModifiedBy>
  <dcterms:modified xsi:type="dcterms:W3CDTF">2023-08-18T08:33:28Z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F157D610BC8041668A66CDD398388FFC_12</vt:lpwstr>
  </property>
</Properties>
</file>