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5"/>
        <w:tblW w:w="10632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1" w:hRule="atLeast"/>
        </w:trPr>
        <w:tc>
          <w:tcPr>
            <w:tcW w:w="10632" w:type="dxa"/>
          </w:tcPr>
          <w:p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一、2023年8月接收北奔发票3张，金额共计 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2954.53</w:t>
            </w: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元：</w:t>
            </w: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202201索赔1640.43元，202202索赔1129.95元，202204索赔184.15元</w:t>
            </w: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二、费用分解：</w:t>
            </w:r>
          </w:p>
          <w:tbl>
            <w:tblPr>
              <w:tblStyle w:val="5"/>
              <w:tblW w:w="10177" w:type="dxa"/>
              <w:tblInd w:w="-17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31"/>
              <w:gridCol w:w="1986"/>
              <w:gridCol w:w="1799"/>
              <w:gridCol w:w="2175"/>
              <w:gridCol w:w="198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1" w:hRule="atLeast"/>
              </w:trPr>
              <w:tc>
                <w:tcPr>
                  <w:tcW w:w="2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客户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北奔重型</w:t>
                  </w:r>
                </w:p>
              </w:tc>
              <w:tc>
                <w:tcPr>
                  <w:tcW w:w="17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北奔重型</w:t>
                  </w:r>
                </w:p>
              </w:tc>
              <w:tc>
                <w:tcPr>
                  <w:tcW w:w="21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北奔重型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合计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2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索赔周期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202201</w:t>
                  </w:r>
                </w:p>
              </w:tc>
              <w:tc>
                <w:tcPr>
                  <w:tcW w:w="17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202202</w:t>
                  </w:r>
                </w:p>
              </w:tc>
              <w:tc>
                <w:tcPr>
                  <w:tcW w:w="21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202204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2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索赔金额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1640.43</w:t>
                  </w:r>
                </w:p>
              </w:tc>
              <w:tc>
                <w:tcPr>
                  <w:tcW w:w="17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1129.95</w:t>
                  </w:r>
                </w:p>
              </w:tc>
              <w:tc>
                <w:tcPr>
                  <w:tcW w:w="21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184.15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8"/>
                      <w:szCs w:val="28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0"/>
                      <w:sz w:val="28"/>
                      <w:szCs w:val="28"/>
                      <w:u w:val="none"/>
                      <w:lang w:val="en-US" w:eastAsia="zh-CN" w:bidi="ar"/>
                    </w:rPr>
                    <w:t>2954.53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</w:trPr>
              <w:tc>
                <w:tcPr>
                  <w:tcW w:w="2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8"/>
                      <w:szCs w:val="28"/>
                      <w:u w:val="none"/>
                      <w:lang w:val="en-US" w:eastAsia="zh-CN"/>
                    </w:rPr>
                    <w:t>后视镜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8"/>
                      <w:szCs w:val="28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1640.43</w:t>
                  </w:r>
                </w:p>
              </w:tc>
              <w:tc>
                <w:tcPr>
                  <w:tcW w:w="17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8"/>
                      <w:szCs w:val="28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1129.95</w:t>
                  </w:r>
                </w:p>
              </w:tc>
              <w:tc>
                <w:tcPr>
                  <w:tcW w:w="21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8"/>
                      <w:szCs w:val="28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8"/>
                      <w:szCs w:val="28"/>
                      <w:lang w:val="en-US" w:eastAsia="zh-CN"/>
                    </w:rPr>
                    <w:t>184.15</w:t>
                  </w:r>
                </w:p>
              </w:tc>
              <w:tc>
                <w:tcPr>
                  <w:tcW w:w="19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8"/>
                      <w:szCs w:val="28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0"/>
                      <w:sz w:val="28"/>
                      <w:szCs w:val="28"/>
                      <w:u w:val="none"/>
                      <w:lang w:val="en-US" w:eastAsia="zh-CN" w:bidi="ar"/>
                    </w:rPr>
                    <w:t>2954.53</w:t>
                  </w:r>
                </w:p>
              </w:tc>
            </w:tr>
          </w:tbl>
          <w:p>
            <w:pPr>
              <w:numPr>
                <w:numId w:val="0"/>
              </w:numPr>
              <w:tabs>
                <w:tab w:val="left" w:pos="346"/>
              </w:tabs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三、综上，本月入账发票分解如下：</w:t>
            </w: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河北工厂共计开票：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2954.53</w:t>
            </w: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元</w:t>
            </w:r>
            <w:bookmarkStart w:id="0" w:name="_GoBack"/>
            <w:bookmarkEnd w:id="0"/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后视镜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2954.53</w:t>
            </w: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 w:val="28"/>
                <w:szCs w:val="28"/>
              </w:rPr>
              <w:t xml:space="preserve"> </w:t>
            </w: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tabs>
                <w:tab w:val="left" w:pos="6870"/>
              </w:tabs>
              <w:ind w:firstLine="560" w:firstLineChars="200"/>
              <w:jc w:val="left"/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  <w:t xml:space="preserve">                                   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</w:t>
            </w:r>
          </w:p>
          <w:tbl>
            <w:tblPr>
              <w:tblStyle w:val="5"/>
              <w:tblpPr w:leftFromText="180" w:rightFromText="180" w:vertAnchor="text" w:horzAnchor="margin" w:tblpX="-147" w:tblpY="171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3"/>
              <w:gridCol w:w="1982"/>
              <w:gridCol w:w="1703"/>
              <w:gridCol w:w="1841"/>
              <w:gridCol w:w="5409"/>
              <w:gridCol w:w="5409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郑金玉</w:t>
                  </w:r>
                </w:p>
              </w:tc>
              <w:tc>
                <w:tcPr>
                  <w:tcW w:w="536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4" w:type="pct"/>
                </w:tcPr>
                <w:p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2023.08.19</w:t>
                  </w:r>
                </w:p>
              </w:tc>
              <w:tc>
                <w:tcPr>
                  <w:tcW w:w="536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4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>
            <w:pPr>
              <w:tabs>
                <w:tab w:val="left" w:pos="6870"/>
              </w:tabs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>
      <w:pPr>
        <w:pStyle w:val="3"/>
        <w:bidi w:val="0"/>
        <w:rPr>
          <w:rFonts w:hint="default"/>
          <w:lang w:val="en-US" w:eastAsia="zh-CN"/>
        </w:rPr>
      </w:pPr>
    </w:p>
    <w:p>
      <w:pPr>
        <w:tabs>
          <w:tab w:val="left" w:pos="2066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11D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5615983"/>
    <w:rsid w:val="05C644D5"/>
    <w:rsid w:val="062956B3"/>
    <w:rsid w:val="06580C77"/>
    <w:rsid w:val="06E52B31"/>
    <w:rsid w:val="074A5D00"/>
    <w:rsid w:val="076654D2"/>
    <w:rsid w:val="09A70742"/>
    <w:rsid w:val="0A2F379A"/>
    <w:rsid w:val="0B2473D6"/>
    <w:rsid w:val="0C232BA4"/>
    <w:rsid w:val="0D5020DA"/>
    <w:rsid w:val="0D623BAB"/>
    <w:rsid w:val="0D9E4328"/>
    <w:rsid w:val="0E0F0DB7"/>
    <w:rsid w:val="0EEE05C4"/>
    <w:rsid w:val="15383E49"/>
    <w:rsid w:val="153876C0"/>
    <w:rsid w:val="19483DCE"/>
    <w:rsid w:val="19622F5E"/>
    <w:rsid w:val="1A3A2C15"/>
    <w:rsid w:val="1C077DEC"/>
    <w:rsid w:val="226060E2"/>
    <w:rsid w:val="23866F4A"/>
    <w:rsid w:val="25CC0B75"/>
    <w:rsid w:val="27692AE5"/>
    <w:rsid w:val="28681C13"/>
    <w:rsid w:val="2AA35184"/>
    <w:rsid w:val="2B6975E1"/>
    <w:rsid w:val="2EA1770E"/>
    <w:rsid w:val="2EAF2B04"/>
    <w:rsid w:val="328A1E34"/>
    <w:rsid w:val="3381002D"/>
    <w:rsid w:val="33947D60"/>
    <w:rsid w:val="33EE5B5E"/>
    <w:rsid w:val="35C81F43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3F012F0A"/>
    <w:rsid w:val="418044BA"/>
    <w:rsid w:val="42190678"/>
    <w:rsid w:val="432C70A9"/>
    <w:rsid w:val="448C51C6"/>
    <w:rsid w:val="454F2917"/>
    <w:rsid w:val="46C14F39"/>
    <w:rsid w:val="47A241D1"/>
    <w:rsid w:val="48F7696F"/>
    <w:rsid w:val="4BB9151A"/>
    <w:rsid w:val="4C2D3768"/>
    <w:rsid w:val="4CF95BB0"/>
    <w:rsid w:val="547668EF"/>
    <w:rsid w:val="56BF05F5"/>
    <w:rsid w:val="59027A5E"/>
    <w:rsid w:val="5B291938"/>
    <w:rsid w:val="5C9B3569"/>
    <w:rsid w:val="5D0615B8"/>
    <w:rsid w:val="5DA849CA"/>
    <w:rsid w:val="5EDC30E3"/>
    <w:rsid w:val="5F523D29"/>
    <w:rsid w:val="612435E8"/>
    <w:rsid w:val="61263DC7"/>
    <w:rsid w:val="62EA333A"/>
    <w:rsid w:val="63D62628"/>
    <w:rsid w:val="63F81A1B"/>
    <w:rsid w:val="64E36B13"/>
    <w:rsid w:val="66A30ED4"/>
    <w:rsid w:val="672229E6"/>
    <w:rsid w:val="67BC05FB"/>
    <w:rsid w:val="6A597B07"/>
    <w:rsid w:val="6A7377CF"/>
    <w:rsid w:val="6B0645FD"/>
    <w:rsid w:val="6BA16C6D"/>
    <w:rsid w:val="6CA05174"/>
    <w:rsid w:val="6E886747"/>
    <w:rsid w:val="76592C0A"/>
    <w:rsid w:val="76B50184"/>
    <w:rsid w:val="79871166"/>
    <w:rsid w:val="7A552612"/>
    <w:rsid w:val="7A873698"/>
    <w:rsid w:val="7BDC6CA8"/>
    <w:rsid w:val="7C553EEC"/>
    <w:rsid w:val="7D617361"/>
    <w:rsid w:val="7EA1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177</Words>
  <Characters>223</Characters>
  <Lines>3</Lines>
  <Paragraphs>1</Paragraphs>
  <TotalTime>3</TotalTime>
  <ScaleCrop>false</ScaleCrop>
  <LinksUpToDate>false</LinksUpToDate>
  <CharactersWithSpaces>290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质量管理部郑金玉19831788698</cp:lastModifiedBy>
  <cp:lastPrinted>2023-05-31T06:50:00Z</cp:lastPrinted>
  <dcterms:modified xsi:type="dcterms:W3CDTF">2023-08-19T05:48:55Z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3E50328820C646B8BB23B6452305623F</vt:lpwstr>
  </property>
</Properties>
</file>