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A8" w:rsidRDefault="00A817E9">
      <w:pPr>
        <w:spacing w:line="600" w:lineRule="exact"/>
        <w:ind w:rightChars="12" w:right="25"/>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FFFFFF"/>
          <w:sz w:val="24"/>
          <w:szCs w:val="24"/>
        </w:rPr>
        <w:t>#</w:t>
      </w:r>
      <w:r>
        <w:rPr>
          <w:rFonts w:asciiTheme="minorEastAsia" w:eastAsiaTheme="minorEastAsia" w:hAnsiTheme="minorEastAsia" w:cstheme="minorEastAsia" w:hint="eastAsia"/>
          <w:b/>
          <w:color w:val="FFFFFF"/>
          <w:sz w:val="24"/>
          <w:szCs w:val="24"/>
        </w:rPr>
        <w:t>中心</w:t>
      </w:r>
      <w:r>
        <w:rPr>
          <w:rFonts w:asciiTheme="minorEastAsia" w:eastAsiaTheme="minorEastAsia" w:hAnsiTheme="minorEastAsia" w:cstheme="minorEastAsia" w:hint="eastAsia"/>
          <w:b/>
          <w:color w:val="FFFFFF"/>
          <w:sz w:val="24"/>
          <w:szCs w:val="24"/>
        </w:rPr>
        <w:t>#</w:t>
      </w:r>
      <w:r>
        <w:rPr>
          <w:rFonts w:asciiTheme="minorEastAsia" w:eastAsiaTheme="minorEastAsia" w:hAnsiTheme="minorEastAsia" w:cstheme="minorEastAsia" w:hint="eastAsia"/>
          <w:b/>
          <w:color w:val="FFFFFF"/>
          <w:sz w:val="24"/>
          <w:szCs w:val="24"/>
        </w:rPr>
        <w:t>标准合同文本</w:t>
      </w:r>
    </w:p>
    <w:p w:rsidR="00D73AA8" w:rsidRDefault="00A817E9">
      <w:pPr>
        <w:spacing w:line="600" w:lineRule="exact"/>
        <w:ind w:leftChars="50" w:left="105" w:rightChars="12" w:right="25" w:firstLine="101"/>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 xml:space="preserve">  </w:t>
      </w:r>
      <w:r>
        <w:rPr>
          <w:rFonts w:asciiTheme="minorEastAsia" w:eastAsiaTheme="minorEastAsia" w:hAnsiTheme="minorEastAsia" w:cstheme="minorEastAsia" w:hint="eastAsia"/>
          <w:b/>
          <w:sz w:val="44"/>
          <w:szCs w:val="44"/>
        </w:rPr>
        <w:t>汽车产品检验合同</w:t>
      </w:r>
    </w:p>
    <w:p w:rsidR="00D73AA8" w:rsidRDefault="00D73AA8">
      <w:pPr>
        <w:spacing w:line="600" w:lineRule="exact"/>
        <w:ind w:leftChars="50" w:left="105" w:rightChars="12" w:right="25" w:firstLine="101"/>
        <w:jc w:val="center"/>
        <w:rPr>
          <w:rFonts w:asciiTheme="minorEastAsia" w:eastAsiaTheme="minorEastAsia" w:hAnsiTheme="minorEastAsia" w:cstheme="minorEastAsia"/>
          <w:b/>
          <w:sz w:val="44"/>
          <w:szCs w:val="44"/>
        </w:rPr>
      </w:pP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委托方（甲方）</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   </w:t>
      </w:r>
      <w:bookmarkStart w:id="0" w:name="OLE_LINK3"/>
      <w:r>
        <w:rPr>
          <w:rFonts w:asciiTheme="minorEastAsia" w:eastAsiaTheme="minorEastAsia" w:hAnsiTheme="minorEastAsia" w:cstheme="minorEastAsia" w:hint="eastAsia"/>
          <w:sz w:val="24"/>
          <w:szCs w:val="24"/>
          <w:u w:val="single"/>
        </w:rPr>
        <w:t>北京光华荣昌汽车部件有限公司</w:t>
      </w:r>
      <w:bookmarkEnd w:id="0"/>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住所地：</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北京市昌平区北流村</w:t>
      </w:r>
      <w:r>
        <w:rPr>
          <w:rFonts w:asciiTheme="minorEastAsia" w:eastAsiaTheme="minorEastAsia" w:hAnsiTheme="minorEastAsia" w:cstheme="minorEastAsia" w:hint="eastAsia"/>
          <w:sz w:val="24"/>
          <w:szCs w:val="24"/>
          <w:u w:val="single"/>
        </w:rPr>
        <w:t>600</w:t>
      </w:r>
      <w:r>
        <w:rPr>
          <w:rFonts w:asciiTheme="minorEastAsia" w:eastAsiaTheme="minorEastAsia" w:hAnsiTheme="minorEastAsia" w:cstheme="minorEastAsia" w:hint="eastAsia"/>
          <w:sz w:val="24"/>
          <w:szCs w:val="24"/>
          <w:u w:val="single"/>
        </w:rPr>
        <w:t>号院</w:t>
      </w:r>
      <w:r>
        <w:rPr>
          <w:rFonts w:asciiTheme="minorEastAsia" w:eastAsiaTheme="minorEastAsia" w:hAnsiTheme="minorEastAsia" w:cstheme="minorEastAsia" w:hint="eastAsia"/>
          <w:sz w:val="24"/>
          <w:szCs w:val="24"/>
          <w:u w:val="single"/>
        </w:rPr>
        <w:t>9</w:t>
      </w:r>
      <w:r>
        <w:rPr>
          <w:rFonts w:asciiTheme="minorEastAsia" w:eastAsiaTheme="minorEastAsia" w:hAnsiTheme="minorEastAsia" w:cstheme="minorEastAsia" w:hint="eastAsia"/>
          <w:sz w:val="24"/>
          <w:szCs w:val="24"/>
          <w:u w:val="single"/>
        </w:rPr>
        <w:t>号楼</w:t>
      </w:r>
      <w:r>
        <w:rPr>
          <w:rFonts w:asciiTheme="minorEastAsia" w:eastAsiaTheme="minorEastAsia" w:hAnsiTheme="minorEastAsia" w:cstheme="minorEastAsia" w:hint="eastAsia"/>
          <w:sz w:val="24"/>
          <w:szCs w:val="24"/>
          <w:u w:val="single"/>
        </w:rPr>
        <w:t>1</w:t>
      </w:r>
      <w:r>
        <w:rPr>
          <w:rFonts w:asciiTheme="minorEastAsia" w:eastAsiaTheme="minorEastAsia" w:hAnsiTheme="minorEastAsia" w:cstheme="minorEastAsia" w:hint="eastAsia"/>
          <w:sz w:val="24"/>
          <w:szCs w:val="24"/>
          <w:u w:val="single"/>
        </w:rPr>
        <w:t>至</w:t>
      </w:r>
      <w:r>
        <w:rPr>
          <w:rFonts w:asciiTheme="minorEastAsia" w:eastAsiaTheme="minorEastAsia" w:hAnsiTheme="minorEastAsia" w:cstheme="minorEastAsia" w:hint="eastAsia"/>
          <w:sz w:val="24"/>
          <w:szCs w:val="24"/>
          <w:u w:val="single"/>
        </w:rPr>
        <w:t>3</w:t>
      </w:r>
      <w:r>
        <w:rPr>
          <w:rFonts w:asciiTheme="minorEastAsia" w:eastAsiaTheme="minorEastAsia" w:hAnsiTheme="minorEastAsia" w:cstheme="minorEastAsia" w:hint="eastAsia"/>
          <w:sz w:val="24"/>
          <w:szCs w:val="24"/>
          <w:u w:val="single"/>
        </w:rPr>
        <w:t>层</w:t>
      </w:r>
      <w:r>
        <w:rPr>
          <w:rFonts w:asciiTheme="minorEastAsia" w:eastAsiaTheme="minorEastAsia" w:hAnsiTheme="minorEastAsia" w:cstheme="minorEastAsia" w:hint="eastAsia"/>
          <w:sz w:val="24"/>
          <w:szCs w:val="24"/>
          <w:u w:val="single"/>
        </w:rPr>
        <w:t xml:space="preserve">101                     </w:t>
      </w:r>
      <w:r>
        <w:rPr>
          <w:rFonts w:asciiTheme="minorEastAsia" w:eastAsiaTheme="minorEastAsia" w:hAnsiTheme="minorEastAsia" w:cstheme="minorEastAsia" w:hint="eastAsia"/>
          <w:sz w:val="24"/>
          <w:szCs w:val="24"/>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赵月强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 xml:space="preserve">            </w:t>
      </w:r>
    </w:p>
    <w:p w:rsidR="00D73AA8" w:rsidRDefault="00D73AA8">
      <w:pPr>
        <w:spacing w:line="600" w:lineRule="exact"/>
        <w:ind w:leftChars="50" w:left="105" w:rightChars="12" w:right="25" w:firstLine="101"/>
        <w:rPr>
          <w:rFonts w:asciiTheme="minorEastAsia" w:eastAsiaTheme="minorEastAsia" w:hAnsiTheme="minorEastAsia" w:cstheme="minorEastAsia"/>
          <w:sz w:val="24"/>
          <w:szCs w:val="24"/>
        </w:rPr>
      </w:pP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受托方（乙方）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中汽研汽车检验中心（天津）有限公司</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住所地：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天津市东丽区先锋东路</w:t>
      </w:r>
      <w:r>
        <w:rPr>
          <w:rFonts w:asciiTheme="minorEastAsia" w:eastAsiaTheme="minorEastAsia" w:hAnsiTheme="minorEastAsia" w:cstheme="minorEastAsia" w:hint="eastAsia"/>
          <w:sz w:val="24"/>
          <w:szCs w:val="24"/>
          <w:u w:val="single"/>
        </w:rPr>
        <w:t>68</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u w:val="single"/>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颜燕</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D73AA8" w:rsidRDefault="00A817E9" w:rsidP="00DD4EB8">
      <w:pPr>
        <w:spacing w:line="600" w:lineRule="exact"/>
        <w:ind w:leftChars="50" w:left="105" w:rightChars="12" w:right="25" w:firstLineChars="242" w:firstLine="58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甲方委托乙方对甲方提供的</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样品</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依据</w:t>
      </w:r>
      <w:r>
        <w:rPr>
          <w:rFonts w:asciiTheme="minorEastAsia" w:eastAsiaTheme="minorEastAsia" w:hAnsiTheme="minorEastAsia" w:cstheme="minorEastAsia" w:hint="eastAsia"/>
          <w:sz w:val="24"/>
          <w:szCs w:val="24"/>
          <w:u w:val="single"/>
        </w:rPr>
        <w:t xml:space="preserve">  Q/</w:t>
      </w:r>
      <w:r>
        <w:rPr>
          <w:rFonts w:asciiTheme="minorEastAsia" w:eastAsiaTheme="minorEastAsia" w:hAnsiTheme="minorEastAsia" w:cstheme="minorEastAsia" w:hint="eastAsia"/>
          <w:sz w:val="24"/>
          <w:szCs w:val="24"/>
          <w:u w:val="single"/>
        </w:rPr>
        <w:t>JLY</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J7110341D-2020</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 xml:space="preserve"> Q/</w:t>
      </w:r>
      <w:r>
        <w:rPr>
          <w:rFonts w:asciiTheme="minorEastAsia" w:eastAsiaTheme="minorEastAsia" w:hAnsiTheme="minorEastAsia" w:cstheme="minorEastAsia" w:hint="eastAsia"/>
          <w:sz w:val="24"/>
          <w:szCs w:val="24"/>
          <w:u w:val="single"/>
        </w:rPr>
        <w:t>JLY</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J7110222B-2019</w:t>
      </w:r>
      <w:r>
        <w:rPr>
          <w:rFonts w:asciiTheme="minorEastAsia" w:eastAsiaTheme="minorEastAsia" w:hAnsiTheme="minorEastAsia" w:cstheme="minorEastAsia" w:hint="eastAsia"/>
          <w:sz w:val="24"/>
          <w:szCs w:val="24"/>
        </w:rPr>
        <w:t>进行</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eastAsia="zh-Hans"/>
        </w:rPr>
        <w:t xml:space="preserve"> </w:t>
      </w:r>
      <w:r>
        <w:rPr>
          <w:rFonts w:asciiTheme="minorEastAsia" w:eastAsiaTheme="minorEastAsia" w:hAnsiTheme="minorEastAsia" w:cstheme="minorEastAsia" w:hint="eastAsia"/>
          <w:sz w:val="24"/>
          <w:szCs w:val="24"/>
          <w:u w:val="single"/>
        </w:rPr>
        <w:t>雾化性和胺散发性</w:t>
      </w:r>
      <w:r>
        <w:rPr>
          <w:rFonts w:asciiTheme="minorEastAsia" w:eastAsiaTheme="minorEastAsia" w:hAnsiTheme="minorEastAsia" w:cstheme="minorEastAsia" w:hint="eastAsia"/>
          <w:sz w:val="24"/>
          <w:szCs w:val="24"/>
          <w:u w:val="single"/>
          <w:lang w:eastAsia="zh-Hans"/>
        </w:rPr>
        <w:t xml:space="preserve">  </w:t>
      </w:r>
      <w:r>
        <w:rPr>
          <w:rFonts w:asciiTheme="minorEastAsia" w:eastAsiaTheme="minorEastAsia" w:hAnsiTheme="minorEastAsia" w:cstheme="minorEastAsia" w:hint="eastAsia"/>
          <w:sz w:val="24"/>
          <w:szCs w:val="24"/>
        </w:rPr>
        <w:t>试验。试验完成后，乙方提供相应的试验报告。</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试验样品的运输由甲方负责，</w:t>
      </w:r>
      <w:r>
        <w:rPr>
          <w:rFonts w:asciiTheme="minorEastAsia" w:eastAsiaTheme="minorEastAsia" w:hAnsiTheme="minorEastAsia" w:cstheme="minorEastAsia" w:hint="eastAsia"/>
          <w:color w:val="000000"/>
          <w:sz w:val="24"/>
          <w:szCs w:val="24"/>
        </w:rPr>
        <w:t>所需费用由甲方承担。甲方保证其提供的试验样品的质量符合试验要求。</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甲方承担试验样品的维修和保养所需费用和甲方人员在试验过程中发生的费用。甲方应提供充足的维修和保养所需零部件和材料，以保证试验的顺利进行。</w:t>
      </w:r>
    </w:p>
    <w:p w:rsidR="00D73AA8" w:rsidRDefault="00A817E9">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该委托检验在</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中汽研汽车检验中心（天津）有限公司</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进行。乙方需组织一支包括项目经理、试验经理、试验员等在内的试验团队，负责整个试验过程中的内部管理、进度把控和沟通等工作。</w:t>
      </w:r>
    </w:p>
    <w:p w:rsidR="00D73AA8" w:rsidRDefault="00A817E9">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统称“保密资料”</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负</w:t>
      </w:r>
      <w:r>
        <w:rPr>
          <w:rFonts w:asciiTheme="minorEastAsia" w:eastAsiaTheme="minorEastAsia" w:hAnsiTheme="minorEastAsia" w:cstheme="minorEastAsia" w:hint="eastAsia"/>
          <w:sz w:val="24"/>
          <w:szCs w:val="24"/>
        </w:rPr>
        <w:lastRenderedPageBreak/>
        <w:t>有保密义务。未经甲方书面许可，乙方不得向任何第三方披露，不得将保密资料的部分或全部用于本合同约定事项以外的其他用途。</w:t>
      </w:r>
      <w:r>
        <w:rPr>
          <w:rFonts w:asciiTheme="minorEastAsia" w:eastAsiaTheme="minorEastAsia" w:hAnsiTheme="minorEastAsia" w:cstheme="minorEastAsia" w:hint="eastAsia"/>
          <w:sz w:val="24"/>
          <w:szCs w:val="24"/>
        </w:rPr>
        <w:t>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合同费用为：</w:t>
      </w:r>
      <w:r>
        <w:rPr>
          <w:rFonts w:asciiTheme="minorEastAsia" w:eastAsiaTheme="minorEastAsia" w:hAnsiTheme="minorEastAsia" w:cstheme="minorEastAsia" w:hint="eastAsia"/>
          <w:sz w:val="24"/>
          <w:szCs w:val="24"/>
          <w:u w:val="single"/>
          <w:lang w:eastAsia="zh-Hans"/>
        </w:rPr>
        <w:t xml:space="preserve"> ¥ </w:t>
      </w:r>
      <w:r>
        <w:rPr>
          <w:rFonts w:asciiTheme="minorEastAsia" w:eastAsiaTheme="minorEastAsia" w:hAnsiTheme="minorEastAsia" w:cstheme="minorEastAsia" w:hint="eastAsia"/>
          <w:sz w:val="24"/>
          <w:szCs w:val="24"/>
          <w:u w:val="single"/>
        </w:rPr>
        <w:t>2000</w:t>
      </w:r>
      <w:r>
        <w:rPr>
          <w:rFonts w:asciiTheme="minorEastAsia" w:eastAsiaTheme="minorEastAsia" w:hAnsiTheme="minorEastAsia" w:cstheme="minorEastAsia" w:hint="eastAsia"/>
          <w:sz w:val="24"/>
          <w:szCs w:val="24"/>
        </w:rPr>
        <w:t>元（大写</w:t>
      </w:r>
      <w:r>
        <w:rPr>
          <w:rFonts w:asciiTheme="minorEastAsia" w:eastAsiaTheme="minorEastAsia" w:hAnsiTheme="minorEastAsia" w:cstheme="minorEastAsia" w:hint="eastAsia"/>
          <w:sz w:val="24"/>
          <w:szCs w:val="24"/>
          <w:u w:val="single"/>
        </w:rPr>
        <w:t>贰仟</w:t>
      </w:r>
      <w:r>
        <w:rPr>
          <w:rFonts w:asciiTheme="minorEastAsia" w:eastAsiaTheme="minorEastAsia" w:hAnsiTheme="minorEastAsia" w:cstheme="minorEastAsia" w:hint="eastAsia"/>
          <w:sz w:val="24"/>
          <w:szCs w:val="24"/>
          <w:u w:val="single"/>
        </w:rPr>
        <w:t>圆整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），含</w:t>
      </w:r>
      <w:r>
        <w:rPr>
          <w:rFonts w:asciiTheme="minorEastAsia" w:eastAsiaTheme="minorEastAsia" w:hAnsiTheme="minorEastAsia" w:cstheme="minorEastAsia" w:hint="eastAsia"/>
          <w:sz w:val="24"/>
          <w:szCs w:val="24"/>
          <w:u w:val="single"/>
        </w:rPr>
        <w:t>6%</w:t>
      </w:r>
      <w:r>
        <w:rPr>
          <w:rFonts w:asciiTheme="minorEastAsia" w:eastAsiaTheme="minorEastAsia" w:hAnsiTheme="minorEastAsia" w:cstheme="minorEastAsia" w:hint="eastAsia"/>
          <w:sz w:val="24"/>
          <w:szCs w:val="24"/>
        </w:rPr>
        <w:t>增值税专用发票（若实际检验中有项目新增或者需要复测，新增或者需要复测检验项目另外协商收费），明细详见费用清单。</w:t>
      </w:r>
    </w:p>
    <w:p w:rsidR="00D73AA8" w:rsidRDefault="00A817E9">
      <w:pPr>
        <w:tabs>
          <w:tab w:val="left" w:pos="390"/>
        </w:tabs>
        <w:spacing w:line="600" w:lineRule="exact"/>
        <w:ind w:leftChars="50" w:left="105" w:rightChars="12" w:right="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本协议采用以下支付方式：</w:t>
      </w:r>
    </w:p>
    <w:p w:rsidR="00D73AA8" w:rsidRDefault="00A817E9">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试验结束后，乙方根据试验项目实际发生的工作量及收费标准制定的试验</w:t>
      </w:r>
      <w:r>
        <w:rPr>
          <w:rFonts w:asciiTheme="minorEastAsia" w:eastAsiaTheme="minorEastAsia" w:hAnsiTheme="minorEastAsia" w:cstheme="minorEastAsia" w:hint="eastAsia"/>
          <w:sz w:val="24"/>
          <w:szCs w:val="24"/>
        </w:rPr>
        <w:t>费用清单交由甲方确认。甲方在收到费用清单并核实无误后的</w:t>
      </w:r>
      <w:r>
        <w:rPr>
          <w:rFonts w:asciiTheme="minorEastAsia" w:eastAsiaTheme="minorEastAsia" w:hAnsiTheme="minorEastAsia" w:cstheme="minorEastAsia" w:hint="eastAsia"/>
          <w:sz w:val="24"/>
          <w:szCs w:val="24"/>
        </w:rPr>
        <w:t xml:space="preserve">7 </w:t>
      </w:r>
      <w:r>
        <w:rPr>
          <w:rFonts w:asciiTheme="minorEastAsia" w:eastAsiaTheme="minorEastAsia" w:hAnsiTheme="minorEastAsia" w:cstheme="minorEastAsia" w:hint="eastAsia"/>
          <w:sz w:val="24"/>
          <w:szCs w:val="24"/>
        </w:rPr>
        <w:t>日内填写《试验完工验收表》（模板见附件一），并将加盖公章及签字的《试验完工验收表》交给乙方，</w:t>
      </w:r>
      <w:r>
        <w:rPr>
          <w:rFonts w:asciiTheme="minorEastAsia" w:eastAsiaTheme="minorEastAsia" w:hAnsiTheme="minorEastAsia" w:cstheme="minorEastAsia" w:hint="eastAsia"/>
          <w:sz w:val="24"/>
          <w:szCs w:val="24"/>
          <w:lang w:eastAsia="zh-Hans"/>
        </w:rPr>
        <w:t>同时</w:t>
      </w:r>
      <w:r>
        <w:rPr>
          <w:rFonts w:asciiTheme="minorEastAsia" w:eastAsiaTheme="minorEastAsia" w:hAnsiTheme="minorEastAsia" w:cstheme="minorEastAsia" w:hint="eastAsia"/>
          <w:color w:val="000000" w:themeColor="text1"/>
          <w:sz w:val="24"/>
          <w:szCs w:val="24"/>
        </w:rPr>
        <w:t>甲方</w:t>
      </w:r>
      <w:r>
        <w:rPr>
          <w:rFonts w:asciiTheme="minorEastAsia" w:eastAsiaTheme="minorEastAsia" w:hAnsiTheme="minorEastAsia" w:cstheme="minorEastAsia" w:hint="eastAsia"/>
          <w:color w:val="000000" w:themeColor="text1"/>
          <w:sz w:val="24"/>
          <w:szCs w:val="24"/>
          <w:lang w:eastAsia="zh-Hans"/>
        </w:rPr>
        <w:t>于试验结束后</w:t>
      </w:r>
      <w:r>
        <w:rPr>
          <w:rFonts w:asciiTheme="minorEastAsia" w:eastAsiaTheme="minorEastAsia" w:hAnsiTheme="minorEastAsia" w:cstheme="minorEastAsia" w:hint="eastAsia"/>
          <w:color w:val="000000" w:themeColor="text1"/>
          <w:sz w:val="24"/>
          <w:szCs w:val="24"/>
          <w:u w:val="single"/>
        </w:rPr>
        <w:t>7</w:t>
      </w:r>
      <w:r>
        <w:rPr>
          <w:rFonts w:asciiTheme="minorEastAsia" w:eastAsiaTheme="minorEastAsia" w:hAnsiTheme="minorEastAsia" w:cstheme="minorEastAsia" w:hint="eastAsia"/>
          <w:color w:val="000000" w:themeColor="text1"/>
          <w:sz w:val="24"/>
          <w:szCs w:val="24"/>
        </w:rPr>
        <w:t>日内以</w:t>
      </w:r>
      <w:r>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cstheme="minorEastAsia" w:hint="eastAsia"/>
          <w:color w:val="000000" w:themeColor="text1"/>
          <w:sz w:val="24"/>
          <w:szCs w:val="24"/>
          <w:u w:val="single"/>
        </w:rPr>
        <w:t>转账</w:t>
      </w:r>
      <w:r>
        <w:rPr>
          <w:rFonts w:asciiTheme="minorEastAsia" w:eastAsiaTheme="minorEastAsia" w:hAnsiTheme="minorEastAsia" w:cstheme="minorEastAsia" w:hint="eastAsia"/>
          <w:color w:val="000000" w:themeColor="text1"/>
          <w:sz w:val="24"/>
          <w:szCs w:val="24"/>
          <w:u w:val="single"/>
        </w:rPr>
        <w:t xml:space="preserve"> </w:t>
      </w:r>
      <w:r>
        <w:rPr>
          <w:rFonts w:asciiTheme="minorEastAsia" w:eastAsiaTheme="minorEastAsia" w:hAnsiTheme="minorEastAsia" w:cstheme="minorEastAsia" w:hint="eastAsia"/>
          <w:color w:val="000000" w:themeColor="text1"/>
          <w:sz w:val="24"/>
          <w:szCs w:val="24"/>
        </w:rPr>
        <w:t>方式支付试验费用。</w:t>
      </w:r>
      <w:r>
        <w:rPr>
          <w:rFonts w:asciiTheme="minorEastAsia" w:eastAsiaTheme="minorEastAsia" w:hAnsiTheme="minorEastAsia" w:cstheme="minorEastAsia" w:hint="eastAsia"/>
          <w:sz w:val="24"/>
          <w:szCs w:val="24"/>
        </w:rPr>
        <w:t>乙方需在甲方付款后</w:t>
      </w:r>
      <w:r>
        <w:rPr>
          <w:rFonts w:asciiTheme="minorEastAsia" w:eastAsiaTheme="minorEastAsia" w:hAnsiTheme="minorEastAsia" w:cstheme="minorEastAsia" w:hint="eastAsia"/>
          <w:sz w:val="24"/>
          <w:szCs w:val="24"/>
          <w:u w:val="single"/>
        </w:rPr>
        <w:t xml:space="preserve"> 10 </w:t>
      </w:r>
      <w:r>
        <w:rPr>
          <w:rFonts w:asciiTheme="minorEastAsia" w:eastAsiaTheme="minorEastAsia" w:hAnsiTheme="minorEastAsia" w:cstheme="minorEastAsia" w:hint="eastAsia"/>
          <w:sz w:val="24"/>
          <w:szCs w:val="24"/>
        </w:rPr>
        <w:t>个工作日内给甲方开具出等额增值税专用发票。</w:t>
      </w:r>
    </w:p>
    <w:p w:rsidR="00D73AA8" w:rsidRDefault="00A817E9">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若甲方于收到费用清单后的</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个工作日后迟迟未予以确认，且未提出异议，则视为甲方认可该笔试验费用。</w:t>
      </w:r>
    </w:p>
    <w:p w:rsidR="00D73AA8" w:rsidRDefault="00A817E9" w:rsidP="00DD4EB8">
      <w:pPr>
        <w:spacing w:line="600" w:lineRule="exact"/>
        <w:ind w:leftChars="68" w:left="143" w:rightChars="12" w:right="25" w:firstLineChars="202" w:firstLine="4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试验费用清单另附文件提交给甲方。合同中的款项已包含所有的税费。</w:t>
      </w:r>
    </w:p>
    <w:p w:rsidR="00D73AA8" w:rsidRDefault="00A817E9" w:rsidP="00DD4EB8">
      <w:pPr>
        <w:spacing w:line="600" w:lineRule="exact"/>
        <w:ind w:leftChars="50" w:left="105" w:rightChars="12" w:right="25" w:firstLineChars="142" w:firstLine="34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乙方开户名称：中汽研汽车检验中心（天津）有限公司</w:t>
      </w:r>
      <w:r>
        <w:rPr>
          <w:rFonts w:asciiTheme="minorEastAsia" w:eastAsiaTheme="minorEastAsia" w:hAnsiTheme="minorEastAsia" w:cstheme="minorEastAsia" w:hint="eastAsia"/>
          <w:sz w:val="24"/>
          <w:szCs w:val="24"/>
          <w:u w:val="single"/>
        </w:rPr>
        <w:t xml:space="preserve"> </w:t>
      </w:r>
    </w:p>
    <w:p w:rsidR="00D73AA8" w:rsidRDefault="00A817E9" w:rsidP="00DD4EB8">
      <w:pPr>
        <w:tabs>
          <w:tab w:val="left" w:pos="8280"/>
        </w:tabs>
        <w:spacing w:line="600" w:lineRule="exact"/>
        <w:ind w:leftChars="98" w:left="5246" w:rightChars="12" w:right="25" w:hangingChars="2100" w:hanging="504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开户行：工商银行天津东丽开发区支行</w:t>
      </w:r>
      <w:r>
        <w:rPr>
          <w:rFonts w:asciiTheme="minorEastAsia" w:eastAsiaTheme="minorEastAsia" w:hAnsiTheme="minorEastAsia" w:cstheme="minorEastAsia" w:hint="eastAsia"/>
          <w:sz w:val="24"/>
          <w:szCs w:val="24"/>
          <w:u w:val="single"/>
        </w:rPr>
        <w:t xml:space="preserve"> </w:t>
      </w:r>
    </w:p>
    <w:p w:rsidR="00D73AA8" w:rsidRDefault="00A817E9">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帐</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u w:val="single"/>
        </w:rPr>
        <w:t xml:space="preserve">0302042119300383573 </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乙方自甲方的样品及相关技术资料到位之日起</w:t>
      </w:r>
      <w:r>
        <w:rPr>
          <w:rFonts w:asciiTheme="minorEastAsia" w:eastAsiaTheme="minorEastAsia" w:hAnsiTheme="minorEastAsia" w:cstheme="minorEastAsia" w:hint="eastAsia"/>
          <w:sz w:val="24"/>
          <w:szCs w:val="24"/>
          <w:u w:val="single"/>
        </w:rPr>
        <w:t xml:space="preserve"> 30 </w:t>
      </w:r>
      <w:r>
        <w:rPr>
          <w:rFonts w:asciiTheme="minorEastAsia" w:eastAsiaTheme="minorEastAsia" w:hAnsiTheme="minorEastAsia" w:cstheme="minorEastAsia" w:hint="eastAsia"/>
          <w:sz w:val="24"/>
          <w:szCs w:val="24"/>
        </w:rPr>
        <w:t>个工作日内完成试验。乙方在甲方履行全部付款义务后</w:t>
      </w:r>
      <w:r>
        <w:rPr>
          <w:rFonts w:asciiTheme="minorEastAsia" w:eastAsiaTheme="minorEastAsia" w:hAnsiTheme="minorEastAsia" w:cstheme="minorEastAsia" w:hint="eastAsia"/>
          <w:sz w:val="24"/>
          <w:szCs w:val="24"/>
          <w:u w:val="single"/>
        </w:rPr>
        <w:t xml:space="preserve"> 10 </w:t>
      </w:r>
      <w:r>
        <w:rPr>
          <w:rFonts w:asciiTheme="minorEastAsia" w:eastAsiaTheme="minorEastAsia" w:hAnsiTheme="minorEastAsia" w:cstheme="minorEastAsia" w:hint="eastAsia"/>
          <w:sz w:val="24"/>
          <w:szCs w:val="24"/>
        </w:rPr>
        <w:t>个工作日内向甲方提交试验报告。</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试验中止：在全部试验过程中，如有样品故障或测试数据超标等原因，甲方有权依据乙方提供的试验数据中止试验，同时将派人员进行调查核实，因此导致逾期完成试</w:t>
      </w:r>
      <w:r>
        <w:rPr>
          <w:rFonts w:asciiTheme="minorEastAsia" w:eastAsiaTheme="minorEastAsia" w:hAnsiTheme="minorEastAsia" w:cstheme="minorEastAsia" w:hint="eastAsia"/>
          <w:sz w:val="24"/>
          <w:szCs w:val="24"/>
        </w:rPr>
        <w:lastRenderedPageBreak/>
        <w:t>验的，乙方不承担责任。</w:t>
      </w:r>
    </w:p>
    <w:p w:rsidR="00D73AA8" w:rsidRDefault="00A817E9">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如甲方迟延付款的，每迟延一日应按合同总额的</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‰支付违约金，且乙方有权暂停检测工作直至甲方付款，因此造成迟延完成试验的，乙方不承担任何责任；如乙方已经完成试验，乙方有权拒绝提供试验报告。甲方逾期超过</w:t>
      </w:r>
      <w:r>
        <w:rPr>
          <w:rFonts w:asciiTheme="minorEastAsia" w:eastAsiaTheme="minorEastAsia" w:hAnsiTheme="minorEastAsia" w:cstheme="minorEastAsia" w:hint="eastAsia"/>
          <w:sz w:val="24"/>
          <w:szCs w:val="24"/>
        </w:rPr>
        <w:t xml:space="preserve"> 30 </w:t>
      </w:r>
      <w:r>
        <w:rPr>
          <w:rFonts w:asciiTheme="minorEastAsia" w:eastAsiaTheme="minorEastAsia" w:hAnsiTheme="minorEastAsia" w:cstheme="minorEastAsia" w:hint="eastAsia"/>
          <w:sz w:val="24"/>
          <w:szCs w:val="24"/>
        </w:rPr>
        <w:t>天，乙方有权解除合同。</w:t>
      </w:r>
    </w:p>
    <w:p w:rsidR="00D73AA8" w:rsidRDefault="00A817E9">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 </w:t>
      </w:r>
      <w:r>
        <w:rPr>
          <w:rFonts w:asciiTheme="minorEastAsia" w:eastAsiaTheme="minorEastAsia" w:hAnsiTheme="minorEastAsia" w:cstheme="minorEastAsia" w:hint="eastAsia"/>
          <w:sz w:val="24"/>
          <w:szCs w:val="24"/>
        </w:rPr>
        <w:t>甲方应在试验完毕后</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个月内（留样样品按留样期满后开始计算）退回相关样品，</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个月内甲方未做放弃样品授权的，乙方默认甲方自动续存样品处理，乙方将收取一定超期存储费。针对提前到样的样品，要求待检时间不得超过</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个月，若超期乙方将向甲方收取一定超期存储费。</w:t>
      </w:r>
    </w:p>
    <w:p w:rsidR="00D73AA8" w:rsidRDefault="00A817E9">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10. </w:t>
      </w:r>
      <w:r>
        <w:rPr>
          <w:rFonts w:asciiTheme="minorEastAsia" w:eastAsiaTheme="minorEastAsia" w:hAnsiTheme="minorEastAsia" w:cstheme="minorEastAsia" w:hint="eastAsia"/>
          <w:sz w:val="24"/>
          <w:szCs w:val="24"/>
        </w:rPr>
        <w:t>若甲方有新能源车进行碰</w:t>
      </w:r>
      <w:r>
        <w:rPr>
          <w:rFonts w:asciiTheme="minorEastAsia" w:eastAsiaTheme="minorEastAsia" w:hAnsiTheme="minorEastAsia" w:cstheme="minorEastAsia" w:hint="eastAsia"/>
          <w:sz w:val="24"/>
          <w:szCs w:val="24"/>
        </w:rPr>
        <w:t>撞试验，要求甲方于试验后一周内（自然日）安排运回；经过破坏性试验的高危电池要求甲方于</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个自然日内退回；较危险的电池要求三天内（自然日）退回。</w:t>
      </w:r>
    </w:p>
    <w:p w:rsidR="00D73AA8" w:rsidRDefault="00A817E9">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 </w:t>
      </w:r>
      <w:r>
        <w:rPr>
          <w:rFonts w:asciiTheme="minorEastAsia" w:eastAsiaTheme="minorEastAsia" w:hAnsiTheme="minorEastAsia" w:cstheme="minorEastAsia" w:hint="eastAsia"/>
          <w:sz w:val="24"/>
          <w:szCs w:val="24"/>
        </w:rPr>
        <w:t>乙方收取的超期存储费标准如下。试验车：</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辆</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天；白车身：</w:t>
      </w:r>
      <w:r>
        <w:rPr>
          <w:rFonts w:asciiTheme="minorEastAsia" w:eastAsiaTheme="minorEastAsia" w:hAnsiTheme="minorEastAsia" w:cstheme="minorEastAsia" w:hint="eastAsia"/>
          <w:sz w:val="24"/>
          <w:szCs w:val="24"/>
        </w:rPr>
        <w:t>80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个</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天；其他样件：</w:t>
      </w:r>
      <w:r>
        <w:rPr>
          <w:rFonts w:asciiTheme="minorEastAsia" w:eastAsiaTheme="minorEastAsia" w:hAnsiTheme="minorEastAsia" w:cstheme="minorEastAsia" w:hint="eastAsia"/>
          <w:sz w:val="24"/>
          <w:szCs w:val="24"/>
        </w:rPr>
        <w:t>50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/m</w:t>
      </w:r>
      <w:r>
        <w:rPr>
          <w:rFonts w:asciiTheme="minorEastAsia" w:eastAsiaTheme="minorEastAsia" w:hAnsiTheme="minorEastAsia" w:cstheme="minorEastAsia" w:hint="eastAsia"/>
          <w:sz w:val="24"/>
          <w:szCs w:val="24"/>
        </w:rPr>
        <w:t>³</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天（不足</w:t>
      </w:r>
      <w:r>
        <w:rPr>
          <w:rFonts w:asciiTheme="minorEastAsia" w:eastAsiaTheme="minorEastAsia" w:hAnsiTheme="minorEastAsia" w:cstheme="minorEastAsia" w:hint="eastAsia"/>
          <w:sz w:val="24"/>
          <w:szCs w:val="24"/>
        </w:rPr>
        <w:t>1m</w:t>
      </w:r>
      <w:r>
        <w:rPr>
          <w:rFonts w:asciiTheme="minorEastAsia" w:eastAsiaTheme="minorEastAsia" w:hAnsiTheme="minorEastAsia" w:cstheme="minorEastAsia" w:hint="eastAsia"/>
          <w:sz w:val="24"/>
          <w:szCs w:val="24"/>
        </w:rPr>
        <w:t>³的样品按</w:t>
      </w:r>
      <w:r>
        <w:rPr>
          <w:rFonts w:asciiTheme="minorEastAsia" w:eastAsiaTheme="minorEastAsia" w:hAnsiTheme="minorEastAsia" w:cstheme="minorEastAsia" w:hint="eastAsia"/>
          <w:sz w:val="24"/>
          <w:szCs w:val="24"/>
        </w:rPr>
        <w:t>1m</w:t>
      </w:r>
      <w:r>
        <w:rPr>
          <w:rFonts w:asciiTheme="minorEastAsia" w:eastAsiaTheme="minorEastAsia" w:hAnsiTheme="minorEastAsia" w:cstheme="minorEastAsia" w:hint="eastAsia"/>
          <w:sz w:val="24"/>
          <w:szCs w:val="24"/>
        </w:rPr>
        <w:t>³标准计算）。</w:t>
      </w:r>
    </w:p>
    <w:p w:rsidR="00D73AA8" w:rsidRDefault="00A817E9">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12. </w:t>
      </w:r>
      <w:r>
        <w:rPr>
          <w:rFonts w:asciiTheme="minorEastAsia" w:eastAsiaTheme="minorEastAsia" w:hAnsiTheme="minorEastAsia" w:cstheme="minorEastAsia" w:hint="eastAsia"/>
          <w:sz w:val="24"/>
          <w:szCs w:val="24"/>
        </w:rPr>
        <w:t>在退样过程中根据甲方需求，乙方可按自身能力为甲方提供厂区内的样品运输、叉车装卸等相关配套服务，不额外收取费用。</w:t>
      </w:r>
    </w:p>
    <w:p w:rsidR="00D73AA8" w:rsidRDefault="00A817E9">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 </w:t>
      </w:r>
      <w:r>
        <w:rPr>
          <w:rFonts w:asciiTheme="minorEastAsia" w:eastAsiaTheme="minorEastAsia" w:hAnsiTheme="minorEastAsia" w:cstheme="minorEastAsia" w:hint="eastAsia"/>
          <w:sz w:val="24"/>
          <w:szCs w:val="24"/>
        </w:rPr>
        <w:t>双方确定，在本合同有效期内，双方指定联系人为：</w:t>
      </w:r>
    </w:p>
    <w:p w:rsidR="00D73AA8" w:rsidRDefault="00A817E9">
      <w:pPr>
        <w:spacing w:line="600" w:lineRule="exact"/>
        <w:ind w:left="2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甲方项目联系人：</w:t>
      </w:r>
      <w:r>
        <w:rPr>
          <w:rFonts w:asciiTheme="minorEastAsia" w:eastAsiaTheme="minorEastAsia" w:hAnsiTheme="minorEastAsia" w:cstheme="minorEastAsia" w:hint="eastAsia"/>
          <w:sz w:val="24"/>
          <w:szCs w:val="24"/>
        </w:rPr>
        <w:t xml:space="preserve"> </w:t>
      </w:r>
    </w:p>
    <w:p w:rsidR="00D73AA8" w:rsidRDefault="00A817E9">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，邮箱：</w:t>
      </w:r>
      <w:r>
        <w:rPr>
          <w:rFonts w:asciiTheme="minorEastAsia" w:eastAsiaTheme="minorEastAsia" w:hAnsiTheme="minorEastAsia" w:cstheme="minorEastAsia" w:hint="eastAsia"/>
          <w:sz w:val="24"/>
          <w:szCs w:val="24"/>
          <w:u w:val="single"/>
        </w:rPr>
        <w:t xml:space="preserve">  xinghuan@bjghrc.com                 </w:t>
      </w:r>
    </w:p>
    <w:p w:rsidR="00D73AA8" w:rsidRDefault="00A817E9">
      <w:pPr>
        <w:spacing w:line="600" w:lineRule="exact"/>
        <w:ind w:firstLineChars="700" w:firstLine="1680"/>
        <w:rPr>
          <w:rFonts w:asciiTheme="minorEastAsia" w:eastAsiaTheme="minorEastAsia" w:hAnsiTheme="minorEastAsia" w:cstheme="minorEastAsia"/>
          <w:color w:val="FF0000"/>
          <w:sz w:val="24"/>
          <w:szCs w:val="24"/>
          <w:u w:val="single"/>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u w:val="single"/>
        </w:rPr>
        <w:t xml:space="preserve"> 18610117246    </w:t>
      </w:r>
      <w:r>
        <w:rPr>
          <w:rFonts w:asciiTheme="minorEastAsia" w:eastAsiaTheme="minorEastAsia" w:hAnsiTheme="minorEastAsia" w:cstheme="minorEastAsia" w:hint="eastAsia"/>
          <w:sz w:val="24"/>
          <w:szCs w:val="24"/>
        </w:rPr>
        <w:t>，手机：</w:t>
      </w:r>
      <w:r>
        <w:rPr>
          <w:rFonts w:asciiTheme="minorEastAsia" w:eastAsiaTheme="minorEastAsia" w:hAnsiTheme="minorEastAsia" w:cstheme="minorEastAsia" w:hint="eastAsia"/>
          <w:sz w:val="24"/>
          <w:szCs w:val="24"/>
          <w:u w:val="single"/>
        </w:rPr>
        <w:t xml:space="preserve">    18610117246                </w:t>
      </w:r>
    </w:p>
    <w:p w:rsidR="00D73AA8" w:rsidRDefault="00A817E9">
      <w:pPr>
        <w:spacing w:line="600" w:lineRule="exact"/>
        <w:ind w:left="2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乙方项目联系人：</w:t>
      </w:r>
      <w:r>
        <w:rPr>
          <w:rFonts w:asciiTheme="minorEastAsia" w:eastAsiaTheme="minorEastAsia" w:hAnsiTheme="minorEastAsia" w:cstheme="minorEastAsia" w:hint="eastAsia"/>
          <w:sz w:val="24"/>
          <w:szCs w:val="24"/>
        </w:rPr>
        <w:t xml:space="preserve"> </w:t>
      </w:r>
    </w:p>
    <w:p w:rsidR="00D73AA8" w:rsidRDefault="00A817E9">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支琪</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，邮箱：</w:t>
      </w:r>
      <w:r>
        <w:rPr>
          <w:rFonts w:asciiTheme="minorEastAsia" w:eastAsiaTheme="minorEastAsia" w:hAnsiTheme="minorEastAsia" w:cstheme="minorEastAsia" w:hint="eastAsia"/>
          <w:sz w:val="24"/>
          <w:szCs w:val="24"/>
          <w:u w:val="single"/>
        </w:rPr>
        <w:t xml:space="preserve">zhiqi@catarc.ac.cn                  </w:t>
      </w:r>
    </w:p>
    <w:p w:rsidR="00D73AA8" w:rsidRDefault="00A817E9">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u w:val="single"/>
        </w:rPr>
        <w:t>022-84379593,</w:t>
      </w:r>
      <w:r>
        <w:rPr>
          <w:rFonts w:asciiTheme="minorEastAsia" w:eastAsiaTheme="minorEastAsia" w:hAnsiTheme="minorEastAsia" w:cstheme="minorEastAsia" w:hint="eastAsia"/>
          <w:sz w:val="24"/>
          <w:szCs w:val="24"/>
        </w:rPr>
        <w:t>手机：</w:t>
      </w:r>
      <w:r>
        <w:rPr>
          <w:rFonts w:asciiTheme="minorEastAsia" w:eastAsiaTheme="minorEastAsia" w:hAnsiTheme="minorEastAsia" w:cstheme="minorEastAsia" w:hint="eastAsia"/>
          <w:sz w:val="24"/>
          <w:szCs w:val="24"/>
          <w:u w:val="single"/>
        </w:rPr>
        <w:t xml:space="preserve">13820228579                         </w:t>
      </w:r>
    </w:p>
    <w:p w:rsidR="00D73AA8" w:rsidRDefault="00A817E9">
      <w:pPr>
        <w:widowControl/>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一方变更项目联系人的，应当及时以书面形式通知另一方。变更方因未及时通知另一方而影响本合同履行，或给另一方造成损失的，变更方应承担相应的责任。</w:t>
      </w:r>
    </w:p>
    <w:p w:rsidR="00D73AA8" w:rsidRDefault="00A817E9">
      <w:pPr>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乙方应按以下第</w:t>
      </w:r>
      <w:r>
        <w:rPr>
          <w:rFonts w:asciiTheme="minorEastAsia" w:eastAsiaTheme="minorEastAsia" w:hAnsiTheme="minorEastAsia" w:cstheme="minorEastAsia" w:hint="eastAsia"/>
          <w:sz w:val="24"/>
          <w:szCs w:val="24"/>
          <w:u w:val="single"/>
        </w:rPr>
        <w:t xml:space="preserve">  1,2   </w:t>
      </w:r>
      <w:r>
        <w:rPr>
          <w:rFonts w:asciiTheme="minorEastAsia" w:eastAsiaTheme="minorEastAsia" w:hAnsiTheme="minorEastAsia" w:cstheme="minorEastAsia" w:hint="eastAsia"/>
          <w:sz w:val="24"/>
          <w:szCs w:val="24"/>
        </w:rPr>
        <w:t>种方式提供符合国家相关规定的试验报告</w:t>
      </w:r>
    </w:p>
    <w:p w:rsidR="00D73AA8" w:rsidRDefault="00A817E9">
      <w:pPr>
        <w:numPr>
          <w:ilvl w:val="0"/>
          <w:numId w:val="2"/>
        </w:numPr>
        <w:spacing w:line="6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 2  </w:t>
      </w:r>
      <w:r>
        <w:rPr>
          <w:rFonts w:asciiTheme="minorEastAsia" w:eastAsiaTheme="minorEastAsia" w:hAnsiTheme="minorEastAsia" w:cstheme="minorEastAsia" w:hint="eastAsia"/>
          <w:sz w:val="24"/>
          <w:szCs w:val="24"/>
        </w:rPr>
        <w:t>份纸质报告，邮寄至</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甲方住所地</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p>
    <w:p w:rsidR="00D73AA8" w:rsidRDefault="00A817E9">
      <w:pPr>
        <w:numPr>
          <w:ilvl w:val="0"/>
          <w:numId w:val="2"/>
        </w:numPr>
        <w:spacing w:line="6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t xml:space="preserve"> 1  </w:t>
      </w:r>
      <w:r>
        <w:rPr>
          <w:rFonts w:asciiTheme="minorEastAsia" w:eastAsiaTheme="minorEastAsia" w:hAnsiTheme="minorEastAsia" w:cstheme="minorEastAsia" w:hint="eastAsia"/>
          <w:sz w:val="24"/>
          <w:szCs w:val="24"/>
        </w:rPr>
        <w:t>份电子报告，发至邮箱</w:t>
      </w:r>
      <w:r>
        <w:rPr>
          <w:rFonts w:asciiTheme="minorEastAsia" w:eastAsiaTheme="minorEastAsia" w:hAnsiTheme="minorEastAsia" w:cstheme="minorEastAsia" w:hint="eastAsia"/>
          <w:sz w:val="24"/>
          <w:szCs w:val="24"/>
          <w:u w:val="single"/>
        </w:rPr>
        <w:t xml:space="preserve">  xinghuan@bjghrc.com      </w:t>
      </w: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邢焕</w:t>
      </w:r>
      <w:r>
        <w:rPr>
          <w:rFonts w:asciiTheme="minorEastAsia" w:eastAsiaTheme="minorEastAsia" w:hAnsiTheme="minorEastAsia" w:cstheme="minorEastAsia" w:hint="eastAsia"/>
          <w:sz w:val="24"/>
          <w:szCs w:val="24"/>
          <w:u w:val="single"/>
        </w:rPr>
        <w:t xml:space="preserve">       </w:t>
      </w:r>
    </w:p>
    <w:p w:rsidR="00D73AA8" w:rsidRDefault="00A817E9">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13. </w:t>
      </w:r>
      <w:r>
        <w:rPr>
          <w:rFonts w:asciiTheme="minorEastAsia" w:eastAsiaTheme="minorEastAsia" w:hAnsiTheme="minorEastAsia" w:cstheme="minorEastAsia" w:hint="eastAsia"/>
          <w:sz w:val="24"/>
          <w:szCs w:val="24"/>
        </w:rPr>
        <w:t>本协议从双方签字盖章之日起生效，至甲方履行完毕全部付款义务后失效。</w:t>
      </w:r>
    </w:p>
    <w:p w:rsidR="00D73AA8" w:rsidRDefault="00A817E9">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14.</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本协议一式</w:t>
      </w:r>
      <w:r>
        <w:rPr>
          <w:rFonts w:asciiTheme="minorEastAsia" w:eastAsiaTheme="minorEastAsia" w:hAnsiTheme="minorEastAsia" w:cstheme="minorEastAsia" w:hint="eastAsia"/>
          <w:sz w:val="24"/>
          <w:szCs w:val="24"/>
          <w:u w:val="single"/>
        </w:rPr>
        <w:t xml:space="preserve">2 </w:t>
      </w:r>
      <w:r>
        <w:rPr>
          <w:rFonts w:asciiTheme="minorEastAsia" w:eastAsiaTheme="minorEastAsia" w:hAnsiTheme="minorEastAsia" w:cstheme="minorEastAsia" w:hint="eastAsia"/>
          <w:sz w:val="24"/>
          <w:szCs w:val="24"/>
        </w:rPr>
        <w:t>份，其中甲方执</w:t>
      </w:r>
      <w:r>
        <w:rPr>
          <w:rFonts w:asciiTheme="minorEastAsia" w:eastAsiaTheme="minorEastAsia" w:hAnsiTheme="minorEastAsia" w:cstheme="minorEastAsia" w:hint="eastAsia"/>
          <w:sz w:val="24"/>
          <w:szCs w:val="24"/>
          <w:u w:val="single"/>
        </w:rPr>
        <w:t xml:space="preserve"> 1 </w:t>
      </w:r>
      <w:r>
        <w:rPr>
          <w:rFonts w:asciiTheme="minorEastAsia" w:eastAsiaTheme="minorEastAsia" w:hAnsiTheme="minorEastAsia" w:cstheme="minorEastAsia" w:hint="eastAsia"/>
          <w:sz w:val="24"/>
          <w:szCs w:val="24"/>
        </w:rPr>
        <w:t>份，乙方执</w:t>
      </w:r>
      <w:r>
        <w:rPr>
          <w:rFonts w:asciiTheme="minorEastAsia" w:eastAsiaTheme="minorEastAsia" w:hAnsiTheme="minorEastAsia" w:cstheme="minorEastAsia" w:hint="eastAsia"/>
          <w:sz w:val="24"/>
          <w:szCs w:val="24"/>
          <w:u w:val="single"/>
        </w:rPr>
        <w:t xml:space="preserve"> 1</w:t>
      </w:r>
      <w:r>
        <w:rPr>
          <w:rFonts w:asciiTheme="minorEastAsia" w:eastAsiaTheme="minorEastAsia" w:hAnsiTheme="minorEastAsia" w:cstheme="minorEastAsia" w:hint="eastAsia"/>
          <w:sz w:val="24"/>
          <w:szCs w:val="24"/>
        </w:rPr>
        <w:t>份，具有同等法律效力。未尽事宜，经双方协商解决。</w:t>
      </w:r>
    </w:p>
    <w:p w:rsidR="00D73AA8" w:rsidRDefault="00A817E9">
      <w:pPr>
        <w:spacing w:line="440" w:lineRule="exact"/>
        <w:rPr>
          <w:rFonts w:ascii="宋体"/>
          <w:sz w:val="24"/>
        </w:rPr>
      </w:pP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双方因执行本合同发生的或者与本合同有关的一切争议，首先应通过友好协商解决；协商未能达成一致的，</w:t>
      </w:r>
      <w:r>
        <w:rPr>
          <w:rFonts w:ascii="宋体" w:hint="eastAsia"/>
          <w:sz w:val="24"/>
        </w:rPr>
        <w:t>双方同意选择第</w:t>
      </w:r>
      <w:r>
        <w:rPr>
          <w:rFonts w:ascii="宋体" w:hint="eastAsia"/>
          <w:sz w:val="24"/>
        </w:rPr>
        <w:t>_</w:t>
      </w:r>
      <w:r>
        <w:rPr>
          <w:rFonts w:ascii="宋体" w:hint="eastAsia"/>
          <w:sz w:val="24"/>
          <w:u w:val="single"/>
        </w:rPr>
        <w:t>1</w:t>
      </w:r>
      <w:r>
        <w:rPr>
          <w:rFonts w:ascii="宋体" w:hint="eastAsia"/>
          <w:sz w:val="24"/>
          <w:u w:val="single"/>
        </w:rPr>
        <w:t>）</w:t>
      </w:r>
      <w:r>
        <w:rPr>
          <w:rFonts w:ascii="宋体" w:hint="eastAsia"/>
          <w:sz w:val="24"/>
        </w:rPr>
        <w:t>种方式解决。</w:t>
      </w:r>
    </w:p>
    <w:p w:rsidR="00D73AA8" w:rsidRDefault="00A817E9">
      <w:pPr>
        <w:spacing w:line="360" w:lineRule="auto"/>
        <w:ind w:leftChars="-2" w:left="-4" w:firstLineChars="58" w:firstLine="139"/>
        <w:rPr>
          <w:rFonts w:ascii="Arial" w:hAnsi="Arial" w:cs="Arial"/>
          <w:sz w:val="24"/>
        </w:rPr>
      </w:pPr>
      <w:r>
        <w:rPr>
          <w:rFonts w:ascii="Arial" w:hAnsi="Arial" w:cs="Arial"/>
          <w:sz w:val="24"/>
        </w:rPr>
        <w:t>1</w:t>
      </w:r>
      <w:r>
        <w:rPr>
          <w:rFonts w:ascii="Arial" w:hAnsi="Arial" w:cs="Arial" w:hint="eastAsia"/>
          <w:sz w:val="24"/>
        </w:rPr>
        <w:t>）提交甲方所在地法院诉讼；</w:t>
      </w:r>
    </w:p>
    <w:p w:rsidR="00D73AA8" w:rsidRDefault="00A817E9">
      <w:pPr>
        <w:spacing w:line="360" w:lineRule="auto"/>
        <w:ind w:leftChars="-2" w:left="-4" w:firstLineChars="58" w:firstLine="139"/>
        <w:rPr>
          <w:rFonts w:ascii="Arial" w:hAnsi="Arial" w:cs="Arial"/>
          <w:sz w:val="24"/>
        </w:rPr>
      </w:pPr>
      <w:r>
        <w:rPr>
          <w:rFonts w:ascii="Arial" w:hAnsi="Arial" w:cs="Arial"/>
          <w:sz w:val="24"/>
        </w:rPr>
        <w:t>2</w:t>
      </w:r>
      <w:r>
        <w:rPr>
          <w:rFonts w:ascii="Arial" w:hAnsi="Arial" w:cs="Arial" w:hint="eastAsia"/>
          <w:sz w:val="24"/>
        </w:rPr>
        <w:t>）提交合同签订地法院诉讼；</w:t>
      </w:r>
    </w:p>
    <w:p w:rsidR="00D73AA8" w:rsidRDefault="00A817E9">
      <w:pPr>
        <w:spacing w:line="360" w:lineRule="auto"/>
        <w:ind w:leftChars="-2" w:left="-4" w:firstLineChars="58" w:firstLine="139"/>
        <w:rPr>
          <w:rFonts w:asciiTheme="minorEastAsia" w:eastAsiaTheme="minorEastAsia" w:hAnsiTheme="minorEastAsia" w:cstheme="minorEastAsia"/>
          <w:sz w:val="24"/>
          <w:szCs w:val="24"/>
        </w:rPr>
      </w:pPr>
      <w:r>
        <w:rPr>
          <w:rFonts w:ascii="Arial" w:hAnsi="Arial" w:cs="Arial"/>
          <w:sz w:val="24"/>
        </w:rPr>
        <w:t>3</w:t>
      </w:r>
      <w:r>
        <w:rPr>
          <w:rFonts w:ascii="Arial" w:hAnsi="Arial" w:cs="Arial" w:hint="eastAsia"/>
          <w:sz w:val="24"/>
        </w:rPr>
        <w:t>）提交被告住所地法院诉讼。</w:t>
      </w:r>
    </w:p>
    <w:p w:rsidR="00D73AA8" w:rsidRDefault="00A817E9">
      <w:pPr>
        <w:tabs>
          <w:tab w:val="left" w:pos="390"/>
        </w:tabs>
        <w:spacing w:line="600" w:lineRule="exact"/>
        <w:ind w:left="6000" w:rightChars="12" w:right="25" w:hangingChars="2500" w:hanging="600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lang w:eastAsia="zh-Hans"/>
        </w:rPr>
        <w:t>甲方：</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rPr>
        <w:t>北京光华荣昌汽车部件有限公司</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eastAsia="zh-Hans"/>
        </w:rPr>
        <w:t>乙方：</w:t>
      </w:r>
      <w:r>
        <w:rPr>
          <w:rFonts w:asciiTheme="minorEastAsia" w:eastAsiaTheme="minorEastAsia" w:hAnsiTheme="minorEastAsia" w:cstheme="minorEastAsia" w:hint="eastAsia"/>
          <w:sz w:val="24"/>
          <w:szCs w:val="24"/>
          <w:u w:val="single"/>
          <w:lang w:eastAsia="zh-Hans"/>
        </w:rPr>
        <w:t>中汽研汽车检验中心（天津）有限公司</w:t>
      </w:r>
    </w:p>
    <w:p w:rsidR="00D73AA8" w:rsidRDefault="00A817E9">
      <w:pPr>
        <w:tabs>
          <w:tab w:val="left" w:pos="390"/>
        </w:tabs>
        <w:spacing w:line="600" w:lineRule="exact"/>
        <w:ind w:rightChars="12" w:right="25"/>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eastAsia="zh-Hans"/>
        </w:rPr>
        <w:t>：</w:t>
      </w:r>
      <w:r>
        <w:rPr>
          <w:rFonts w:asciiTheme="minorEastAsia" w:eastAsiaTheme="minorEastAsia" w:hAnsiTheme="minorEastAsia" w:cstheme="minorEastAsia" w:hint="eastAsia"/>
          <w:sz w:val="24"/>
          <w:szCs w:val="24"/>
          <w:lang w:eastAsia="zh-Hans"/>
        </w:rPr>
        <w:t xml:space="preserve">               </w:t>
      </w:r>
      <w:r>
        <w:rPr>
          <w:rFonts w:asciiTheme="minorEastAsia" w:eastAsiaTheme="minorEastAsia" w:hAnsiTheme="minorEastAsia" w:cstheme="minorEastAsia" w:hint="eastAsia"/>
          <w:sz w:val="24"/>
          <w:szCs w:val="24"/>
          <w:lang w:eastAsia="zh-Hans"/>
        </w:rPr>
        <w:t>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eastAsia="zh-Hans"/>
        </w:rPr>
        <w:t>：</w:t>
      </w:r>
    </w:p>
    <w:p w:rsidR="00D73AA8" w:rsidRDefault="00A817E9">
      <w:pPr>
        <w:tabs>
          <w:tab w:val="left" w:pos="390"/>
        </w:tabs>
        <w:spacing w:line="600" w:lineRule="exact"/>
        <w:ind w:rightChars="12" w:right="25"/>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日期：</w:t>
      </w:r>
      <w:r>
        <w:rPr>
          <w:rFonts w:asciiTheme="minorEastAsia" w:eastAsiaTheme="minorEastAsia" w:hAnsiTheme="minorEastAsia" w:cstheme="minorEastAsia" w:hint="eastAsia"/>
          <w:sz w:val="24"/>
          <w:szCs w:val="24"/>
          <w:lang w:eastAsia="zh-Hans"/>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eastAsia="zh-Hans"/>
        </w:rPr>
        <w:t>日期：</w:t>
      </w: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p>
    <w:p w:rsidR="00D73AA8" w:rsidRDefault="00D73AA8">
      <w:pPr>
        <w:jc w:val="left"/>
        <w:rPr>
          <w:rFonts w:ascii="宋体" w:hAnsi="宋体"/>
          <w:b/>
          <w:sz w:val="36"/>
          <w:szCs w:val="28"/>
        </w:rPr>
      </w:pPr>
      <w:bookmarkStart w:id="1" w:name="_GoBack"/>
      <w:bookmarkEnd w:id="1"/>
    </w:p>
    <w:sectPr w:rsidR="00D73AA8">
      <w:headerReference w:type="default" r:id="rId9"/>
      <w:footerReference w:type="even" r:id="rId10"/>
      <w:footerReference w:type="default" r:id="rId11"/>
      <w:pgSz w:w="11906" w:h="16838"/>
      <w:pgMar w:top="1200" w:right="1701" w:bottom="1200"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7E9" w:rsidRDefault="00A817E9">
      <w:r>
        <w:separator/>
      </w:r>
    </w:p>
  </w:endnote>
  <w:endnote w:type="continuationSeparator" w:id="0">
    <w:p w:rsidR="00A817E9" w:rsidRDefault="00A8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A8" w:rsidRDefault="00A817E9">
    <w:pPr>
      <w:pStyle w:val="a4"/>
      <w:framePr w:wrap="around" w:vAnchor="text" w:hAnchor="margin" w:xAlign="center" w:y="1"/>
      <w:rPr>
        <w:rStyle w:val="a6"/>
      </w:rPr>
    </w:pPr>
    <w:r>
      <w:fldChar w:fldCharType="begin"/>
    </w:r>
    <w:r>
      <w:rPr>
        <w:rStyle w:val="a6"/>
      </w:rPr>
      <w:instrText xml:space="preserve">PAGE  </w:instrText>
    </w:r>
    <w:r>
      <w:fldChar w:fldCharType="end"/>
    </w:r>
  </w:p>
  <w:p w:rsidR="00D73AA8" w:rsidRDefault="00D73AA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A8" w:rsidRDefault="00A817E9">
    <w:pPr>
      <w:pStyle w:val="a4"/>
      <w:framePr w:wrap="around" w:vAnchor="text" w:hAnchor="margin" w:xAlign="center" w:y="1"/>
      <w:rPr>
        <w:rStyle w:val="a6"/>
      </w:rPr>
    </w:pPr>
    <w:r>
      <w:fldChar w:fldCharType="begin"/>
    </w:r>
    <w:r>
      <w:rPr>
        <w:rStyle w:val="a6"/>
      </w:rPr>
      <w:instrText xml:space="preserve">PAGE  </w:instrText>
    </w:r>
    <w:r>
      <w:fldChar w:fldCharType="separate"/>
    </w:r>
    <w:r w:rsidR="00DD4EB8">
      <w:rPr>
        <w:rStyle w:val="a6"/>
        <w:noProof/>
      </w:rPr>
      <w:t>2</w:t>
    </w:r>
    <w:r>
      <w:fldChar w:fldCharType="end"/>
    </w:r>
  </w:p>
  <w:p w:rsidR="00D73AA8" w:rsidRDefault="00D73AA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7E9" w:rsidRDefault="00A817E9">
      <w:r>
        <w:separator/>
      </w:r>
    </w:p>
  </w:footnote>
  <w:footnote w:type="continuationSeparator" w:id="0">
    <w:p w:rsidR="00A817E9" w:rsidRDefault="00A81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AA8" w:rsidRDefault="00A817E9">
    <w:pPr>
      <w:pStyle w:val="a5"/>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9B3"/>
    <w:multiLevelType w:val="singleLevel"/>
    <w:tmpl w:val="1D0339B3"/>
    <w:lvl w:ilvl="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DBFE1CE8"/>
    <w:rsid w:val="DFBFAF05"/>
    <w:rsid w:val="E7F6145D"/>
    <w:rsid w:val="EB7CABB4"/>
    <w:rsid w:val="FBFF788A"/>
    <w:rsid w:val="FEE7FF37"/>
    <w:rsid w:val="00256825"/>
    <w:rsid w:val="005D160C"/>
    <w:rsid w:val="00636CE1"/>
    <w:rsid w:val="00811372"/>
    <w:rsid w:val="00A03791"/>
    <w:rsid w:val="00A817E9"/>
    <w:rsid w:val="00B14A26"/>
    <w:rsid w:val="00B20822"/>
    <w:rsid w:val="00CA76B5"/>
    <w:rsid w:val="00D73AA8"/>
    <w:rsid w:val="00DD4EB8"/>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1E0BF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8E0902"/>
    <w:rsid w:val="3AB24F6F"/>
    <w:rsid w:val="3B653D90"/>
    <w:rsid w:val="3BCD3D5F"/>
    <w:rsid w:val="3C7F3609"/>
    <w:rsid w:val="3D3B56F0"/>
    <w:rsid w:val="3FFD438D"/>
    <w:rsid w:val="40923879"/>
    <w:rsid w:val="41326E0A"/>
    <w:rsid w:val="42EB3463"/>
    <w:rsid w:val="44110F59"/>
    <w:rsid w:val="441D4F66"/>
    <w:rsid w:val="45154A79"/>
    <w:rsid w:val="45576E3F"/>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C073AC"/>
    <w:rsid w:val="5FC151E4"/>
    <w:rsid w:val="60AB20CB"/>
    <w:rsid w:val="62B31701"/>
    <w:rsid w:val="65651191"/>
    <w:rsid w:val="6615104F"/>
    <w:rsid w:val="668D2269"/>
    <w:rsid w:val="67057976"/>
    <w:rsid w:val="68600E82"/>
    <w:rsid w:val="69AA26C6"/>
    <w:rsid w:val="69BD4C13"/>
    <w:rsid w:val="6A481BA2"/>
    <w:rsid w:val="6ABB046F"/>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snapToGrid w:val="0"/>
    </w:p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snapToGrid w:val="0"/>
    </w:p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447</Words>
  <Characters>2550</Characters>
  <Application>Microsoft Office Word</Application>
  <DocSecurity>0</DocSecurity>
  <Lines>21</Lines>
  <Paragraphs>5</Paragraphs>
  <ScaleCrop>false</ScaleCrop>
  <Company>微软中国</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汤旖航</dc:creator>
  <cp:lastModifiedBy>邢焕</cp:lastModifiedBy>
  <cp:revision>5</cp:revision>
  <dcterms:created xsi:type="dcterms:W3CDTF">2020-04-30T23:37:00Z</dcterms:created>
  <dcterms:modified xsi:type="dcterms:W3CDTF">2023-08-23T05:44:00Z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3B09AAA450EE412186E2EAD2EF5D3A89_13</vt:lpwstr>
  </property>
</Properties>
</file>