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8F" w:rsidRDefault="0065428F" w:rsidP="00FA4DF7">
      <w:pPr>
        <w:jc w:val="center"/>
        <w:rPr>
          <w:rFonts w:ascii="仿宋_GB2312" w:eastAsia="仿宋_GB2312"/>
          <w:sz w:val="36"/>
          <w:szCs w:val="36"/>
        </w:rPr>
      </w:pPr>
      <w:r w:rsidRPr="00FA4DF7">
        <w:rPr>
          <w:rFonts w:ascii="仿宋_GB2312" w:eastAsia="仿宋_GB2312" w:hint="eastAsia"/>
          <w:sz w:val="36"/>
          <w:szCs w:val="36"/>
        </w:rPr>
        <w:t>关于核定 202</w:t>
      </w:r>
      <w:r w:rsidR="007156F7">
        <w:rPr>
          <w:rFonts w:ascii="仿宋_GB2312" w:eastAsia="仿宋_GB2312" w:hint="eastAsia"/>
          <w:sz w:val="36"/>
          <w:szCs w:val="36"/>
        </w:rPr>
        <w:t>3</w:t>
      </w:r>
      <w:r w:rsidRPr="00FA4DF7">
        <w:rPr>
          <w:rFonts w:ascii="仿宋_GB2312" w:eastAsia="仿宋_GB2312" w:hint="eastAsia"/>
          <w:sz w:val="36"/>
          <w:szCs w:val="36"/>
        </w:rPr>
        <w:t xml:space="preserve"> 年度用水指标的申请（函）</w:t>
      </w:r>
    </w:p>
    <w:p w:rsidR="00FA4DF7" w:rsidRPr="00FA4DF7" w:rsidRDefault="00FA4DF7" w:rsidP="00FA4DF7">
      <w:pPr>
        <w:ind w:firstLineChars="350" w:firstLine="1260"/>
        <w:rPr>
          <w:rFonts w:ascii="仿宋_GB2312" w:eastAsia="仿宋_GB2312"/>
          <w:sz w:val="36"/>
          <w:szCs w:val="36"/>
        </w:rPr>
      </w:pPr>
    </w:p>
    <w:p w:rsidR="0065428F" w:rsidRPr="00FA4DF7" w:rsidRDefault="0065428F" w:rsidP="00FA4DF7">
      <w:pPr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北京市昌平区人民政府节约用水管理中心：</w:t>
      </w:r>
    </w:p>
    <w:p w:rsidR="0065428F" w:rsidRPr="00FA4DF7" w:rsidRDefault="0065428F" w:rsidP="00FA4DF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单位基本情况：（单位编号：116060017)，单位名称：北京光华荣昌汽车部件有限公司。北京光华荣昌汽车部件有限公司地处北京昌平区流村镇工业园区。</w:t>
      </w:r>
    </w:p>
    <w:p w:rsidR="0065428F" w:rsidRPr="00FA4DF7" w:rsidRDefault="0065428F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1、单位性质：北京光华荣昌汽车部件有限公司供水由北京燕龙水务集团有</w:t>
      </w:r>
      <w:r w:rsidR="00FA4DF7" w:rsidRPr="00FA4DF7">
        <w:rPr>
          <w:rFonts w:ascii="仿宋_GB2312" w:eastAsia="仿宋_GB2312" w:hint="eastAsia"/>
          <w:sz w:val="28"/>
          <w:szCs w:val="28"/>
        </w:rPr>
        <w:t>限公司提供</w:t>
      </w:r>
      <w:r w:rsidRPr="00FA4DF7">
        <w:rPr>
          <w:rFonts w:ascii="仿宋_GB2312" w:eastAsia="仿宋_GB2312" w:hint="eastAsia"/>
          <w:sz w:val="28"/>
          <w:szCs w:val="28"/>
        </w:rPr>
        <w:t>。</w:t>
      </w:r>
    </w:p>
    <w:p w:rsidR="0065428F" w:rsidRPr="00FA4DF7" w:rsidRDefault="0065428F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 xml:space="preserve">2、单位主要是生产、办公、生活、消防及小区绿化用水。北京光华荣昌汽车部件有限公司，建筑面积 </w:t>
      </w:r>
      <w:r w:rsidR="00AA7BD4" w:rsidRPr="00FA4DF7">
        <w:rPr>
          <w:rFonts w:ascii="仿宋_GB2312" w:eastAsia="仿宋_GB2312" w:hint="eastAsia"/>
          <w:sz w:val="28"/>
          <w:szCs w:val="28"/>
        </w:rPr>
        <w:t>52000</w:t>
      </w:r>
      <w:r w:rsidRPr="00FA4DF7">
        <w:rPr>
          <w:rFonts w:ascii="仿宋_GB2312" w:eastAsia="仿宋_GB2312" w:hint="eastAsia"/>
          <w:sz w:val="28"/>
          <w:szCs w:val="28"/>
        </w:rPr>
        <w:t xml:space="preserve"> 平米，其中</w:t>
      </w:r>
      <w:r w:rsidR="00AA7BD4" w:rsidRPr="00FA4DF7">
        <w:rPr>
          <w:rFonts w:ascii="仿宋_GB2312" w:eastAsia="仿宋_GB2312" w:hint="eastAsia"/>
          <w:sz w:val="28"/>
          <w:szCs w:val="28"/>
        </w:rPr>
        <w:t>宿舍</w:t>
      </w:r>
      <w:r w:rsidRPr="00FA4DF7">
        <w:rPr>
          <w:rFonts w:ascii="仿宋_GB2312" w:eastAsia="仿宋_GB2312" w:hint="eastAsia"/>
          <w:sz w:val="28"/>
          <w:szCs w:val="28"/>
        </w:rPr>
        <w:t xml:space="preserve"> </w:t>
      </w:r>
      <w:r w:rsidR="00AA7BD4" w:rsidRPr="00FA4DF7">
        <w:rPr>
          <w:rFonts w:ascii="仿宋_GB2312" w:eastAsia="仿宋_GB2312" w:hint="eastAsia"/>
          <w:sz w:val="28"/>
          <w:szCs w:val="28"/>
        </w:rPr>
        <w:t>5848.40</w:t>
      </w:r>
      <w:r w:rsidRPr="00FA4DF7">
        <w:rPr>
          <w:rFonts w:ascii="仿宋_GB2312" w:eastAsia="仿宋_GB2312" w:hint="eastAsia"/>
          <w:sz w:val="28"/>
          <w:szCs w:val="28"/>
        </w:rPr>
        <w:t xml:space="preserve">平米、配套 </w:t>
      </w:r>
      <w:r w:rsidR="00AA7BD4" w:rsidRPr="00FA4DF7">
        <w:rPr>
          <w:rFonts w:ascii="仿宋_GB2312" w:eastAsia="仿宋_GB2312" w:hint="eastAsia"/>
          <w:sz w:val="28"/>
          <w:szCs w:val="28"/>
        </w:rPr>
        <w:t>1222.05</w:t>
      </w:r>
      <w:r w:rsidRPr="00FA4DF7">
        <w:rPr>
          <w:rFonts w:ascii="仿宋_GB2312" w:eastAsia="仿宋_GB2312" w:hint="eastAsia"/>
          <w:sz w:val="28"/>
          <w:szCs w:val="28"/>
        </w:rPr>
        <w:t>平米。整体</w:t>
      </w:r>
      <w:r w:rsidR="00AA7BD4" w:rsidRPr="00FA4DF7">
        <w:rPr>
          <w:rFonts w:ascii="仿宋_GB2312" w:eastAsia="仿宋_GB2312" w:hint="eastAsia"/>
          <w:sz w:val="28"/>
          <w:szCs w:val="28"/>
        </w:rPr>
        <w:t>厂</w:t>
      </w:r>
      <w:r w:rsidRPr="00FA4DF7">
        <w:rPr>
          <w:rFonts w:ascii="仿宋_GB2312" w:eastAsia="仿宋_GB2312" w:hint="eastAsia"/>
          <w:sz w:val="28"/>
          <w:szCs w:val="28"/>
        </w:rPr>
        <w:t xml:space="preserve">区由 </w:t>
      </w:r>
      <w:r w:rsidR="00AA7BD4" w:rsidRPr="00FA4DF7">
        <w:rPr>
          <w:rFonts w:ascii="仿宋_GB2312" w:eastAsia="仿宋_GB2312" w:hint="eastAsia"/>
          <w:sz w:val="28"/>
          <w:szCs w:val="28"/>
        </w:rPr>
        <w:t>14</w:t>
      </w:r>
      <w:r w:rsidRPr="00FA4DF7">
        <w:rPr>
          <w:rFonts w:ascii="仿宋_GB2312" w:eastAsia="仿宋_GB2312" w:hint="eastAsia"/>
          <w:sz w:val="28"/>
          <w:szCs w:val="28"/>
        </w:rPr>
        <w:t>栋</w:t>
      </w:r>
      <w:r w:rsidR="00AA7BD4" w:rsidRPr="00FA4DF7">
        <w:rPr>
          <w:rFonts w:ascii="仿宋_GB2312" w:eastAsia="仿宋_GB2312" w:hint="eastAsia"/>
          <w:sz w:val="28"/>
          <w:szCs w:val="28"/>
        </w:rPr>
        <w:t>建筑</w:t>
      </w:r>
      <w:r w:rsidRPr="00FA4DF7">
        <w:rPr>
          <w:rFonts w:ascii="仿宋_GB2312" w:eastAsia="仿宋_GB2312" w:hint="eastAsia"/>
          <w:sz w:val="28"/>
          <w:szCs w:val="28"/>
        </w:rPr>
        <w:t>构成，</w:t>
      </w:r>
      <w:r w:rsidR="00AA7BD4" w:rsidRPr="00FA4DF7">
        <w:rPr>
          <w:rFonts w:ascii="仿宋_GB2312" w:eastAsia="仿宋_GB2312" w:hint="eastAsia"/>
          <w:sz w:val="28"/>
          <w:szCs w:val="28"/>
        </w:rPr>
        <w:t>厂房4</w:t>
      </w:r>
      <w:r w:rsidRPr="00FA4DF7">
        <w:rPr>
          <w:rFonts w:ascii="仿宋_GB2312" w:eastAsia="仿宋_GB2312" w:hint="eastAsia"/>
          <w:sz w:val="28"/>
          <w:szCs w:val="28"/>
        </w:rPr>
        <w:t>栋</w:t>
      </w:r>
      <w:r w:rsidR="00AA7BD4" w:rsidRPr="00FA4DF7">
        <w:rPr>
          <w:rFonts w:ascii="仿宋_GB2312" w:eastAsia="仿宋_GB2312" w:hint="eastAsia"/>
          <w:sz w:val="28"/>
          <w:szCs w:val="28"/>
        </w:rPr>
        <w:t>，宿舍住宿人员570人</w:t>
      </w:r>
      <w:r w:rsidRPr="00FA4DF7">
        <w:rPr>
          <w:rFonts w:ascii="仿宋_GB2312" w:eastAsia="仿宋_GB2312" w:hint="eastAsia"/>
          <w:sz w:val="28"/>
          <w:szCs w:val="28"/>
        </w:rPr>
        <w:t>，绿化面积</w:t>
      </w:r>
      <w:r w:rsidR="00AA7BD4" w:rsidRPr="00FA4DF7">
        <w:rPr>
          <w:rFonts w:ascii="仿宋_GB2312" w:eastAsia="仿宋_GB2312" w:hint="eastAsia"/>
          <w:sz w:val="28"/>
          <w:szCs w:val="28"/>
        </w:rPr>
        <w:t>8</w:t>
      </w:r>
      <w:r w:rsidRPr="00FA4DF7">
        <w:rPr>
          <w:rFonts w:ascii="仿宋_GB2312" w:eastAsia="仿宋_GB2312" w:hint="eastAsia"/>
          <w:sz w:val="28"/>
          <w:szCs w:val="28"/>
        </w:rPr>
        <w:t>000 平米，地面消防水池 29</w:t>
      </w:r>
      <w:r w:rsidR="00AA7BD4" w:rsidRPr="00FA4DF7">
        <w:rPr>
          <w:rFonts w:ascii="仿宋_GB2312" w:eastAsia="仿宋_GB2312" w:hint="eastAsia"/>
          <w:sz w:val="28"/>
          <w:szCs w:val="28"/>
        </w:rPr>
        <w:t>0</w:t>
      </w:r>
      <w:r w:rsidRPr="00FA4DF7">
        <w:rPr>
          <w:rFonts w:ascii="仿宋_GB2312" w:eastAsia="仿宋_GB2312" w:hint="eastAsia"/>
          <w:sz w:val="28"/>
          <w:szCs w:val="28"/>
        </w:rPr>
        <w:t xml:space="preserve"> 立米一座。</w:t>
      </w:r>
      <w:r w:rsidR="00AA7BD4" w:rsidRPr="00FA4DF7">
        <w:rPr>
          <w:rFonts w:ascii="仿宋_GB2312" w:eastAsia="仿宋_GB2312" w:hint="eastAsia"/>
          <w:sz w:val="28"/>
          <w:szCs w:val="28"/>
        </w:rPr>
        <w:t>厂区员工670人。</w:t>
      </w:r>
    </w:p>
    <w:p w:rsidR="00FA4D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由于我单位用水情况发生变化，闲置区域出租、新增人员400人。</w:t>
      </w:r>
    </w:p>
    <w:p w:rsidR="005A5759" w:rsidRPr="00FA4DF7" w:rsidRDefault="0065428F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以上情况均如实所述，现向贵单位提出</w:t>
      </w:r>
      <w:r w:rsidR="00FA4DF7" w:rsidRPr="00FA4DF7">
        <w:rPr>
          <w:rFonts w:ascii="仿宋_GB2312" w:eastAsia="仿宋_GB2312" w:hint="eastAsia"/>
          <w:sz w:val="28"/>
          <w:szCs w:val="28"/>
        </w:rPr>
        <w:t>申请。</w:t>
      </w:r>
    </w:p>
    <w:p w:rsidR="00FA4D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  <w:r w:rsidRPr="00FA4DF7">
        <w:rPr>
          <w:rFonts w:ascii="仿宋_GB2312" w:eastAsia="仿宋_GB2312" w:hint="eastAsia"/>
          <w:sz w:val="28"/>
          <w:szCs w:val="28"/>
        </w:rPr>
        <w:t>我单位特申请重新核定202</w:t>
      </w:r>
      <w:r w:rsidR="007156F7">
        <w:rPr>
          <w:rFonts w:ascii="仿宋_GB2312" w:eastAsia="仿宋_GB2312" w:hint="eastAsia"/>
          <w:sz w:val="28"/>
          <w:szCs w:val="28"/>
        </w:rPr>
        <w:t>3</w:t>
      </w:r>
      <w:r w:rsidRPr="00FA4DF7">
        <w:rPr>
          <w:rFonts w:ascii="仿宋_GB2312" w:eastAsia="仿宋_GB2312" w:hint="eastAsia"/>
          <w:sz w:val="28"/>
          <w:szCs w:val="28"/>
        </w:rPr>
        <w:t>年度用水指标</w:t>
      </w:r>
      <w:r w:rsidR="007156F7">
        <w:rPr>
          <w:rFonts w:ascii="仿宋_GB2312" w:eastAsia="仿宋_GB2312" w:hint="eastAsia"/>
          <w:sz w:val="28"/>
          <w:szCs w:val="28"/>
        </w:rPr>
        <w:t>524</w:t>
      </w:r>
      <w:r>
        <w:rPr>
          <w:rFonts w:ascii="仿宋_GB2312" w:eastAsia="仿宋_GB2312" w:hint="eastAsia"/>
          <w:sz w:val="28"/>
          <w:szCs w:val="28"/>
        </w:rPr>
        <w:t>19立方米。</w:t>
      </w:r>
    </w:p>
    <w:p w:rsidR="00FA4DF7" w:rsidRPr="007156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</w:p>
    <w:p w:rsidR="00FA4DF7" w:rsidRDefault="00FA4DF7" w:rsidP="00FA4DF7">
      <w:pPr>
        <w:ind w:firstLineChars="350" w:firstLine="980"/>
        <w:rPr>
          <w:rFonts w:ascii="仿宋_GB2312" w:eastAsia="仿宋_GB2312"/>
          <w:sz w:val="28"/>
          <w:szCs w:val="28"/>
        </w:rPr>
      </w:pPr>
    </w:p>
    <w:p w:rsidR="00FA4DF7" w:rsidRDefault="00FA4DF7" w:rsidP="00FA4DF7">
      <w:pPr>
        <w:ind w:firstLineChars="350" w:firstLine="9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北京光华荣昌汽车部件有限公司（公章） </w:t>
      </w:r>
    </w:p>
    <w:p w:rsidR="00FA4DF7" w:rsidRPr="00FA4DF7" w:rsidRDefault="00FA4DF7" w:rsidP="00FA4DF7">
      <w:pPr>
        <w:ind w:firstLineChars="350" w:firstLine="98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日期</w:t>
      </w:r>
      <w:r>
        <w:rPr>
          <w:rFonts w:ascii="仿宋_GB2312" w:eastAsia="仿宋_GB2312"/>
          <w:sz w:val="28"/>
          <w:szCs w:val="28"/>
        </w:rPr>
        <w:t>202</w:t>
      </w:r>
      <w:r w:rsidR="007156F7"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-</w:t>
      </w:r>
      <w:r w:rsidR="00CE74A4">
        <w:rPr>
          <w:rFonts w:ascii="仿宋_GB2312" w:eastAsia="仿宋_GB2312" w:hint="eastAsia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-</w:t>
      </w:r>
      <w:r w:rsidR="00CE74A4">
        <w:rPr>
          <w:rFonts w:ascii="仿宋_GB2312" w:eastAsia="仿宋_GB2312" w:hint="eastAsia"/>
          <w:sz w:val="28"/>
          <w:szCs w:val="28"/>
        </w:rPr>
        <w:t>18</w:t>
      </w:r>
    </w:p>
    <w:sectPr w:rsidR="00FA4DF7" w:rsidRPr="00FA4DF7" w:rsidSect="005A5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C1C" w:rsidRDefault="00436C1C" w:rsidP="0065428F">
      <w:r>
        <w:separator/>
      </w:r>
    </w:p>
  </w:endnote>
  <w:endnote w:type="continuationSeparator" w:id="1">
    <w:p w:rsidR="00436C1C" w:rsidRDefault="00436C1C" w:rsidP="006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C1C" w:rsidRDefault="00436C1C" w:rsidP="0065428F">
      <w:r>
        <w:separator/>
      </w:r>
    </w:p>
  </w:footnote>
  <w:footnote w:type="continuationSeparator" w:id="1">
    <w:p w:rsidR="00436C1C" w:rsidRDefault="00436C1C" w:rsidP="006542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28F"/>
    <w:rsid w:val="00074578"/>
    <w:rsid w:val="001726A3"/>
    <w:rsid w:val="00436C1C"/>
    <w:rsid w:val="00447586"/>
    <w:rsid w:val="005A5759"/>
    <w:rsid w:val="0065428F"/>
    <w:rsid w:val="007156F7"/>
    <w:rsid w:val="00AA7BD4"/>
    <w:rsid w:val="00CE74A4"/>
    <w:rsid w:val="00FA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7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2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2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382</Characters>
  <Application>Microsoft Office Word</Application>
  <DocSecurity>0</DocSecurity>
  <Lines>3</Lines>
  <Paragraphs>1</Paragraphs>
  <ScaleCrop>false</ScaleCrop>
  <Company>ylmfeng.com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wangyidong</dc:creator>
  <cp:keywords/>
  <dc:description/>
  <cp:lastModifiedBy>wangyidong</cp:lastModifiedBy>
  <cp:revision>4</cp:revision>
  <dcterms:created xsi:type="dcterms:W3CDTF">2022-07-26T05:47:00Z</dcterms:created>
  <dcterms:modified xsi:type="dcterms:W3CDTF">2023-09-18T01:33:00Z</dcterms:modified>
</cp:coreProperties>
</file>