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B176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B1761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B1761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A373E6" w:rsidRDefault="00F771A3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305BF9" w:rsidRDefault="00F771A3" w:rsidP="00A57E26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28415A" w:rsidRPr="00A373E6">
              <w:rPr>
                <w:sz w:val="28"/>
                <w:szCs w:val="28"/>
              </w:rPr>
              <w:t xml:space="preserve"> </w:t>
            </w:r>
            <w:r w:rsidR="00B1761A">
              <w:rPr>
                <w:sz w:val="28"/>
                <w:szCs w:val="28"/>
              </w:rPr>
              <w:t>9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B1761A">
              <w:rPr>
                <w:sz w:val="28"/>
                <w:szCs w:val="28"/>
              </w:rPr>
              <w:t>24</w:t>
            </w:r>
            <w:r w:rsidR="005336A3" w:rsidRPr="00A373E6">
              <w:rPr>
                <w:rFonts w:hint="eastAsia"/>
                <w:sz w:val="28"/>
                <w:szCs w:val="28"/>
              </w:rPr>
              <w:t>日前往济南重汽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 w:rsidR="00B1761A">
              <w:rPr>
                <w:rFonts w:hint="eastAsia"/>
                <w:sz w:val="28"/>
                <w:szCs w:val="28"/>
              </w:rPr>
              <w:t>进行客户走访和产品推进等工作，本次具体落实工作如下：</w:t>
            </w:r>
          </w:p>
          <w:p w:rsidR="00B1761A" w:rsidRPr="00B1761A" w:rsidRDefault="00B1761A" w:rsidP="00B1761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 w:rsidRPr="00B1761A">
              <w:rPr>
                <w:rFonts w:hint="eastAsia"/>
                <w:sz w:val="28"/>
                <w:szCs w:val="28"/>
              </w:rPr>
              <w:t>海外</w:t>
            </w:r>
            <w:r w:rsidRPr="00B1761A">
              <w:rPr>
                <w:rFonts w:hint="eastAsia"/>
                <w:sz w:val="28"/>
                <w:szCs w:val="28"/>
              </w:rPr>
              <w:t>3</w:t>
            </w:r>
            <w:r w:rsidRPr="00B1761A">
              <w:rPr>
                <w:sz w:val="28"/>
                <w:szCs w:val="28"/>
              </w:rPr>
              <w:t>.0</w:t>
            </w:r>
            <w:r w:rsidRPr="00B1761A">
              <w:rPr>
                <w:rFonts w:hint="eastAsia"/>
                <w:sz w:val="28"/>
                <w:szCs w:val="28"/>
              </w:rPr>
              <w:t>自适应座椅产品推进；目前进度是应用中心已经在月初提交正式立项，规划主要应用车型为海外高端客户和车型及国内房车等高端客户（需要客户认可后才能大批量装配和使用），项目批复时间在各领导不出国的情况下预计</w:t>
            </w:r>
            <w:r w:rsidRPr="00B1761A">
              <w:rPr>
                <w:rFonts w:hint="eastAsia"/>
                <w:sz w:val="28"/>
                <w:szCs w:val="28"/>
              </w:rPr>
              <w:t>1</w:t>
            </w:r>
            <w:r w:rsidRPr="00B1761A">
              <w:rPr>
                <w:sz w:val="28"/>
                <w:szCs w:val="28"/>
              </w:rPr>
              <w:t>1</w:t>
            </w:r>
            <w:r w:rsidRPr="00B1761A">
              <w:rPr>
                <w:rFonts w:hint="eastAsia"/>
                <w:sz w:val="28"/>
                <w:szCs w:val="28"/>
              </w:rPr>
              <w:t>月底到</w:t>
            </w:r>
            <w:r w:rsidRPr="00B1761A">
              <w:rPr>
                <w:rFonts w:hint="eastAsia"/>
                <w:sz w:val="28"/>
                <w:szCs w:val="28"/>
              </w:rPr>
              <w:t>1</w:t>
            </w:r>
            <w:r w:rsidRPr="00B1761A">
              <w:rPr>
                <w:sz w:val="28"/>
                <w:szCs w:val="28"/>
              </w:rPr>
              <w:t>2</w:t>
            </w:r>
            <w:r w:rsidRPr="00B1761A">
              <w:rPr>
                <w:rFonts w:hint="eastAsia"/>
                <w:sz w:val="28"/>
                <w:szCs w:val="28"/>
              </w:rPr>
              <w:t>月初能够批完。其中会根据项目需要由我公司提供相关资料和产品。</w:t>
            </w:r>
          </w:p>
          <w:p w:rsidR="00B1761A" w:rsidRPr="00B1761A" w:rsidRDefault="001753D2" w:rsidP="00B1761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ind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重汽座椅产品升级统型；经过和重</w:t>
            </w:r>
            <w:proofErr w:type="gramStart"/>
            <w:r>
              <w:rPr>
                <w:rFonts w:hint="eastAsia"/>
                <w:sz w:val="28"/>
                <w:szCs w:val="28"/>
              </w:rPr>
              <w:t>汽研究</w:t>
            </w:r>
            <w:proofErr w:type="gramEnd"/>
            <w:r>
              <w:rPr>
                <w:rFonts w:hint="eastAsia"/>
                <w:sz w:val="28"/>
                <w:szCs w:val="28"/>
              </w:rPr>
              <w:t>总院</w:t>
            </w:r>
            <w:proofErr w:type="gramStart"/>
            <w:r>
              <w:rPr>
                <w:rFonts w:hint="eastAsia"/>
                <w:sz w:val="28"/>
                <w:szCs w:val="28"/>
              </w:rPr>
              <w:t>信思勇副</w:t>
            </w:r>
            <w:proofErr w:type="gramEnd"/>
            <w:r>
              <w:rPr>
                <w:rFonts w:hint="eastAsia"/>
                <w:sz w:val="28"/>
                <w:szCs w:val="28"/>
              </w:rPr>
              <w:t>院长交流沟通</w:t>
            </w:r>
            <w:proofErr w:type="gramStart"/>
            <w:r w:rsidR="008D6C65">
              <w:rPr>
                <w:rFonts w:hint="eastAsia"/>
                <w:sz w:val="28"/>
                <w:szCs w:val="28"/>
              </w:rPr>
              <w:t>由信院和</w:t>
            </w:r>
            <w:proofErr w:type="gramEnd"/>
            <w:r w:rsidR="008D6C65">
              <w:rPr>
                <w:rFonts w:hint="eastAsia"/>
                <w:sz w:val="28"/>
                <w:szCs w:val="28"/>
              </w:rPr>
              <w:t>重</w:t>
            </w:r>
            <w:proofErr w:type="gramStart"/>
            <w:r w:rsidR="008D6C65">
              <w:rPr>
                <w:rFonts w:hint="eastAsia"/>
                <w:sz w:val="28"/>
                <w:szCs w:val="28"/>
              </w:rPr>
              <w:t>汽相关</w:t>
            </w:r>
            <w:proofErr w:type="gramEnd"/>
            <w:r w:rsidR="008D6C65">
              <w:rPr>
                <w:rFonts w:hint="eastAsia"/>
                <w:sz w:val="28"/>
                <w:szCs w:val="28"/>
              </w:rPr>
              <w:t>领导汇报争取由我公司进行统一设计（他们当时想找第三方公司帮助设计）我</w:t>
            </w:r>
            <w:proofErr w:type="gramStart"/>
            <w:r w:rsidR="008D6C65">
              <w:rPr>
                <w:rFonts w:hint="eastAsia"/>
                <w:sz w:val="28"/>
                <w:szCs w:val="28"/>
              </w:rPr>
              <w:t>公司供重汽</w:t>
            </w:r>
            <w:proofErr w:type="gramEnd"/>
            <w:r w:rsidR="008D6C65">
              <w:rPr>
                <w:rFonts w:hint="eastAsia"/>
                <w:sz w:val="28"/>
                <w:szCs w:val="28"/>
              </w:rPr>
              <w:t>橡塑底座悬架总成来达到座椅升级的目的。</w:t>
            </w:r>
          </w:p>
          <w:p w:rsidR="00A57E26" w:rsidRDefault="00A57E26" w:rsidP="00A57E26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</w:p>
          <w:p w:rsidR="00880174" w:rsidRDefault="00880174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以上为此次济南之</w:t>
            </w:r>
            <w:proofErr w:type="gramStart"/>
            <w:r>
              <w:rPr>
                <w:rFonts w:hint="eastAsia"/>
                <w:sz w:val="28"/>
                <w:szCs w:val="28"/>
              </w:rPr>
              <w:t>行结果</w:t>
            </w:r>
            <w:r w:rsidR="00F771A3" w:rsidRPr="00880174">
              <w:rPr>
                <w:rFonts w:hint="eastAsia"/>
                <w:sz w:val="28"/>
                <w:szCs w:val="28"/>
              </w:rPr>
              <w:t>请</w:t>
            </w:r>
            <w:proofErr w:type="gramEnd"/>
            <w:r w:rsidR="00F771A3" w:rsidRPr="00880174">
              <w:rPr>
                <w:rFonts w:hint="eastAsia"/>
                <w:sz w:val="28"/>
                <w:szCs w:val="28"/>
              </w:rPr>
              <w:t>领导批示</w:t>
            </w:r>
          </w:p>
          <w:p w:rsidR="008D6C65" w:rsidRDefault="008D6C65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8D6C65" w:rsidRDefault="008D6C65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8D6C65" w:rsidRPr="00880174" w:rsidRDefault="008D6C65" w:rsidP="00016850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:rsidR="00A155E2" w:rsidRPr="00A373E6" w:rsidRDefault="00F771A3">
            <w:pPr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>王庆岭</w:t>
            </w:r>
          </w:p>
          <w:p w:rsidR="00A155E2" w:rsidRDefault="00ED18C5" w:rsidP="0077277A">
            <w:pPr>
              <w:ind w:firstLineChars="2000" w:firstLine="560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202</w:t>
            </w:r>
            <w:r w:rsidRPr="00A373E6">
              <w:rPr>
                <w:sz w:val="28"/>
                <w:szCs w:val="28"/>
              </w:rPr>
              <w:t>3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8D6C65">
              <w:rPr>
                <w:sz w:val="28"/>
                <w:szCs w:val="28"/>
              </w:rPr>
              <w:t>9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8D6C65">
              <w:rPr>
                <w:sz w:val="28"/>
                <w:szCs w:val="28"/>
              </w:rPr>
              <w:t>28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</w:p>
          <w:p w:rsidR="00305BF9" w:rsidRPr="00BA00F8" w:rsidRDefault="00305BF9" w:rsidP="0077277A">
            <w:pPr>
              <w:ind w:firstLineChars="2000" w:firstLine="6000"/>
              <w:rPr>
                <w:sz w:val="30"/>
                <w:szCs w:val="30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08C" w:rsidRDefault="0036208C">
      <w:r>
        <w:separator/>
      </w:r>
    </w:p>
  </w:endnote>
  <w:endnote w:type="continuationSeparator" w:id="0">
    <w:p w:rsidR="0036208C" w:rsidRDefault="0036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08C" w:rsidRDefault="0036208C">
      <w:r>
        <w:separator/>
      </w:r>
    </w:p>
  </w:footnote>
  <w:footnote w:type="continuationSeparator" w:id="0">
    <w:p w:rsidR="0036208C" w:rsidRDefault="0036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61A" w:rsidRDefault="00B1761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208C"/>
    <w:rsid w:val="0036466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1F42"/>
    <w:rsid w:val="00896D32"/>
    <w:rsid w:val="008C319D"/>
    <w:rsid w:val="008D06D6"/>
    <w:rsid w:val="008D6C65"/>
    <w:rsid w:val="008D7C39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A6FB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5C2B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FE7"/>
    <w:rsid w:val="00DB130E"/>
    <w:rsid w:val="00DB268B"/>
    <w:rsid w:val="00DB2F3D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9097B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4D081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44E37-1001-44D6-9A4B-84A8CA1F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30</cp:revision>
  <cp:lastPrinted>2019-09-23T09:43:00Z</cp:lastPrinted>
  <dcterms:created xsi:type="dcterms:W3CDTF">2020-05-13T09:00:00Z</dcterms:created>
  <dcterms:modified xsi:type="dcterms:W3CDTF">2023-09-28T01:21:00Z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