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试验名称：靠背骨架总成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强</w:t>
      </w:r>
      <w:r>
        <w:rPr>
          <w:rFonts w:hint="eastAsia" w:ascii="宋体" w:hAnsi="宋体" w:eastAsia="宋体"/>
          <w:b/>
          <w:sz w:val="32"/>
          <w:szCs w:val="32"/>
        </w:rPr>
        <w:t>度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9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9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主驾驶员座椅靠背骨架总成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color w:val="FF0000"/>
              </w:rPr>
            </w:pPr>
            <w:r>
              <w:rPr>
                <w:rFonts w:hint="eastAsia" w:asciiTheme="minorEastAsia" w:hAnsiTheme="minorEastAsia"/>
                <w:szCs w:val="21"/>
                <w:lang w:eastAsia="zh-CN"/>
              </w:rPr>
              <w:t>金琥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E99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321911100100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hint="default" w:ascii="宋体" w:hAnsi="宋体"/>
              <w:lang w:val="en-US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hint="default" w:ascii="宋体" w:hAnsi="宋体"/>
              <w:lang w:val="en-US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val="en-US" w:eastAsia="zh-CN"/>
                  </w:rPr>
                  <w:t>湖南技术质量部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胡曾旋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18670813962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10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2023年10月13日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10-1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2023年10月1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7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靠背骨架总成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强</w:t>
            </w:r>
            <w:r>
              <w:rPr>
                <w:rFonts w:hint="eastAsia" w:ascii="宋体" w:hAnsi="宋体"/>
                <w:kern w:val="0"/>
                <w:szCs w:val="20"/>
              </w:rPr>
              <w:t>度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QC/T 740-2017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 xml:space="preserve"> 5.12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                                      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13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湖南技术质量部</w:t>
            </w:r>
            <w:r>
              <w:rPr>
                <w:rFonts w:hint="eastAsia" w:ascii="宋体" w:hAnsi="宋体" w:eastAsia="宋体"/>
              </w:rPr>
              <w:t>的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金琥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E99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主驾驶员座椅靠背骨架总成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QC/T 740-2017</w:t>
            </w:r>
            <w:bookmarkStart w:id="0" w:name="_GoBack"/>
            <w:bookmarkEnd w:id="0"/>
            <w:r>
              <w:rPr>
                <w:rFonts w:hint="eastAsia" w:ascii="宋体" w:hAnsi="宋体" w:eastAsia="宋体"/>
              </w:rPr>
              <w:t>进行</w:t>
            </w:r>
            <w:r>
              <w:rPr>
                <w:rFonts w:hint="eastAsia" w:ascii="宋体" w:hAnsi="宋体"/>
                <w:kern w:val="0"/>
                <w:szCs w:val="20"/>
              </w:rPr>
              <w:t>靠背骨架总成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强</w:t>
            </w:r>
            <w:r>
              <w:rPr>
                <w:rFonts w:hint="eastAsia" w:ascii="宋体" w:hAnsi="宋体"/>
                <w:kern w:val="0"/>
                <w:szCs w:val="20"/>
              </w:rPr>
              <w:t>度</w:t>
            </w:r>
            <w:r>
              <w:rPr>
                <w:rFonts w:hint="eastAsia" w:ascii="宋体" w:hAnsi="宋体" w:eastAsia="宋体"/>
                <w:lang w:eastAsia="zh-CN"/>
              </w:rPr>
              <w:t>试验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只提供数据不评价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6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9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10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2023年10月1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7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10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2023年10月1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7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20.3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35.5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9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六通道座椅强度试验机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Q-008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QXII-CFY-06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长春市齐祥科技有限责任公司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5‰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数显倾角仪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Q-072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0-90°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韦度电子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±0.2°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2023年11月16日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3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钢板尺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L-182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0-1000mm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2023年8月2日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r>
              <w:drawing>
                <wp:inline distT="0" distB="0" distL="114300" distR="114300">
                  <wp:extent cx="5609590" cy="1222375"/>
                  <wp:effectExtent l="0" t="0" r="10160" b="15875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959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drawing>
                <wp:inline distT="0" distB="0" distL="114300" distR="114300">
                  <wp:extent cx="5113655" cy="4043680"/>
                  <wp:effectExtent l="0" t="0" r="10795" b="1397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3655" cy="4043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FF0000"/>
                <w:lang w:eastAsia="zh-CN"/>
              </w:rPr>
            </w:pPr>
            <w:r>
              <w:rPr>
                <w:rFonts w:hint="eastAsia" w:hAnsi="宋体"/>
                <w:color w:val="000000"/>
                <w:lang w:eastAsia="zh-CN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5174" w:hRule="atLeast"/>
        </w:trPr>
        <w:tc>
          <w:tcPr>
            <w:tcW w:w="10564" w:type="dxa"/>
          </w:tcPr>
          <w:tbl>
            <w:tblPr>
              <w:tblStyle w:val="9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46"/>
              <w:gridCol w:w="2068"/>
              <w:gridCol w:w="1134"/>
              <w:gridCol w:w="4324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2" w:hRule="atLeast"/>
              </w:trPr>
              <w:tc>
                <w:tcPr>
                  <w:tcW w:w="164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206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1134" w:type="dxa"/>
                  <w:vAlign w:val="center"/>
                </w:tcPr>
                <w:p>
                  <w:pPr>
                    <w:jc w:val="center"/>
                    <w:rPr>
                      <w:rFonts w:hint="eastAsia" w:eastAsiaTheme="minorEastAsia"/>
                      <w:lang w:eastAsia="zh-CN"/>
                    </w:rPr>
                  </w:pPr>
                  <w:r>
                    <w:rPr>
                      <w:rFonts w:hint="eastAsia"/>
                      <w:lang w:eastAsia="zh-CN"/>
                    </w:rPr>
                    <w:t>加载方向</w:t>
                  </w:r>
                </w:p>
              </w:tc>
              <w:tc>
                <w:tcPr>
                  <w:tcW w:w="4324" w:type="dxa"/>
                  <w:vAlign w:val="center"/>
                </w:tcPr>
                <w:p>
                  <w:pPr>
                    <w:jc w:val="center"/>
                    <w:rPr>
                      <w:rFonts w:hint="eastAsia" w:asciiTheme="minorHAnsi" w:hAnsiTheme="minorHAnsi" w:eastAsiaTheme="minorEastAsia" w:cstheme="minorBidi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color w:val="000000" w:themeColor="text1"/>
                      <w:lang w:eastAsia="zh-CN"/>
                    </w:rPr>
                    <w:t>结果描述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1" w:hRule="atLeast"/>
              </w:trPr>
              <w:tc>
                <w:tcPr>
                  <w:tcW w:w="1646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主驾驶员座椅靠背骨架总成</w:t>
                  </w:r>
                </w:p>
              </w:tc>
              <w:tc>
                <w:tcPr>
                  <w:tcW w:w="206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143</w:t>
                  </w:r>
                  <w:r>
                    <w:rPr>
                      <w:rFonts w:hint="eastAsia" w:asciiTheme="minorEastAsia" w:hAnsiTheme="minorEastAsia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2</w:t>
                  </w:r>
                  <w:r>
                    <w:rPr>
                      <w:rFonts w:hint="eastAsia" w:asciiTheme="minorEastAsia" w:hAnsiTheme="minorEastAsia"/>
                    </w:rPr>
                    <w:t>-2023</w:t>
                  </w: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10</w:t>
                  </w:r>
                  <w:r>
                    <w:rPr>
                      <w:rFonts w:hint="eastAsia" w:asciiTheme="minorEastAsia" w:hAnsiTheme="minorEastAsia"/>
                    </w:rPr>
                    <w:t xml:space="preserve"> </w:t>
                  </w:r>
                </w:p>
              </w:tc>
              <w:tc>
                <w:tcPr>
                  <w:tcW w:w="1134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前向</w:t>
                  </w:r>
                </w:p>
              </w:tc>
              <w:tc>
                <w:tcPr>
                  <w:tcW w:w="4324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加载到882N前，左后侧滑轨与底脚连接处变形。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1" w:hRule="atLeast"/>
              </w:trPr>
              <w:tc>
                <w:tcPr>
                  <w:tcW w:w="1646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</w:pPr>
                </w:p>
              </w:tc>
              <w:tc>
                <w:tcPr>
                  <w:tcW w:w="2068" w:type="dxa"/>
                  <w:vAlign w:val="center"/>
                </w:tcPr>
                <w:p>
                  <w:pPr>
                    <w:jc w:val="center"/>
                    <w:rPr>
                      <w:rFonts w:hint="default" w:asciiTheme="minorEastAsia" w:hAnsiTheme="minorEastAsia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lang w:val="en-US" w:eastAsia="zh-CN"/>
                    </w:rPr>
                    <w:t>143-003-202310</w:t>
                  </w:r>
                </w:p>
              </w:tc>
              <w:tc>
                <w:tcPr>
                  <w:tcW w:w="1134" w:type="dxa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后向</w:t>
                  </w:r>
                </w:p>
              </w:tc>
              <w:tc>
                <w:tcPr>
                  <w:tcW w:w="4324" w:type="dxa"/>
                  <w:vAlign w:val="center"/>
                </w:tcPr>
                <w:p>
                  <w:pPr>
                    <w:jc w:val="both"/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szCs w:val="21"/>
                      <w:lang w:val="en-US" w:eastAsia="zh-CN" w:bidi="ar-SA"/>
                    </w:rPr>
                    <w:t>靠背骨架产生塑性变形时，加载力值小于1470N。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9"/>
              <w:tblW w:w="10422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422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24" w:hRule="atLeast"/>
              </w:trPr>
              <w:tc>
                <w:tcPr>
                  <w:tcW w:w="10422" w:type="dxa"/>
                </w:tcPr>
                <w:p>
                  <w:pPr>
                    <w:bidi w:val="0"/>
                    <w:jc w:val="center"/>
                    <w:rPr>
                      <w:rFonts w:asciiTheme="minorHAnsi" w:hAnsiTheme="minorHAnsi" w:eastAsiaTheme="minorEastAsia" w:cstheme="minorBidi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asciiTheme="minorHAnsi" w:hAnsiTheme="minorHAnsi" w:eastAsiaTheme="minorEastAsia" w:cstheme="minorBidi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  <w:drawing>
                      <wp:inline distT="0" distB="0" distL="114300" distR="114300">
                        <wp:extent cx="6115685" cy="2453640"/>
                        <wp:effectExtent l="0" t="0" r="18415" b="3810"/>
                        <wp:docPr id="9" name="图片 9" descr="金琥E99靠背骨架总成强度-前向曲线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图片 9" descr="金琥E99靠背骨架总成强度-前向曲线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15685" cy="24536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422" w:type="dxa"/>
                </w:tcPr>
                <w:p>
                  <w:pPr>
                    <w:bidi w:val="0"/>
                    <w:jc w:val="center"/>
                    <w:rPr>
                      <w:rFonts w:asciiTheme="minorHAnsi" w:hAnsiTheme="minorHAnsi" w:eastAsiaTheme="minorEastAsia" w:cstheme="minorBidi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cstheme="minorBidi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  <w:t>前向曲线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7" w:hRule="atLeast"/>
              </w:trPr>
              <w:tc>
                <w:tcPr>
                  <w:tcW w:w="10422" w:type="dxa"/>
                </w:tcPr>
                <w:p>
                  <w:pPr>
                    <w:bidi w:val="0"/>
                    <w:jc w:val="center"/>
                    <w:rPr>
                      <w:rFonts w:asciiTheme="minorHAnsi" w:hAnsiTheme="minorHAnsi" w:eastAsiaTheme="minorEastAsia" w:cstheme="minorBidi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asciiTheme="minorHAnsi" w:hAnsiTheme="minorHAnsi" w:eastAsiaTheme="minorEastAsia" w:cstheme="minorBidi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  <w:drawing>
                      <wp:inline distT="0" distB="0" distL="114300" distR="114300">
                        <wp:extent cx="6106160" cy="2449830"/>
                        <wp:effectExtent l="0" t="0" r="8890" b="7620"/>
                        <wp:docPr id="10" name="图片 10" descr="D:/liyaping(new)/试验报告/整椅类/靠背骨架总成强度/GR20231010SQS143-0453/金琥E99靠背骨架总成强度/金琥E99靠背骨架总成强度-后向曲线.PNG金琥E99靠背骨架总成强度-后向曲线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图片 10" descr="D:/liyaping(new)/试验报告/整椅类/靠背骨架总成强度/GR20231010SQS143-0453/金琥E99靠背骨架总成强度/金琥E99靠背骨架总成强度-后向曲线.PNG金琥E99靠背骨架总成强度-后向曲线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rcRect t="934" b="9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106160" cy="2449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422" w:type="dxa"/>
                </w:tcPr>
                <w:p>
                  <w:pPr>
                    <w:bidi w:val="0"/>
                    <w:jc w:val="center"/>
                    <w:rPr>
                      <w:rFonts w:asciiTheme="minorHAnsi" w:hAnsiTheme="minorHAnsi" w:eastAsiaTheme="minorEastAsia" w:cstheme="minorBidi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cstheme="minorBidi"/>
                      <w:kern w:val="2"/>
                      <w:sz w:val="21"/>
                      <w:szCs w:val="21"/>
                      <w:vertAlign w:val="baseline"/>
                      <w:lang w:val="en-US" w:eastAsia="zh-CN" w:bidi="ar-SA"/>
                    </w:rPr>
                    <w:t>后向曲线</w:t>
                  </w:r>
                </w:p>
              </w:tc>
            </w:tr>
          </w:tbl>
          <w:p>
            <w:pPr>
              <w:bidi w:val="0"/>
              <w:ind w:firstLine="294" w:firstLineChars="0"/>
              <w:jc w:val="left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9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40990" cy="2130425"/>
                  <wp:effectExtent l="0" t="0" r="16510" b="3175"/>
                  <wp:docPr id="6" name="图片 2" descr="D:/liyaping(new)/试验报告/整椅类/靠背骨架总成强度/GR20231010SQS143-0453/试验前/7c20cc28c540843e6c8bfef10b73e5e.jpg7c20cc28c540843e6c8bfef10b73e5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D:/liyaping(new)/试验报告/整椅类/靠背骨架总成强度/GR20231010SQS143-0453/试验前/7c20cc28c540843e6c8bfef10b73e5e.jpg7c20cc28c540843e6c8bfef10b73e5e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11" b="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0990" cy="2131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42260" cy="2131695"/>
                  <wp:effectExtent l="0" t="0" r="0" b="0"/>
                  <wp:docPr id="7" name="图片 3" descr="D:/liyaping(new)/试验报告/整椅类/靠背骨架总成强度/GR20231010SQS143-0453/试验前/6705df5e8ef9daceef2b143301c26f5.jpg6705df5e8ef9daceef2b143301c26f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D:/liyaping(new)/试验报告/整椅类/靠背骨架总成强度/GR20231010SQS143-0453/试验前/6705df5e8ef9daceef2b143301c26f5.jpg6705df5e8ef9daceef2b143301c26f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2260" cy="2131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46400" cy="2209800"/>
                  <wp:effectExtent l="0" t="0" r="6350" b="0"/>
                  <wp:docPr id="1" name="图片 1" descr="D:/liyaping(new)/试验报告/整椅类/靠背骨架总成强度/GR20231010SQS143-0453/试验中/4066fc733da91efce05e9e3b757cd2e.jpg4066fc733da91efce05e9e3b757cd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:/liyaping(new)/试验报告/整椅类/靠背骨架总成强度/GR20231010SQS143-0453/试验中/4066fc733da91efce05e9e3b757cd2e.jpg4066fc733da91efce05e9e3b757cd2e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t="11" b="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46400" cy="2209800"/>
                  <wp:effectExtent l="0" t="0" r="6350" b="0"/>
                  <wp:docPr id="8" name="图片 4" descr="D:/liyaping(new)/试验报告/整椅类/靠背骨架总成强度/GR20231010SQS143-0453/试验后/6d841fde3a4bb4225f8a11548eaa4fd.jpg6d841fde3a4bb4225f8a11548eaa4f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" descr="D:/liyaping(new)/试验报告/整椅类/靠背骨架总成强度/GR20231010SQS143-0453/试验后/6d841fde3a4bb4225f8a11548eaa4fd.jpg6d841fde3a4bb4225f8a11548eaa4fd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 t="11" b="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2921000" cy="2214245"/>
                  <wp:effectExtent l="0" t="0" r="12700" b="14605"/>
                  <wp:docPr id="2" name="图片 2" descr="D:/liyaping(new)/试验报告/整椅类/靠背骨架总成强度/GR20231010SQS143-0453/试验后/e42c6d10da4501e491a713d57779de8.jpge42c6d10da4501e491a713d57779de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/liyaping(new)/试验报告/整椅类/靠背骨架总成强度/GR20231010SQS143-0453/试验后/e42c6d10da4501e491a713d57779de8.jpge42c6d10da4501e491a713d57779de8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 l="545" r="5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782" cy="2214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：GR20231010SQS143-0453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777D2"/>
    <w:rsid w:val="002823E6"/>
    <w:rsid w:val="0029044D"/>
    <w:rsid w:val="00291E93"/>
    <w:rsid w:val="00293732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4F76E5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0422C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0D6"/>
    <w:rsid w:val="006C5C65"/>
    <w:rsid w:val="006C6306"/>
    <w:rsid w:val="006E1F42"/>
    <w:rsid w:val="006E5103"/>
    <w:rsid w:val="006E5D99"/>
    <w:rsid w:val="006F07A8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49A7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CF6BAE"/>
    <w:rsid w:val="00D07795"/>
    <w:rsid w:val="00D218EE"/>
    <w:rsid w:val="00D30067"/>
    <w:rsid w:val="00D43DD2"/>
    <w:rsid w:val="00D542DD"/>
    <w:rsid w:val="00D55E80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39A"/>
    <w:rsid w:val="00E26C78"/>
    <w:rsid w:val="00E27DE1"/>
    <w:rsid w:val="00E66800"/>
    <w:rsid w:val="00E712FB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1213882"/>
    <w:rsid w:val="10C40B8D"/>
    <w:rsid w:val="1D772D50"/>
    <w:rsid w:val="1DE62483"/>
    <w:rsid w:val="1EEE4BFA"/>
    <w:rsid w:val="1F0B3750"/>
    <w:rsid w:val="30DF0573"/>
    <w:rsid w:val="38DD7AB3"/>
    <w:rsid w:val="3BA7084C"/>
    <w:rsid w:val="3E2D7BE3"/>
    <w:rsid w:val="43913808"/>
    <w:rsid w:val="43AB16DD"/>
    <w:rsid w:val="49AB7295"/>
    <w:rsid w:val="4DC93876"/>
    <w:rsid w:val="51AE73D5"/>
    <w:rsid w:val="58647451"/>
    <w:rsid w:val="58BE1D18"/>
    <w:rsid w:val="5E791835"/>
    <w:rsid w:val="67F85E08"/>
    <w:rsid w:val="74A65F4D"/>
    <w:rsid w:val="752D5343"/>
    <w:rsid w:val="7959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20"/>
    <w:semiHidden/>
    <w:unhideWhenUsed/>
    <w:uiPriority w:val="99"/>
    <w:rPr>
      <w:b/>
      <w:bCs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annotation reference"/>
    <w:basedOn w:val="10"/>
    <w:semiHidden/>
    <w:unhideWhenUsed/>
    <w:uiPriority w:val="99"/>
    <w:rPr>
      <w:sz w:val="21"/>
      <w:szCs w:val="21"/>
    </w:rPr>
  </w:style>
  <w:style w:type="character" w:customStyle="1" w:styleId="12">
    <w:name w:val="页眉 Char"/>
    <w:basedOn w:val="10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4"/>
    <w:qFormat/>
    <w:uiPriority w:val="99"/>
    <w:rPr>
      <w:sz w:val="18"/>
      <w:szCs w:val="18"/>
    </w:rPr>
  </w:style>
  <w:style w:type="character" w:customStyle="1" w:styleId="14">
    <w:name w:val="批注框文本 Char"/>
    <w:basedOn w:val="10"/>
    <w:link w:val="3"/>
    <w:semiHidden/>
    <w:qFormat/>
    <w:uiPriority w:val="99"/>
    <w:rPr>
      <w:sz w:val="18"/>
      <w:szCs w:val="18"/>
    </w:rPr>
  </w:style>
  <w:style w:type="character" w:styleId="15">
    <w:name w:val="Placeholder Text"/>
    <w:basedOn w:val="10"/>
    <w:semiHidden/>
    <w:qFormat/>
    <w:uiPriority w:val="99"/>
    <w:rPr>
      <w:color w:val="808080"/>
    </w:rPr>
  </w:style>
  <w:style w:type="paragraph" w:styleId="16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7">
    <w:name w:val="段 Char"/>
    <w:basedOn w:val="10"/>
    <w:link w:val="18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8">
    <w:name w:val="段"/>
    <w:link w:val="17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9">
    <w:name w:val="批注文字 Char"/>
    <w:basedOn w:val="10"/>
    <w:link w:val="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1"/>
    </w:rPr>
  </w:style>
  <w:style w:type="character" w:customStyle="1" w:styleId="20">
    <w:name w:val="批注主题 Char"/>
    <w:basedOn w:val="19"/>
    <w:link w:val="7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numbering" Target="numbering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936D7-4A54-4727-9F4F-08D6ADA2BDB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184</Words>
  <Characters>1052</Characters>
  <Lines>8</Lines>
  <Paragraphs>2</Paragraphs>
  <TotalTime>0</TotalTime>
  <ScaleCrop>false</ScaleCrop>
  <LinksUpToDate>false</LinksUpToDate>
  <CharactersWithSpaces>1234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2023-10-20T02:04:21Z</dcterms:modified>
  <cp:revision>262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B4CE85FC6F674DDC80AE401B87EC1171_12</vt:lpwstr>
  </property>
</Properties>
</file>