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2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36"/>
        <w:gridCol w:w="2485"/>
        <w:gridCol w:w="1499"/>
        <w:gridCol w:w="1319"/>
        <w:gridCol w:w="160"/>
        <w:gridCol w:w="1171"/>
        <w:gridCol w:w="1707"/>
      </w:tblGrid>
      <w:tr w:rsidR="00AD2E0C" w:rsidRPr="00520A90" w:rsidTr="004A677D">
        <w:trPr>
          <w:cantSplit/>
          <w:trHeight w:val="396"/>
        </w:trPr>
        <w:tc>
          <w:tcPr>
            <w:tcW w:w="2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75AF" w:rsidRPr="00520A90" w:rsidRDefault="003A75AF" w:rsidP="00970A69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-484505</wp:posOffset>
                  </wp:positionV>
                  <wp:extent cx="1217930" cy="491490"/>
                  <wp:effectExtent l="0" t="0" r="1270" b="3810"/>
                  <wp:wrapTopAndBottom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-7724775</wp:posOffset>
                  </wp:positionV>
                  <wp:extent cx="914400" cy="297180"/>
                  <wp:effectExtent l="0" t="0" r="0" b="7620"/>
                  <wp:wrapNone/>
                  <wp:docPr id="3" name="图片 3" descr="http://mail.foton.com.cn/attach/%u56FE%u50CF555.jpg?sid=2Y/oCR/GwYE&amp;mbox=INBOX&amp;charset=escaped_unicode&amp;uid=380&amp;number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http://mail.foton.com.cn/attach/%u56FE%u50CF555.jpg?sid=2Y/oCR/GwYE&amp;mbox=INBOX&amp;charset=escaped_unicode&amp;uid=380&amp;number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1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75AF" w:rsidRPr="00ED542F" w:rsidRDefault="00B51162" w:rsidP="00970A69">
            <w:pPr>
              <w:pStyle w:val="a5"/>
              <w:spacing w:line="440" w:lineRule="exact"/>
              <w:jc w:val="center"/>
              <w:rPr>
                <w:rFonts w:ascii="宋体" w:hAnsi="宋体"/>
                <w:b/>
                <w:kern w:val="0"/>
                <w:szCs w:val="30"/>
                <w:lang w:val="en-US" w:eastAsia="zh-CN"/>
              </w:rPr>
            </w:pPr>
            <w:r w:rsidRPr="00B51162">
              <w:rPr>
                <w:rFonts w:ascii="宋体" w:hAnsi="宋体" w:hint="eastAsia"/>
                <w:b/>
                <w:kern w:val="0"/>
                <w:szCs w:val="30"/>
                <w:lang w:val="en-US" w:eastAsia="zh-CN"/>
              </w:rPr>
              <w:t>关于</w:t>
            </w:r>
            <w:r w:rsidR="00997B2F">
              <w:rPr>
                <w:rFonts w:ascii="宋体" w:hAnsi="宋体" w:hint="eastAsia"/>
                <w:b/>
                <w:kern w:val="0"/>
                <w:szCs w:val="30"/>
                <w:lang w:val="en-US" w:eastAsia="zh-CN"/>
              </w:rPr>
              <w:t>供应商</w:t>
            </w:r>
            <w:r w:rsidR="00125AED">
              <w:rPr>
                <w:rFonts w:ascii="宋体" w:hAnsi="宋体" w:hint="eastAsia"/>
                <w:b/>
                <w:kern w:val="0"/>
                <w:szCs w:val="30"/>
                <w:lang w:val="en-US" w:eastAsia="zh-CN"/>
              </w:rPr>
              <w:t>投入</w:t>
            </w:r>
            <w:r w:rsidR="00997B2F">
              <w:rPr>
                <w:rFonts w:ascii="宋体" w:hAnsi="宋体" w:hint="eastAsia"/>
                <w:b/>
                <w:kern w:val="0"/>
                <w:szCs w:val="30"/>
                <w:lang w:val="en-US" w:eastAsia="zh-CN"/>
              </w:rPr>
              <w:t>座椅</w:t>
            </w:r>
            <w:r w:rsidR="00125AED">
              <w:rPr>
                <w:rFonts w:ascii="宋体" w:hAnsi="宋体" w:hint="eastAsia"/>
                <w:b/>
                <w:kern w:val="0"/>
                <w:szCs w:val="30"/>
                <w:lang w:val="en-US" w:eastAsia="zh-CN"/>
              </w:rPr>
              <w:t>排序器具</w:t>
            </w:r>
            <w:r w:rsidRPr="00B51162">
              <w:rPr>
                <w:rFonts w:ascii="宋体" w:hAnsi="宋体" w:hint="eastAsia"/>
                <w:b/>
                <w:kern w:val="0"/>
                <w:szCs w:val="30"/>
                <w:lang w:val="en-US" w:eastAsia="zh-CN"/>
              </w:rPr>
              <w:t>的</w:t>
            </w:r>
            <w:r w:rsidR="00C600EA">
              <w:rPr>
                <w:rFonts w:ascii="宋体" w:hAnsi="宋体" w:hint="eastAsia"/>
                <w:b/>
                <w:kern w:val="0"/>
                <w:szCs w:val="30"/>
                <w:lang w:val="en-US" w:eastAsia="zh-CN"/>
              </w:rPr>
              <w:t>通知</w:t>
            </w:r>
          </w:p>
          <w:p w:rsidR="003A75AF" w:rsidRPr="000566CB" w:rsidRDefault="003A75AF" w:rsidP="00970A69">
            <w:pPr>
              <w:tabs>
                <w:tab w:val="left" w:pos="1617"/>
              </w:tabs>
              <w:spacing w:line="440" w:lineRule="exact"/>
              <w:ind w:firstLineChars="300" w:firstLine="630"/>
              <w:rPr>
                <w:rFonts w:ascii="仿宋_GB2312" w:eastAsia="仿宋_GB2312"/>
                <w:szCs w:val="21"/>
              </w:rPr>
            </w:pPr>
            <w:r w:rsidRPr="000566CB">
              <w:rPr>
                <w:rFonts w:ascii="仿宋_GB2312" w:eastAsia="仿宋_GB2312" w:hint="eastAsia"/>
                <w:szCs w:val="21"/>
              </w:rPr>
              <w:t>福田戴姆勒欧曼制造订单物流</w:t>
            </w:r>
            <w:r w:rsidR="00C600EA">
              <w:rPr>
                <w:rFonts w:ascii="仿宋_GB2312" w:eastAsia="仿宋_GB2312" w:hint="eastAsia"/>
                <w:szCs w:val="21"/>
              </w:rPr>
              <w:t>知</w:t>
            </w:r>
            <w:r w:rsidRPr="000566CB">
              <w:rPr>
                <w:rFonts w:ascii="仿宋_GB2312" w:eastAsia="仿宋_GB2312" w:hint="eastAsia"/>
                <w:szCs w:val="21"/>
              </w:rPr>
              <w:t>字（</w:t>
            </w:r>
            <w:r w:rsidR="00B51162">
              <w:rPr>
                <w:rFonts w:ascii="仿宋_GB2312" w:eastAsia="仿宋_GB2312" w:hint="eastAsia"/>
                <w:szCs w:val="21"/>
              </w:rPr>
              <w:t>202</w:t>
            </w:r>
            <w:r w:rsidR="00B51162">
              <w:rPr>
                <w:rFonts w:ascii="仿宋_GB2312" w:eastAsia="仿宋_GB2312"/>
                <w:szCs w:val="21"/>
              </w:rPr>
              <w:t>3</w:t>
            </w:r>
            <w:r w:rsidRPr="000566CB">
              <w:rPr>
                <w:rFonts w:ascii="仿宋_GB2312" w:eastAsia="仿宋_GB2312" w:hint="eastAsia"/>
                <w:szCs w:val="21"/>
              </w:rPr>
              <w:t>）</w:t>
            </w:r>
            <w:r w:rsidR="004C4701">
              <w:rPr>
                <w:rFonts w:ascii="仿宋_GB2312" w:eastAsia="仿宋_GB2312"/>
                <w:szCs w:val="21"/>
              </w:rPr>
              <w:t xml:space="preserve">  </w:t>
            </w:r>
            <w:r w:rsidRPr="000566CB">
              <w:rPr>
                <w:rFonts w:ascii="仿宋_GB2312" w:eastAsia="仿宋_GB2312" w:hint="eastAsia"/>
                <w:szCs w:val="21"/>
              </w:rPr>
              <w:t>号</w:t>
            </w:r>
          </w:p>
          <w:p w:rsidR="003A75AF" w:rsidRPr="00BC6BFF" w:rsidRDefault="00C600EA" w:rsidP="00970A69">
            <w:pPr>
              <w:spacing w:line="440" w:lineRule="exact"/>
              <w:jc w:val="center"/>
              <w:rPr>
                <w:szCs w:val="21"/>
              </w:rPr>
            </w:pPr>
            <w:r w:rsidRPr="00520A90">
              <w:rPr>
                <w:szCs w:val="21"/>
              </w:rPr>
              <w:t>■</w:t>
            </w:r>
            <w:r w:rsidR="003A75AF" w:rsidRPr="00520A90">
              <w:rPr>
                <w:szCs w:val="21"/>
              </w:rPr>
              <w:t>通知</w:t>
            </w:r>
            <w:r w:rsidR="003A75AF" w:rsidRPr="00520A90">
              <w:rPr>
                <w:szCs w:val="21"/>
              </w:rPr>
              <w:t xml:space="preserve">  □</w:t>
            </w:r>
            <w:r w:rsidR="003A75AF" w:rsidRPr="00520A90">
              <w:rPr>
                <w:szCs w:val="21"/>
              </w:rPr>
              <w:t>通报</w:t>
            </w:r>
            <w:r w:rsidR="003A75AF" w:rsidRPr="00520A90">
              <w:rPr>
                <w:szCs w:val="21"/>
              </w:rPr>
              <w:t xml:space="preserve">  □</w:t>
            </w:r>
            <w:r w:rsidR="003A75AF" w:rsidRPr="00520A90">
              <w:rPr>
                <w:szCs w:val="21"/>
              </w:rPr>
              <w:t>请示</w:t>
            </w:r>
            <w:r w:rsidR="003A75AF" w:rsidRPr="00520A90">
              <w:rPr>
                <w:szCs w:val="21"/>
              </w:rPr>
              <w:t xml:space="preserve">  </w:t>
            </w:r>
            <w:r w:rsidRPr="00520A90">
              <w:rPr>
                <w:szCs w:val="21"/>
              </w:rPr>
              <w:t>□</w:t>
            </w:r>
            <w:r w:rsidR="003A75AF" w:rsidRPr="00520A90">
              <w:rPr>
                <w:szCs w:val="21"/>
              </w:rPr>
              <w:t>报告</w:t>
            </w:r>
            <w:r w:rsidR="003A75AF" w:rsidRPr="00520A90">
              <w:rPr>
                <w:szCs w:val="21"/>
              </w:rPr>
              <w:t xml:space="preserve">  □ </w:t>
            </w:r>
            <w:r w:rsidR="003A75AF" w:rsidRPr="00520A90">
              <w:rPr>
                <w:szCs w:val="21"/>
              </w:rPr>
              <w:t>纪要</w:t>
            </w:r>
            <w:r w:rsidR="003A75AF" w:rsidRPr="00520A90">
              <w:rPr>
                <w:szCs w:val="21"/>
              </w:rPr>
              <w:t xml:space="preserve">  □</w:t>
            </w:r>
            <w:r w:rsidR="003A75AF" w:rsidRPr="00520A90">
              <w:rPr>
                <w:szCs w:val="21"/>
              </w:rPr>
              <w:t>计划</w:t>
            </w:r>
          </w:p>
        </w:tc>
        <w:tc>
          <w:tcPr>
            <w:tcW w:w="2438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200" w:lineRule="exact"/>
              <w:jc w:val="left"/>
              <w:rPr>
                <w:b/>
                <w:w w:val="90"/>
                <w:szCs w:val="21"/>
              </w:rPr>
            </w:pPr>
            <w:r w:rsidRPr="00520A90">
              <w:rPr>
                <w:b/>
                <w:w w:val="90"/>
                <w:szCs w:val="21"/>
              </w:rPr>
              <w:t>表</w:t>
            </w:r>
            <w:r w:rsidRPr="00520A90">
              <w:rPr>
                <w:b/>
                <w:w w:val="90"/>
                <w:szCs w:val="21"/>
              </w:rPr>
              <w:t xml:space="preserve">  </w:t>
            </w:r>
            <w:r w:rsidRPr="00520A90">
              <w:rPr>
                <w:b/>
                <w:w w:val="90"/>
                <w:szCs w:val="21"/>
              </w:rPr>
              <w:t>号</w:t>
            </w:r>
            <w:r w:rsidRPr="00520A90">
              <w:rPr>
                <w:b/>
                <w:w w:val="90"/>
                <w:szCs w:val="21"/>
              </w:rPr>
              <w:t>(No.)</w:t>
            </w:r>
            <w:r w:rsidRPr="00520A90">
              <w:rPr>
                <w:b/>
                <w:w w:val="90"/>
                <w:szCs w:val="21"/>
              </w:rPr>
              <w:t>：</w:t>
            </w:r>
            <w:r>
              <w:t xml:space="preserve"> </w:t>
            </w:r>
            <w:r w:rsidRPr="00E42F9D">
              <w:rPr>
                <w:b/>
                <w:w w:val="90"/>
                <w:szCs w:val="21"/>
              </w:rPr>
              <w:t>FDBG.245000032.04.A</w:t>
            </w:r>
          </w:p>
        </w:tc>
      </w:tr>
      <w:tr w:rsidR="00AD2E0C" w:rsidRPr="00520A90" w:rsidTr="00970A69">
        <w:trPr>
          <w:cantSplit/>
          <w:trHeight w:val="249"/>
        </w:trPr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75AF" w:rsidRPr="00520A90" w:rsidRDefault="003A75AF" w:rsidP="00970A69">
            <w:pPr>
              <w:rPr>
                <w:szCs w:val="21"/>
              </w:rPr>
            </w:pPr>
          </w:p>
        </w:tc>
        <w:tc>
          <w:tcPr>
            <w:tcW w:w="57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5AF" w:rsidRPr="005F20CC" w:rsidRDefault="003A75AF" w:rsidP="00970A69">
            <w:pPr>
              <w:pStyle w:val="a5"/>
              <w:spacing w:line="300" w:lineRule="exact"/>
              <w:jc w:val="center"/>
              <w:rPr>
                <w:rFonts w:eastAsia="隶书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200" w:lineRule="exact"/>
              <w:rPr>
                <w:b/>
                <w:w w:val="90"/>
                <w:szCs w:val="21"/>
              </w:rPr>
            </w:pPr>
            <w:r w:rsidRPr="00520A90">
              <w:rPr>
                <w:b/>
                <w:w w:val="90"/>
                <w:szCs w:val="21"/>
              </w:rPr>
              <w:t>生效日期</w:t>
            </w:r>
            <w:r w:rsidRPr="00520A90">
              <w:rPr>
                <w:b/>
                <w:w w:val="90"/>
                <w:szCs w:val="21"/>
              </w:rPr>
              <w:t xml:space="preserve"> (Valid Date):</w:t>
            </w:r>
          </w:p>
          <w:p w:rsidR="003A75AF" w:rsidRPr="00520A90" w:rsidRDefault="003A75AF" w:rsidP="00970A69">
            <w:pPr>
              <w:spacing w:line="200" w:lineRule="exact"/>
              <w:rPr>
                <w:b/>
                <w:w w:val="90"/>
                <w:szCs w:val="21"/>
              </w:rPr>
            </w:pPr>
            <w:r>
              <w:rPr>
                <w:rFonts w:hint="eastAsia"/>
                <w:b/>
                <w:w w:val="90"/>
                <w:szCs w:val="21"/>
              </w:rPr>
              <w:t>20</w:t>
            </w:r>
            <w:r>
              <w:rPr>
                <w:b/>
                <w:w w:val="90"/>
                <w:szCs w:val="21"/>
              </w:rPr>
              <w:t>22.2.25</w:t>
            </w:r>
          </w:p>
        </w:tc>
      </w:tr>
      <w:tr w:rsidR="00AD2E0C" w:rsidRPr="00520A90" w:rsidTr="00970A69">
        <w:trPr>
          <w:cantSplit/>
          <w:trHeight w:val="406"/>
        </w:trPr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75AF" w:rsidRPr="00520A90" w:rsidRDefault="003A75AF" w:rsidP="00970A69">
            <w:pPr>
              <w:rPr>
                <w:szCs w:val="21"/>
              </w:rPr>
            </w:pPr>
          </w:p>
        </w:tc>
        <w:tc>
          <w:tcPr>
            <w:tcW w:w="57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75AF" w:rsidRPr="005F20CC" w:rsidRDefault="003A75AF" w:rsidP="00970A69">
            <w:pPr>
              <w:pStyle w:val="a5"/>
              <w:spacing w:line="300" w:lineRule="exact"/>
              <w:jc w:val="center"/>
              <w:rPr>
                <w:rFonts w:eastAsia="隶书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A75AF" w:rsidRPr="00D476E6" w:rsidRDefault="003A75AF" w:rsidP="00970A69">
            <w:pPr>
              <w:adjustRightInd w:val="0"/>
              <w:snapToGrid w:val="0"/>
              <w:spacing w:line="20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>■内    部 Internal</w:t>
            </w:r>
          </w:p>
          <w:p w:rsidR="003A75AF" w:rsidRPr="00D476E6" w:rsidRDefault="003A75AF" w:rsidP="00970A69">
            <w:pPr>
              <w:adjustRightInd w:val="0"/>
              <w:snapToGrid w:val="0"/>
              <w:spacing w:line="20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>□</w:t>
            </w:r>
            <w:proofErr w:type="gramStart"/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>普通商秘</w:t>
            </w:r>
            <w:proofErr w:type="gramEnd"/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 xml:space="preserve"> Confidential</w:t>
            </w:r>
          </w:p>
          <w:p w:rsidR="003A75AF" w:rsidRPr="00D476E6" w:rsidRDefault="003A75AF" w:rsidP="00970A69">
            <w:pPr>
              <w:adjustRightInd w:val="0"/>
              <w:snapToGrid w:val="0"/>
              <w:spacing w:line="20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>□</w:t>
            </w:r>
            <w:proofErr w:type="gramStart"/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>重要商秘</w:t>
            </w:r>
            <w:proofErr w:type="gramEnd"/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 xml:space="preserve"> Secret</w:t>
            </w:r>
          </w:p>
          <w:p w:rsidR="003A75AF" w:rsidRPr="00520A90" w:rsidRDefault="003A75AF" w:rsidP="00970A69">
            <w:pPr>
              <w:spacing w:line="200" w:lineRule="exact"/>
              <w:rPr>
                <w:b/>
                <w:w w:val="90"/>
                <w:szCs w:val="21"/>
              </w:rPr>
            </w:pPr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>□</w:t>
            </w:r>
            <w:proofErr w:type="gramStart"/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>核心商秘</w:t>
            </w:r>
            <w:proofErr w:type="gramEnd"/>
            <w:r w:rsidRPr="00D476E6">
              <w:rPr>
                <w:rFonts w:ascii="宋体" w:hint="eastAsia"/>
                <w:b/>
                <w:color w:val="000000"/>
                <w:sz w:val="18"/>
                <w:szCs w:val="18"/>
              </w:rPr>
              <w:t xml:space="preserve"> Top secret</w:t>
            </w:r>
          </w:p>
        </w:tc>
      </w:tr>
      <w:tr w:rsidR="00AB4240" w:rsidRPr="00520A90" w:rsidTr="00970A69">
        <w:trPr>
          <w:cantSplit/>
          <w:trHeight w:val="531"/>
        </w:trPr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947E19" w:rsidRDefault="003A75AF" w:rsidP="00970A6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947E19">
              <w:rPr>
                <w:rFonts w:ascii="仿宋_GB2312" w:eastAsia="仿宋_GB2312" w:hint="eastAsia"/>
                <w:sz w:val="24"/>
              </w:rPr>
              <w:t>会  签</w:t>
            </w:r>
          </w:p>
          <w:p w:rsidR="003A75AF" w:rsidRPr="00947E19" w:rsidRDefault="003A75AF" w:rsidP="00970A6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947E19">
              <w:rPr>
                <w:rFonts w:ascii="仿宋_GB2312" w:eastAsia="仿宋_GB2312"/>
                <w:sz w:val="24"/>
              </w:rPr>
              <w:t>Countersignature</w:t>
            </w:r>
          </w:p>
        </w:tc>
        <w:tc>
          <w:tcPr>
            <w:tcW w:w="81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A75AF" w:rsidRPr="00ED2959" w:rsidRDefault="000C43BD" w:rsidP="008B6E59">
            <w:pPr>
              <w:spacing w:line="276" w:lineRule="auto"/>
              <w:rPr>
                <w:rFonts w:ascii="仿宋_GB2312" w:eastAsia="仿宋_GB2312"/>
                <w:sz w:val="24"/>
              </w:rPr>
            </w:pPr>
            <w:r w:rsidRPr="00ED2959">
              <w:rPr>
                <w:rFonts w:ascii="仿宋_GB2312" w:eastAsia="仿宋_GB2312" w:hint="eastAsia"/>
                <w:sz w:val="24"/>
              </w:rPr>
              <w:t>相关</w:t>
            </w:r>
            <w:r w:rsidR="009D1E7A">
              <w:rPr>
                <w:rFonts w:ascii="仿宋_GB2312" w:eastAsia="仿宋_GB2312" w:hint="eastAsia"/>
                <w:sz w:val="24"/>
              </w:rPr>
              <w:t>供应商</w:t>
            </w:r>
            <w:r w:rsidR="003A75AF" w:rsidRPr="00ED2959">
              <w:rPr>
                <w:rFonts w:ascii="仿宋_GB2312" w:eastAsia="仿宋_GB2312" w:hint="eastAsia"/>
                <w:sz w:val="24"/>
              </w:rPr>
              <w:t>：</w:t>
            </w:r>
          </w:p>
          <w:p w:rsidR="00E7768B" w:rsidRDefault="00554E76" w:rsidP="009D1E7A">
            <w:pPr>
              <w:spacing w:line="276" w:lineRule="auto"/>
              <w:ind w:firstLineChars="215" w:firstLine="51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为降低成本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bookmarkStart w:id="0" w:name="_GoBack"/>
            <w:bookmarkEnd w:id="0"/>
            <w:r w:rsidR="00583477">
              <w:rPr>
                <w:rFonts w:ascii="仿宋_GB2312" w:eastAsia="仿宋_GB2312" w:hint="eastAsia"/>
                <w:sz w:val="24"/>
              </w:rPr>
              <w:t>主、</w:t>
            </w:r>
            <w:proofErr w:type="gramStart"/>
            <w:r w:rsidR="00583477">
              <w:rPr>
                <w:rFonts w:ascii="仿宋_GB2312" w:eastAsia="仿宋_GB2312" w:hint="eastAsia"/>
                <w:sz w:val="24"/>
              </w:rPr>
              <w:t>副驾座椅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推行</w:t>
            </w:r>
            <w:r w:rsidR="00583477">
              <w:rPr>
                <w:rFonts w:ascii="仿宋_GB2312" w:eastAsia="仿宋_GB2312" w:hint="eastAsia"/>
                <w:sz w:val="24"/>
              </w:rPr>
              <w:t>V</w:t>
            </w:r>
            <w:r w:rsidR="00583477">
              <w:rPr>
                <w:rFonts w:ascii="仿宋_GB2312" w:eastAsia="仿宋_GB2312"/>
                <w:sz w:val="24"/>
              </w:rPr>
              <w:t>MI排序直供上线，</w:t>
            </w:r>
            <w:r>
              <w:rPr>
                <w:rFonts w:ascii="仿宋_GB2312" w:eastAsia="仿宋_GB2312"/>
                <w:sz w:val="24"/>
              </w:rPr>
              <w:t>现有</w:t>
            </w:r>
            <w:r>
              <w:rPr>
                <w:rFonts w:ascii="仿宋_GB2312" w:eastAsia="仿宋_GB2312" w:hint="eastAsia"/>
                <w:sz w:val="24"/>
              </w:rPr>
              <w:t>主、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副驾座椅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器具有两种</w:t>
            </w:r>
            <w:r w:rsidR="004828FB">
              <w:rPr>
                <w:rFonts w:ascii="仿宋_GB2312" w:eastAsia="仿宋_GB2312"/>
                <w:sz w:val="24"/>
              </w:rPr>
              <w:t>低配座椅器具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高配座椅器具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低配座椅器具</w:t>
            </w:r>
            <w:r w:rsidR="00583477">
              <w:rPr>
                <w:rFonts w:ascii="仿宋_GB2312" w:eastAsia="仿宋_GB2312"/>
                <w:sz w:val="24"/>
              </w:rPr>
              <w:t>不能通用，</w:t>
            </w:r>
            <w:r>
              <w:rPr>
                <w:rFonts w:ascii="仿宋_GB2312" w:eastAsia="仿宋_GB2312"/>
                <w:sz w:val="24"/>
              </w:rPr>
              <w:t>高配座椅器具通用</w:t>
            </w:r>
            <w:r w:rsidR="00067B6A">
              <w:rPr>
                <w:rFonts w:ascii="仿宋_GB2312" w:eastAsia="仿宋_GB2312"/>
                <w:sz w:val="24"/>
              </w:rPr>
              <w:t>。</w:t>
            </w:r>
          </w:p>
          <w:p w:rsidR="00067B6A" w:rsidRDefault="00067B6A" w:rsidP="009D1E7A">
            <w:pPr>
              <w:spacing w:line="276" w:lineRule="auto"/>
              <w:ind w:firstLineChars="215" w:firstLine="51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V</w:t>
            </w:r>
            <w:r>
              <w:rPr>
                <w:rFonts w:ascii="仿宋_GB2312" w:eastAsia="仿宋_GB2312"/>
                <w:sz w:val="24"/>
              </w:rPr>
              <w:t>MI排序直供上线项目实施后，</w:t>
            </w:r>
            <w:r w:rsidR="00CD74E3">
              <w:rPr>
                <w:rFonts w:ascii="仿宋_GB2312" w:eastAsia="仿宋_GB2312"/>
                <w:sz w:val="24"/>
              </w:rPr>
              <w:t>高配座椅器具</w:t>
            </w:r>
            <w:r w:rsidR="00CD74E3">
              <w:rPr>
                <w:rFonts w:ascii="仿宋_GB2312" w:eastAsia="仿宋_GB2312"/>
                <w:sz w:val="24"/>
              </w:rPr>
              <w:t>使用频次增加</w:t>
            </w:r>
            <w:r w:rsidR="00CD74E3"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器具</w:t>
            </w:r>
            <w:r w:rsidR="00CD74E3">
              <w:rPr>
                <w:rFonts w:ascii="仿宋_GB2312" w:eastAsia="仿宋_GB2312"/>
                <w:sz w:val="24"/>
              </w:rPr>
              <w:t>防护破损、损坏率增加，维修费增加</w:t>
            </w:r>
            <w:r w:rsidR="00997B2F">
              <w:rPr>
                <w:rFonts w:ascii="仿宋_GB2312" w:eastAsia="仿宋_GB2312"/>
                <w:sz w:val="24"/>
              </w:rPr>
              <w:t>。</w:t>
            </w:r>
          </w:p>
          <w:p w:rsidR="00997B2F" w:rsidRDefault="00997B2F" w:rsidP="009D1E7A">
            <w:pPr>
              <w:spacing w:line="276" w:lineRule="auto"/>
              <w:ind w:firstLineChars="215" w:firstLine="51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为避免因器具</w:t>
            </w:r>
            <w:r w:rsidR="00520382">
              <w:rPr>
                <w:rFonts w:ascii="仿宋_GB2312" w:eastAsia="仿宋_GB2312"/>
                <w:sz w:val="24"/>
              </w:rPr>
              <w:t>问题</w:t>
            </w:r>
            <w:r>
              <w:rPr>
                <w:rFonts w:ascii="仿宋_GB2312" w:eastAsia="仿宋_GB2312"/>
                <w:sz w:val="24"/>
              </w:rPr>
              <w:t>影响总装</w:t>
            </w:r>
            <w:r>
              <w:rPr>
                <w:rFonts w:ascii="仿宋_GB2312" w:eastAsia="仿宋_GB2312" w:hint="eastAsia"/>
                <w:sz w:val="24"/>
              </w:rPr>
              <w:t>生产，</w:t>
            </w:r>
            <w:r w:rsidR="00520382">
              <w:rPr>
                <w:rFonts w:ascii="仿宋_GB2312" w:eastAsia="仿宋_GB2312"/>
                <w:sz w:val="24"/>
              </w:rPr>
              <w:t>供应商格拉默、天成、光华荣昌投入满足所有座椅</w:t>
            </w:r>
            <w:r w:rsidR="00100175">
              <w:rPr>
                <w:rFonts w:ascii="仿宋_GB2312" w:eastAsia="仿宋_GB2312"/>
                <w:sz w:val="24"/>
              </w:rPr>
              <w:t>状态</w:t>
            </w:r>
            <w:r w:rsidR="00520382">
              <w:rPr>
                <w:rFonts w:ascii="仿宋_GB2312" w:eastAsia="仿宋_GB2312"/>
                <w:sz w:val="24"/>
              </w:rPr>
              <w:t>通用器具。</w:t>
            </w:r>
            <w:r w:rsidR="00E239DE">
              <w:rPr>
                <w:rFonts w:ascii="仿宋_GB2312" w:eastAsia="仿宋_GB2312"/>
                <w:sz w:val="24"/>
              </w:rPr>
              <w:t>通过核算</w:t>
            </w:r>
            <w:r w:rsidR="006B1B2D">
              <w:rPr>
                <w:rFonts w:ascii="仿宋_GB2312" w:eastAsia="仿宋_GB2312"/>
                <w:sz w:val="24"/>
              </w:rPr>
              <w:t>各供应商</w:t>
            </w:r>
            <w:r w:rsidR="00E239DE">
              <w:rPr>
                <w:rFonts w:ascii="仿宋_GB2312" w:eastAsia="仿宋_GB2312"/>
                <w:sz w:val="24"/>
              </w:rPr>
              <w:t>座椅通用器具</w:t>
            </w:r>
            <w:r w:rsidR="006B1B2D">
              <w:rPr>
                <w:rFonts w:ascii="仿宋_GB2312" w:eastAsia="仿宋_GB2312"/>
                <w:sz w:val="24"/>
              </w:rPr>
              <w:t>需求</w:t>
            </w:r>
            <w:r w:rsidR="00DF3839">
              <w:rPr>
                <w:rFonts w:ascii="仿宋_GB2312" w:eastAsia="仿宋_GB2312"/>
                <w:sz w:val="24"/>
              </w:rPr>
              <w:t>数量</w:t>
            </w:r>
            <w:r w:rsidR="004B05DA">
              <w:rPr>
                <w:rFonts w:ascii="仿宋_GB2312" w:eastAsia="仿宋_GB2312"/>
                <w:sz w:val="24"/>
              </w:rPr>
              <w:t>如下</w:t>
            </w:r>
            <w:r w:rsidR="006B1B2D">
              <w:rPr>
                <w:rFonts w:ascii="仿宋_GB2312" w:eastAsia="仿宋_GB2312"/>
                <w:sz w:val="24"/>
              </w:rPr>
              <w:t>：</w:t>
            </w:r>
          </w:p>
          <w:tbl>
            <w:tblPr>
              <w:tblStyle w:val="a9"/>
              <w:tblW w:w="8115" w:type="dxa"/>
              <w:jc w:val="center"/>
              <w:tblLook w:val="04A0" w:firstRow="1" w:lastRow="0" w:firstColumn="1" w:lastColumn="0" w:noHBand="0" w:noVBand="1"/>
            </w:tblPr>
            <w:tblGrid>
              <w:gridCol w:w="560"/>
              <w:gridCol w:w="966"/>
              <w:gridCol w:w="929"/>
              <w:gridCol w:w="1130"/>
              <w:gridCol w:w="1198"/>
              <w:gridCol w:w="1174"/>
              <w:gridCol w:w="1079"/>
              <w:gridCol w:w="1079"/>
            </w:tblGrid>
            <w:tr w:rsidR="000C2753" w:rsidTr="000C2753">
              <w:trPr>
                <w:jc w:val="center"/>
              </w:trPr>
              <w:tc>
                <w:tcPr>
                  <w:tcW w:w="560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966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供应商</w:t>
                  </w:r>
                </w:p>
              </w:tc>
              <w:tc>
                <w:tcPr>
                  <w:tcW w:w="929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供货系数</w:t>
                  </w:r>
                </w:p>
              </w:tc>
              <w:tc>
                <w:tcPr>
                  <w:tcW w:w="1130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投入器具数量</w:t>
                  </w:r>
                </w:p>
              </w:tc>
              <w:tc>
                <w:tcPr>
                  <w:tcW w:w="1198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样件评审时间</w:t>
                  </w:r>
                </w:p>
              </w:tc>
              <w:tc>
                <w:tcPr>
                  <w:tcW w:w="1174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器具投入时间</w:t>
                  </w:r>
                </w:p>
              </w:tc>
              <w:tc>
                <w:tcPr>
                  <w:tcW w:w="1079" w:type="dxa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管理主体</w:t>
                  </w:r>
                </w:p>
              </w:tc>
              <w:tc>
                <w:tcPr>
                  <w:tcW w:w="1079" w:type="dxa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维修主体</w:t>
                  </w:r>
                </w:p>
              </w:tc>
            </w:tr>
            <w:tr w:rsidR="000C2753" w:rsidTr="000C2753">
              <w:trPr>
                <w:jc w:val="center"/>
              </w:trPr>
              <w:tc>
                <w:tcPr>
                  <w:tcW w:w="560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6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/>
                      <w:sz w:val="18"/>
                      <w:szCs w:val="18"/>
                    </w:rPr>
                    <w:t>格拉默</w:t>
                  </w:r>
                </w:p>
              </w:tc>
              <w:tc>
                <w:tcPr>
                  <w:tcW w:w="929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sz w:val="18"/>
                      <w:szCs w:val="18"/>
                    </w:rPr>
                    <w:t>30%</w:t>
                  </w:r>
                </w:p>
              </w:tc>
              <w:tc>
                <w:tcPr>
                  <w:tcW w:w="1130" w:type="dxa"/>
                  <w:vAlign w:val="center"/>
                </w:tcPr>
                <w:p w:rsidR="000C2753" w:rsidRPr="000C2753" w:rsidRDefault="007D71B7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主、</w:t>
                  </w:r>
                  <w:proofErr w:type="gramStart"/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副驾各</w:t>
                  </w:r>
                  <w:proofErr w:type="gramEnd"/>
                  <w:r w:rsidR="000C2753"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1</w:t>
                  </w:r>
                  <w:r w:rsidR="000C2753" w:rsidRPr="000C2753">
                    <w:rPr>
                      <w:rFonts w:ascii="仿宋_GB2312" w:eastAsia="仿宋_GB2312"/>
                      <w:sz w:val="18"/>
                      <w:szCs w:val="18"/>
                    </w:rPr>
                    <w:t>3个</w:t>
                  </w:r>
                </w:p>
              </w:tc>
              <w:tc>
                <w:tcPr>
                  <w:tcW w:w="1198" w:type="dxa"/>
                  <w:vMerge w:val="restart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6月2</w:t>
                  </w:r>
                  <w:r w:rsidRPr="000C2753">
                    <w:rPr>
                      <w:rFonts w:ascii="仿宋_GB2312" w:eastAsia="仿宋_GB2312"/>
                      <w:sz w:val="18"/>
                      <w:szCs w:val="18"/>
                    </w:rPr>
                    <w:t>5日</w:t>
                  </w:r>
                </w:p>
              </w:tc>
              <w:tc>
                <w:tcPr>
                  <w:tcW w:w="1174" w:type="dxa"/>
                  <w:vMerge w:val="restart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7月3</w:t>
                  </w:r>
                  <w:r w:rsidRPr="000C2753">
                    <w:rPr>
                      <w:rFonts w:ascii="仿宋_GB2312" w:eastAsia="仿宋_GB2312"/>
                      <w:sz w:val="18"/>
                      <w:szCs w:val="18"/>
                    </w:rPr>
                    <w:t>0日</w:t>
                  </w:r>
                </w:p>
              </w:tc>
              <w:tc>
                <w:tcPr>
                  <w:tcW w:w="1079" w:type="dxa"/>
                  <w:vMerge w:val="restart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供应商自行管理</w:t>
                  </w:r>
                </w:p>
              </w:tc>
              <w:tc>
                <w:tcPr>
                  <w:tcW w:w="1079" w:type="dxa"/>
                  <w:vMerge w:val="restart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供应商各自维修</w:t>
                  </w:r>
                </w:p>
              </w:tc>
            </w:tr>
            <w:tr w:rsidR="000C2753" w:rsidTr="000C2753">
              <w:trPr>
                <w:jc w:val="center"/>
              </w:trPr>
              <w:tc>
                <w:tcPr>
                  <w:tcW w:w="560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66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/>
                      <w:sz w:val="18"/>
                      <w:szCs w:val="18"/>
                    </w:rPr>
                    <w:t>天成</w:t>
                  </w:r>
                </w:p>
              </w:tc>
              <w:tc>
                <w:tcPr>
                  <w:tcW w:w="929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sz w:val="18"/>
                      <w:szCs w:val="18"/>
                    </w:rPr>
                    <w:t>20%</w:t>
                  </w:r>
                </w:p>
              </w:tc>
              <w:tc>
                <w:tcPr>
                  <w:tcW w:w="1130" w:type="dxa"/>
                  <w:vAlign w:val="center"/>
                </w:tcPr>
                <w:p w:rsidR="000C2753" w:rsidRPr="000C2753" w:rsidRDefault="007D71B7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主、</w:t>
                  </w:r>
                  <w:proofErr w:type="gramStart"/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副驾各</w:t>
                  </w:r>
                  <w:proofErr w:type="gramEnd"/>
                  <w:r w:rsidR="000C2753"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9个</w:t>
                  </w:r>
                </w:p>
              </w:tc>
              <w:tc>
                <w:tcPr>
                  <w:tcW w:w="1198" w:type="dxa"/>
                  <w:vMerge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vMerge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079" w:type="dxa"/>
                  <w:vMerge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079" w:type="dxa"/>
                  <w:vMerge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  <w:tr w:rsidR="000C2753" w:rsidTr="000C2753">
              <w:trPr>
                <w:jc w:val="center"/>
              </w:trPr>
              <w:tc>
                <w:tcPr>
                  <w:tcW w:w="560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66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929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sz w:val="18"/>
                      <w:szCs w:val="18"/>
                    </w:rPr>
                    <w:t>50%</w:t>
                  </w:r>
                </w:p>
              </w:tc>
              <w:tc>
                <w:tcPr>
                  <w:tcW w:w="1130" w:type="dxa"/>
                  <w:vAlign w:val="center"/>
                </w:tcPr>
                <w:p w:rsidR="000C2753" w:rsidRPr="000C2753" w:rsidRDefault="007D71B7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主、</w:t>
                  </w:r>
                  <w:proofErr w:type="gramStart"/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副驾各</w:t>
                  </w:r>
                  <w:proofErr w:type="gramEnd"/>
                  <w:r w:rsidR="000C2753"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2</w:t>
                  </w:r>
                  <w:r w:rsidR="000C2753" w:rsidRPr="000C2753">
                    <w:rPr>
                      <w:rFonts w:ascii="仿宋_GB2312" w:eastAsia="仿宋_GB2312"/>
                      <w:sz w:val="18"/>
                      <w:szCs w:val="18"/>
                    </w:rPr>
                    <w:t>2个</w:t>
                  </w:r>
                </w:p>
              </w:tc>
              <w:tc>
                <w:tcPr>
                  <w:tcW w:w="1198" w:type="dxa"/>
                  <w:vMerge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vMerge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079" w:type="dxa"/>
                  <w:vMerge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079" w:type="dxa"/>
                  <w:vMerge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  <w:tr w:rsidR="000C2753" w:rsidTr="000C2753">
              <w:trPr>
                <w:jc w:val="center"/>
              </w:trPr>
              <w:tc>
                <w:tcPr>
                  <w:tcW w:w="560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66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929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:rsidR="000C2753" w:rsidRPr="000C2753" w:rsidRDefault="007D71B7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主、</w:t>
                  </w:r>
                  <w:proofErr w:type="gramStart"/>
                  <w:r>
                    <w:rPr>
                      <w:rFonts w:ascii="仿宋_GB2312" w:eastAsia="仿宋_GB2312" w:hint="eastAsia"/>
                      <w:sz w:val="18"/>
                      <w:szCs w:val="18"/>
                    </w:rPr>
                    <w:t>副驾各</w:t>
                  </w:r>
                  <w:proofErr w:type="gramEnd"/>
                  <w:r w:rsidR="000C2753" w:rsidRPr="000C2753">
                    <w:rPr>
                      <w:rFonts w:ascii="仿宋_GB2312" w:eastAsia="仿宋_GB2312" w:hint="eastAsia"/>
                      <w:sz w:val="18"/>
                      <w:szCs w:val="18"/>
                    </w:rPr>
                    <w:t>4</w:t>
                  </w:r>
                  <w:r w:rsidR="000C2753" w:rsidRPr="000C2753">
                    <w:rPr>
                      <w:rFonts w:ascii="仿宋_GB2312" w:eastAsia="仿宋_GB2312"/>
                      <w:sz w:val="18"/>
                      <w:szCs w:val="18"/>
                    </w:rPr>
                    <w:t>4个</w:t>
                  </w:r>
                </w:p>
              </w:tc>
              <w:tc>
                <w:tcPr>
                  <w:tcW w:w="1198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079" w:type="dxa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1079" w:type="dxa"/>
                </w:tcPr>
                <w:p w:rsidR="000C2753" w:rsidRPr="000C2753" w:rsidRDefault="000C2753" w:rsidP="00554E76">
                  <w:pPr>
                    <w:framePr w:hSpace="180" w:wrap="around" w:vAnchor="text" w:hAnchor="margin" w:y="227"/>
                    <w:spacing w:line="276" w:lineRule="auto"/>
                    <w:jc w:val="center"/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</w:tc>
            </w:tr>
          </w:tbl>
          <w:p w:rsidR="00583477" w:rsidRDefault="00BC7B85" w:rsidP="009D1E7A">
            <w:pPr>
              <w:spacing w:line="276" w:lineRule="auto"/>
              <w:ind w:firstLineChars="215" w:firstLine="51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为保障</w:t>
            </w:r>
            <w:r w:rsidR="009D4E23">
              <w:rPr>
                <w:rFonts w:ascii="仿宋_GB2312" w:eastAsia="仿宋_GB2312" w:hint="eastAsia"/>
                <w:sz w:val="24"/>
              </w:rPr>
              <w:t>项目正常开展，请采购部协助器具按计划投入。</w:t>
            </w:r>
          </w:p>
          <w:p w:rsidR="00CD2356" w:rsidRPr="004B05DA" w:rsidRDefault="00CD2356" w:rsidP="00CD2356">
            <w:pPr>
              <w:rPr>
                <w:rFonts w:ascii="仿宋_GB2312" w:eastAsia="仿宋_GB2312"/>
                <w:sz w:val="24"/>
              </w:rPr>
            </w:pPr>
            <w:r w:rsidRPr="004B05DA">
              <w:rPr>
                <w:rFonts w:ascii="仿宋_GB2312" w:eastAsia="仿宋_GB2312" w:hint="eastAsia"/>
                <w:sz w:val="24"/>
              </w:rPr>
              <w:t>一、管理规定</w:t>
            </w:r>
          </w:p>
          <w:p w:rsidR="00CD2356" w:rsidRPr="00E7768B" w:rsidRDefault="00CD2356" w:rsidP="00E545A5">
            <w:pPr>
              <w:spacing w:line="276" w:lineRule="auto"/>
              <w:ind w:firstLineChars="215" w:firstLine="516"/>
              <w:jc w:val="left"/>
              <w:rPr>
                <w:rFonts w:ascii="仿宋_GB2312" w:eastAsia="仿宋_GB2312"/>
                <w:sz w:val="24"/>
              </w:rPr>
            </w:pPr>
            <w:r w:rsidRPr="004B05DA">
              <w:rPr>
                <w:rFonts w:ascii="仿宋_GB2312" w:eastAsia="仿宋_GB2312" w:hint="eastAsia"/>
                <w:sz w:val="24"/>
              </w:rPr>
              <w:t>到期未完成及未反馈，负激励</w:t>
            </w:r>
            <w:r w:rsidR="00DF3839" w:rsidRPr="004B05DA">
              <w:rPr>
                <w:rFonts w:ascii="仿宋_GB2312" w:eastAsia="仿宋_GB2312" w:hint="eastAsia"/>
                <w:sz w:val="24"/>
              </w:rPr>
              <w:t>责任方</w:t>
            </w:r>
            <w:r w:rsidRPr="004B05DA">
              <w:rPr>
                <w:rFonts w:ascii="仿宋_GB2312" w:eastAsia="仿宋_GB2312" w:hint="eastAsia"/>
                <w:sz w:val="24"/>
              </w:rPr>
              <w:t>2000元/</w:t>
            </w:r>
            <w:proofErr w:type="gramStart"/>
            <w:r w:rsidRPr="004B05DA"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 w:rsidRPr="004B05DA">
              <w:rPr>
                <w:rFonts w:ascii="仿宋_GB2312" w:eastAsia="仿宋_GB2312" w:hint="eastAsia"/>
                <w:sz w:val="24"/>
              </w:rPr>
              <w:t>·次</w:t>
            </w:r>
            <w:r w:rsidR="00DF3839" w:rsidRPr="004B05DA"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AB4240" w:rsidRPr="00520A90" w:rsidTr="00970A69">
        <w:trPr>
          <w:cantSplit/>
          <w:trHeight w:val="485"/>
        </w:trPr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4F238A" w:rsidRDefault="003A75AF" w:rsidP="004544B8">
            <w:pPr>
              <w:jc w:val="center"/>
              <w:rPr>
                <w:szCs w:val="21"/>
              </w:rPr>
            </w:pPr>
          </w:p>
        </w:tc>
        <w:tc>
          <w:tcPr>
            <w:tcW w:w="8152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400" w:lineRule="exact"/>
              <w:rPr>
                <w:b/>
              </w:rPr>
            </w:pPr>
          </w:p>
        </w:tc>
      </w:tr>
      <w:tr w:rsidR="00AB4240" w:rsidRPr="00520A90" w:rsidTr="00970A69">
        <w:trPr>
          <w:cantSplit/>
          <w:trHeight w:val="500"/>
        </w:trPr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4F238A" w:rsidRDefault="003A75AF" w:rsidP="004544B8">
            <w:pPr>
              <w:jc w:val="center"/>
              <w:rPr>
                <w:szCs w:val="21"/>
              </w:rPr>
            </w:pPr>
          </w:p>
        </w:tc>
        <w:tc>
          <w:tcPr>
            <w:tcW w:w="8152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400" w:lineRule="exact"/>
              <w:rPr>
                <w:b/>
              </w:rPr>
            </w:pPr>
          </w:p>
        </w:tc>
      </w:tr>
      <w:tr w:rsidR="00AB4240" w:rsidRPr="00520A90" w:rsidTr="00970A69">
        <w:trPr>
          <w:cantSplit/>
          <w:trHeight w:val="508"/>
        </w:trPr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4A677D" w:rsidRDefault="003A75AF" w:rsidP="00970A69">
            <w:pPr>
              <w:jc w:val="center"/>
              <w:rPr>
                <w:szCs w:val="21"/>
              </w:rPr>
            </w:pPr>
          </w:p>
        </w:tc>
        <w:tc>
          <w:tcPr>
            <w:tcW w:w="8152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400" w:lineRule="exact"/>
              <w:rPr>
                <w:b/>
              </w:rPr>
            </w:pPr>
          </w:p>
        </w:tc>
      </w:tr>
      <w:tr w:rsidR="00AB4240" w:rsidRPr="00520A90" w:rsidTr="00970A69">
        <w:trPr>
          <w:cantSplit/>
          <w:trHeight w:val="489"/>
        </w:trPr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4A677D" w:rsidRDefault="003A75AF" w:rsidP="00970A69">
            <w:pPr>
              <w:jc w:val="center"/>
              <w:rPr>
                <w:szCs w:val="21"/>
              </w:rPr>
            </w:pPr>
          </w:p>
        </w:tc>
        <w:tc>
          <w:tcPr>
            <w:tcW w:w="8152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400" w:lineRule="exact"/>
              <w:rPr>
                <w:b/>
              </w:rPr>
            </w:pPr>
          </w:p>
        </w:tc>
      </w:tr>
      <w:tr w:rsidR="00AB4240" w:rsidRPr="00520A90" w:rsidTr="00970A69">
        <w:trPr>
          <w:cantSplit/>
          <w:trHeight w:val="498"/>
        </w:trPr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BE6077" w:rsidRDefault="003A75AF" w:rsidP="00970A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2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400" w:lineRule="exact"/>
              <w:rPr>
                <w:b/>
              </w:rPr>
            </w:pPr>
          </w:p>
        </w:tc>
      </w:tr>
      <w:tr w:rsidR="00AB4240" w:rsidRPr="00520A90" w:rsidTr="00970A69">
        <w:trPr>
          <w:cantSplit/>
          <w:trHeight w:val="487"/>
        </w:trPr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BE6077" w:rsidRDefault="003A75AF" w:rsidP="00970A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2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400" w:lineRule="exact"/>
              <w:rPr>
                <w:b/>
              </w:rPr>
            </w:pPr>
          </w:p>
        </w:tc>
      </w:tr>
      <w:tr w:rsidR="00AB4240" w:rsidRPr="00520A90" w:rsidTr="00970A69">
        <w:trPr>
          <w:cantSplit/>
          <w:trHeight w:val="498"/>
        </w:trPr>
        <w:tc>
          <w:tcPr>
            <w:tcW w:w="2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75AF" w:rsidRPr="00BE6077" w:rsidRDefault="003A75AF" w:rsidP="00970A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52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400" w:lineRule="exact"/>
              <w:rPr>
                <w:b/>
              </w:rPr>
            </w:pPr>
          </w:p>
        </w:tc>
      </w:tr>
      <w:tr w:rsidR="00AB4240" w:rsidRPr="00520A90" w:rsidTr="005A7A61">
        <w:trPr>
          <w:cantSplit/>
          <w:trHeight w:val="4799"/>
        </w:trPr>
        <w:tc>
          <w:tcPr>
            <w:tcW w:w="219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A75AF" w:rsidRPr="00520A90" w:rsidRDefault="003A75AF" w:rsidP="00970A69">
            <w:pPr>
              <w:rPr>
                <w:szCs w:val="21"/>
              </w:rPr>
            </w:pPr>
          </w:p>
        </w:tc>
        <w:tc>
          <w:tcPr>
            <w:tcW w:w="8152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spacing w:line="400" w:lineRule="exact"/>
              <w:rPr>
                <w:b/>
                <w:szCs w:val="21"/>
              </w:rPr>
            </w:pPr>
          </w:p>
        </w:tc>
      </w:tr>
      <w:tr w:rsidR="004D23C9" w:rsidRPr="00520A90" w:rsidTr="00970A69">
        <w:trPr>
          <w:cantSplit/>
          <w:trHeight w:val="410"/>
        </w:trPr>
        <w:tc>
          <w:tcPr>
            <w:tcW w:w="2196" w:type="dxa"/>
            <w:vMerge/>
            <w:tcBorders>
              <w:left w:val="nil"/>
              <w:right w:val="single" w:sz="12" w:space="0" w:color="auto"/>
            </w:tcBorders>
          </w:tcPr>
          <w:p w:rsidR="003A75AF" w:rsidRPr="00520A90" w:rsidRDefault="003A75AF" w:rsidP="00970A69">
            <w:pPr>
              <w:jc w:val="center"/>
              <w:rPr>
                <w:b/>
                <w:szCs w:val="21"/>
              </w:rPr>
            </w:pP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75AF" w:rsidRPr="005F076B" w:rsidRDefault="003A75AF" w:rsidP="00970A69">
            <w:pPr>
              <w:spacing w:line="400" w:lineRule="exact"/>
              <w:rPr>
                <w:rFonts w:ascii="宋体" w:hAnsi="宋体"/>
                <w:sz w:val="24"/>
              </w:rPr>
            </w:pPr>
            <w:r w:rsidRPr="005F076B">
              <w:rPr>
                <w:rFonts w:ascii="宋体" w:hAnsi="宋体" w:hint="eastAsia"/>
                <w:sz w:val="24"/>
              </w:rPr>
              <w:t>批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F076B">
              <w:rPr>
                <w:rFonts w:ascii="宋体" w:hAnsi="宋体" w:hint="eastAsia"/>
                <w:sz w:val="24"/>
              </w:rPr>
              <w:t>示:</w:t>
            </w:r>
          </w:p>
          <w:p w:rsidR="003A75AF" w:rsidRPr="00520A90" w:rsidRDefault="003A75AF" w:rsidP="00970A69">
            <w:pPr>
              <w:spacing w:line="400" w:lineRule="exact"/>
            </w:pPr>
            <w:r w:rsidRPr="00520A90">
              <w:rPr>
                <w:sz w:val="18"/>
                <w:szCs w:val="18"/>
              </w:rPr>
              <w:t>Written instructions or comments</w:t>
            </w:r>
            <w:r w:rsidRPr="00520A90">
              <w:rPr>
                <w:sz w:val="13"/>
                <w:szCs w:val="13"/>
              </w:rPr>
              <w:t>：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5F076B" w:rsidRDefault="003A75AF" w:rsidP="00970A69">
            <w:pPr>
              <w:jc w:val="center"/>
              <w:rPr>
                <w:sz w:val="24"/>
              </w:rPr>
            </w:pPr>
            <w:r w:rsidRPr="005F076B">
              <w:rPr>
                <w:sz w:val="24"/>
              </w:rPr>
              <w:t>批</w:t>
            </w:r>
            <w:r w:rsidRPr="005F076B">
              <w:rPr>
                <w:sz w:val="24"/>
              </w:rPr>
              <w:t xml:space="preserve">  </w:t>
            </w:r>
            <w:r w:rsidRPr="005F076B">
              <w:rPr>
                <w:sz w:val="24"/>
              </w:rPr>
              <w:t>准</w:t>
            </w:r>
          </w:p>
          <w:p w:rsidR="003A75AF" w:rsidRPr="00520A90" w:rsidRDefault="003A75AF" w:rsidP="00970A69">
            <w:pPr>
              <w:jc w:val="center"/>
              <w:rPr>
                <w:sz w:val="18"/>
                <w:szCs w:val="18"/>
              </w:rPr>
            </w:pPr>
            <w:r w:rsidRPr="00520A90">
              <w:rPr>
                <w:sz w:val="18"/>
                <w:szCs w:val="18"/>
              </w:rPr>
              <w:t>Approved by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5F076B" w:rsidRDefault="003A75AF" w:rsidP="00970A69">
            <w:pPr>
              <w:jc w:val="center"/>
              <w:rPr>
                <w:sz w:val="24"/>
              </w:rPr>
            </w:pPr>
            <w:r w:rsidRPr="005F076B">
              <w:rPr>
                <w:sz w:val="24"/>
              </w:rPr>
              <w:t>审</w:t>
            </w:r>
            <w:r w:rsidRPr="005F076B">
              <w:rPr>
                <w:sz w:val="24"/>
              </w:rPr>
              <w:t xml:space="preserve">  </w:t>
            </w:r>
            <w:r w:rsidRPr="005F076B">
              <w:rPr>
                <w:sz w:val="24"/>
              </w:rPr>
              <w:t>定</w:t>
            </w:r>
          </w:p>
          <w:p w:rsidR="003A75AF" w:rsidRPr="00520A90" w:rsidRDefault="003A75AF" w:rsidP="00970A69">
            <w:pPr>
              <w:jc w:val="center"/>
            </w:pPr>
            <w:r w:rsidRPr="00520A90">
              <w:rPr>
                <w:sz w:val="18"/>
                <w:szCs w:val="18"/>
              </w:rPr>
              <w:t>Verified by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5AF" w:rsidRPr="005F076B" w:rsidRDefault="003A75AF" w:rsidP="00970A69">
            <w:pPr>
              <w:jc w:val="center"/>
              <w:rPr>
                <w:sz w:val="24"/>
              </w:rPr>
            </w:pPr>
            <w:r w:rsidRPr="005F076B">
              <w:rPr>
                <w:sz w:val="24"/>
              </w:rPr>
              <w:t>审</w:t>
            </w:r>
            <w:r w:rsidRPr="005F076B">
              <w:rPr>
                <w:sz w:val="24"/>
              </w:rPr>
              <w:t xml:space="preserve">  </w:t>
            </w:r>
            <w:r w:rsidRPr="005F076B">
              <w:rPr>
                <w:sz w:val="24"/>
              </w:rPr>
              <w:t>核</w:t>
            </w:r>
          </w:p>
          <w:p w:rsidR="003A75AF" w:rsidRPr="00520A90" w:rsidRDefault="003A75AF" w:rsidP="00970A69">
            <w:pPr>
              <w:jc w:val="center"/>
              <w:rPr>
                <w:sz w:val="18"/>
                <w:szCs w:val="18"/>
              </w:rPr>
            </w:pPr>
            <w:r w:rsidRPr="00520A90">
              <w:rPr>
                <w:sz w:val="18"/>
                <w:szCs w:val="18"/>
              </w:rPr>
              <w:t>Examined by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75AF" w:rsidRPr="005F076B" w:rsidRDefault="003A75AF" w:rsidP="00970A69">
            <w:pPr>
              <w:jc w:val="center"/>
              <w:rPr>
                <w:sz w:val="24"/>
              </w:rPr>
            </w:pPr>
            <w:r w:rsidRPr="005F076B">
              <w:rPr>
                <w:sz w:val="24"/>
              </w:rPr>
              <w:t>拟</w:t>
            </w:r>
            <w:r w:rsidRPr="005F076B">
              <w:rPr>
                <w:sz w:val="24"/>
              </w:rPr>
              <w:t xml:space="preserve">  </w:t>
            </w:r>
            <w:r w:rsidRPr="005F076B">
              <w:rPr>
                <w:sz w:val="24"/>
              </w:rPr>
              <w:t>文</w:t>
            </w:r>
          </w:p>
          <w:p w:rsidR="003A75AF" w:rsidRPr="00520A90" w:rsidRDefault="003A75AF" w:rsidP="00970A69">
            <w:pPr>
              <w:jc w:val="center"/>
            </w:pPr>
            <w:r>
              <w:rPr>
                <w:sz w:val="18"/>
                <w:szCs w:val="18"/>
              </w:rPr>
              <w:t>Drafted</w:t>
            </w:r>
            <w:r w:rsidRPr="00520A90">
              <w:rPr>
                <w:sz w:val="18"/>
                <w:szCs w:val="18"/>
              </w:rPr>
              <w:t xml:space="preserve"> by</w:t>
            </w:r>
          </w:p>
        </w:tc>
      </w:tr>
      <w:tr w:rsidR="004A677D" w:rsidRPr="00520A90" w:rsidTr="00B51A0A">
        <w:trPr>
          <w:cantSplit/>
          <w:trHeight w:val="636"/>
        </w:trPr>
        <w:tc>
          <w:tcPr>
            <w:tcW w:w="219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A677D" w:rsidRPr="00520A90" w:rsidRDefault="004A677D" w:rsidP="00970A69">
            <w:pPr>
              <w:rPr>
                <w:b/>
              </w:rPr>
            </w:pPr>
          </w:p>
        </w:tc>
        <w:tc>
          <w:tcPr>
            <w:tcW w:w="27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7D" w:rsidRPr="00520A90" w:rsidRDefault="004A677D" w:rsidP="00970A69">
            <w:pPr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7D" w:rsidRPr="004544B8" w:rsidRDefault="004A677D" w:rsidP="004544B8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7D" w:rsidRPr="00AE46E0" w:rsidRDefault="004A677D" w:rsidP="00AE46E0">
            <w:pPr>
              <w:jc w:val="center"/>
              <w:rPr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77D" w:rsidRPr="00113B82" w:rsidRDefault="004A677D" w:rsidP="00970A6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订单物流部</w:t>
            </w:r>
          </w:p>
        </w:tc>
      </w:tr>
      <w:tr w:rsidR="00AB4240" w:rsidRPr="00520A90" w:rsidTr="00970A69">
        <w:trPr>
          <w:cantSplit/>
          <w:trHeight w:val="829"/>
        </w:trPr>
        <w:tc>
          <w:tcPr>
            <w:tcW w:w="219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A75AF" w:rsidRPr="00520A90" w:rsidRDefault="003A75AF" w:rsidP="00970A69">
            <w:pPr>
              <w:rPr>
                <w:b/>
              </w:rPr>
            </w:pPr>
          </w:p>
        </w:tc>
        <w:tc>
          <w:tcPr>
            <w:tcW w:w="815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75AF" w:rsidRDefault="003A75AF" w:rsidP="00970A69">
            <w:pPr>
              <w:spacing w:line="400" w:lineRule="exact"/>
              <w:rPr>
                <w:rFonts w:ascii="宋体" w:hAnsi="宋体"/>
                <w:sz w:val="24"/>
              </w:rPr>
            </w:pPr>
            <w:r w:rsidRPr="007C3A61">
              <w:rPr>
                <w:rFonts w:ascii="宋体" w:hAnsi="宋体"/>
                <w:sz w:val="24"/>
              </w:rPr>
              <w:t>主送(</w:t>
            </w:r>
            <w:r w:rsidRPr="007C3A61">
              <w:rPr>
                <w:sz w:val="24"/>
              </w:rPr>
              <w:t>TO</w:t>
            </w:r>
            <w:r w:rsidRPr="007C3A61"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D748C1">
              <w:rPr>
                <w:rFonts w:ascii="宋体" w:hAnsi="宋体"/>
                <w:sz w:val="24"/>
              </w:rPr>
              <w:t>采购部、相关供应商</w:t>
            </w:r>
          </w:p>
          <w:p w:rsidR="003A75AF" w:rsidRPr="00A018DF" w:rsidRDefault="003A75AF" w:rsidP="00970A69">
            <w:pPr>
              <w:spacing w:line="400" w:lineRule="exact"/>
              <w:rPr>
                <w:rFonts w:ascii="宋体" w:hAnsi="宋体"/>
                <w:sz w:val="24"/>
              </w:rPr>
            </w:pPr>
            <w:r w:rsidRPr="00A018DF">
              <w:rPr>
                <w:rFonts w:ascii="宋体" w:hAnsi="宋体"/>
                <w:sz w:val="24"/>
              </w:rPr>
              <w:t>抄报(</w:t>
            </w:r>
            <w:r w:rsidRPr="00A018DF">
              <w:rPr>
                <w:sz w:val="24"/>
              </w:rPr>
              <w:t>Report</w:t>
            </w:r>
            <w:r w:rsidRPr="00A018DF">
              <w:rPr>
                <w:rFonts w:ascii="宋体" w:hAnsi="宋体"/>
                <w:sz w:val="24"/>
              </w:rPr>
              <w:t>)：</w:t>
            </w:r>
            <w:r>
              <w:rPr>
                <w:rFonts w:ascii="宋体" w:hAnsi="宋体"/>
                <w:sz w:val="24"/>
              </w:rPr>
              <w:t>相关领导</w:t>
            </w:r>
          </w:p>
          <w:p w:rsidR="003A75AF" w:rsidRPr="007C3A61" w:rsidRDefault="003A75AF" w:rsidP="00970A69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 w:rsidRPr="007C3A61">
              <w:rPr>
                <w:rFonts w:ascii="宋体" w:hAnsi="宋体"/>
                <w:sz w:val="24"/>
              </w:rPr>
              <w:t>抄送(</w:t>
            </w:r>
            <w:r w:rsidRPr="007C3A61">
              <w:rPr>
                <w:sz w:val="24"/>
              </w:rPr>
              <w:t>CC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882382" w:rsidRPr="000B4C2E" w:rsidRDefault="003A75AF" w:rsidP="00CD2356">
      <w:pPr>
        <w:ind w:firstLineChars="900" w:firstLine="2160"/>
        <w:jc w:val="left"/>
        <w:rPr>
          <w:rFonts w:ascii="宋体" w:hAnsi="宋体"/>
          <w:sz w:val="24"/>
        </w:rPr>
      </w:pPr>
      <w:r w:rsidRPr="005F076B">
        <w:rPr>
          <w:rFonts w:ascii="宋体" w:hAnsi="宋体"/>
          <w:sz w:val="24"/>
        </w:rPr>
        <w:t>批准时间：</w:t>
      </w:r>
      <w:r>
        <w:rPr>
          <w:rFonts w:ascii="宋体" w:hAnsi="宋体"/>
          <w:sz w:val="24"/>
        </w:rPr>
        <w:t>202</w:t>
      </w:r>
      <w:r w:rsidR="00AE7AC2">
        <w:rPr>
          <w:rFonts w:ascii="宋体" w:hAnsi="宋体"/>
          <w:sz w:val="24"/>
        </w:rPr>
        <w:t>3</w:t>
      </w:r>
      <w:r w:rsidRPr="005F076B">
        <w:rPr>
          <w:rFonts w:ascii="宋体" w:hAnsi="宋体"/>
          <w:sz w:val="24"/>
        </w:rPr>
        <w:t>年</w:t>
      </w:r>
      <w:r w:rsidR="009D4E23"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 w:rsidRPr="005F076B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 xml:space="preserve"> </w:t>
      </w:r>
      <w:r w:rsidR="009D4E23">
        <w:rPr>
          <w:rFonts w:ascii="宋体" w:hAnsi="宋体"/>
          <w:sz w:val="24"/>
        </w:rPr>
        <w:t xml:space="preserve">  </w:t>
      </w:r>
      <w:r w:rsidRPr="005F076B">
        <w:rPr>
          <w:rFonts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</w:t>
      </w:r>
      <w:r w:rsidRPr="005F076B">
        <w:rPr>
          <w:rFonts w:ascii="宋体" w:hAnsi="宋体"/>
          <w:sz w:val="24"/>
        </w:rPr>
        <w:t>发放时间：</w:t>
      </w:r>
      <w:r>
        <w:rPr>
          <w:rFonts w:ascii="宋体" w:hAnsi="宋体"/>
          <w:sz w:val="24"/>
        </w:rPr>
        <w:t>202</w:t>
      </w:r>
      <w:r w:rsidR="00AE7AC2">
        <w:rPr>
          <w:rFonts w:ascii="宋体" w:hAnsi="宋体"/>
          <w:sz w:val="24"/>
        </w:rPr>
        <w:t>3</w:t>
      </w:r>
      <w:r w:rsidRPr="005F076B">
        <w:rPr>
          <w:rFonts w:ascii="宋体" w:hAnsi="宋体"/>
          <w:sz w:val="24"/>
        </w:rPr>
        <w:t>年</w:t>
      </w:r>
      <w:r w:rsidR="009D4E23">
        <w:rPr>
          <w:rFonts w:ascii="宋体" w:hAnsi="宋体"/>
          <w:sz w:val="24"/>
        </w:rPr>
        <w:t xml:space="preserve">  </w:t>
      </w:r>
      <w:r w:rsidRPr="005F076B"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 xml:space="preserve"> </w:t>
      </w:r>
      <w:r w:rsidR="009D4E23">
        <w:rPr>
          <w:rFonts w:ascii="宋体" w:hAnsi="宋体"/>
          <w:sz w:val="24"/>
        </w:rPr>
        <w:t xml:space="preserve">  </w:t>
      </w:r>
    </w:p>
    <w:sectPr w:rsidR="00882382" w:rsidRPr="000B4C2E" w:rsidSect="00FA26A1">
      <w:headerReference w:type="defaul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96" w:rsidRDefault="00025196" w:rsidP="003A75AF">
      <w:r>
        <w:separator/>
      </w:r>
    </w:p>
  </w:endnote>
  <w:endnote w:type="continuationSeparator" w:id="0">
    <w:p w:rsidR="00025196" w:rsidRDefault="00025196" w:rsidP="003A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96" w:rsidRDefault="00025196" w:rsidP="003A75AF">
      <w:r>
        <w:separator/>
      </w:r>
    </w:p>
  </w:footnote>
  <w:footnote w:type="continuationSeparator" w:id="0">
    <w:p w:rsidR="00025196" w:rsidRDefault="00025196" w:rsidP="003A7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D0F" w:rsidRPr="006B4E76" w:rsidRDefault="00F33F81" w:rsidP="00C46D0F">
    <w:pPr>
      <w:wordWrap w:val="0"/>
      <w:adjustRightInd w:val="0"/>
      <w:snapToGrid w:val="0"/>
      <w:jc w:val="right"/>
      <w:rPr>
        <w:rFonts w:ascii="宋体"/>
        <w:b/>
        <w:color w:val="000000"/>
        <w:sz w:val="18"/>
        <w:szCs w:val="18"/>
      </w:rPr>
    </w:pPr>
    <w:r>
      <w:rPr>
        <w:rFonts w:ascii="宋体" w:hint="eastAsia"/>
        <w:b/>
        <w:color w:val="000000"/>
        <w:sz w:val="18"/>
        <w:szCs w:val="18"/>
      </w:rPr>
      <w:t xml:space="preserve">内部 </w:t>
    </w:r>
    <w:r>
      <w:rPr>
        <w:rFonts w:hint="eastAsia"/>
        <w:b/>
        <w:color w:val="000000"/>
        <w:sz w:val="18"/>
        <w:szCs w:val="18"/>
      </w:rPr>
      <w:t>Internal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86F"/>
    <w:multiLevelType w:val="hybridMultilevel"/>
    <w:tmpl w:val="924AA6A2"/>
    <w:lvl w:ilvl="0" w:tplc="4A12F7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488593C"/>
    <w:multiLevelType w:val="hybridMultilevel"/>
    <w:tmpl w:val="20FCCEA4"/>
    <w:lvl w:ilvl="0" w:tplc="04D0EB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1E8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6D5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A8B3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987F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B6D4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4A7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0D7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C27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37A2"/>
    <w:multiLevelType w:val="hybridMultilevel"/>
    <w:tmpl w:val="1AD48B7E"/>
    <w:lvl w:ilvl="0" w:tplc="6790A052">
      <w:start w:val="1"/>
      <w:numFmt w:val="decimalEnclosedCircle"/>
      <w:lvlText w:val="%1"/>
      <w:lvlJc w:val="left"/>
      <w:pPr>
        <w:ind w:left="987" w:hanging="42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1C3F65C6"/>
    <w:multiLevelType w:val="hybridMultilevel"/>
    <w:tmpl w:val="2574172A"/>
    <w:lvl w:ilvl="0" w:tplc="9A4E4562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EF51688"/>
    <w:multiLevelType w:val="hybridMultilevel"/>
    <w:tmpl w:val="A9FA8F06"/>
    <w:lvl w:ilvl="0" w:tplc="631452D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A218A9"/>
    <w:multiLevelType w:val="hybridMultilevel"/>
    <w:tmpl w:val="641AA502"/>
    <w:lvl w:ilvl="0" w:tplc="D20A43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1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01A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CAE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F8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B859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23F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226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160C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2A26"/>
    <w:multiLevelType w:val="hybridMultilevel"/>
    <w:tmpl w:val="0FF69592"/>
    <w:lvl w:ilvl="0" w:tplc="6790A052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393B4909"/>
    <w:multiLevelType w:val="hybridMultilevel"/>
    <w:tmpl w:val="3438C8D2"/>
    <w:lvl w:ilvl="0" w:tplc="06AA17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1D263D"/>
    <w:multiLevelType w:val="hybridMultilevel"/>
    <w:tmpl w:val="C74413C2"/>
    <w:lvl w:ilvl="0" w:tplc="F0C2072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7875E3"/>
    <w:multiLevelType w:val="hybridMultilevel"/>
    <w:tmpl w:val="3438C8D2"/>
    <w:lvl w:ilvl="0" w:tplc="06AA17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8A6601"/>
    <w:multiLevelType w:val="hybridMultilevel"/>
    <w:tmpl w:val="88466EC6"/>
    <w:lvl w:ilvl="0" w:tplc="3D681F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55E033B0"/>
    <w:multiLevelType w:val="hybridMultilevel"/>
    <w:tmpl w:val="28E654F6"/>
    <w:lvl w:ilvl="0" w:tplc="F5CC5D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870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FC53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083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6A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12A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2E4F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A0B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14F5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A7D16"/>
    <w:multiLevelType w:val="hybridMultilevel"/>
    <w:tmpl w:val="3438C8D2"/>
    <w:lvl w:ilvl="0" w:tplc="06AA17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A256122"/>
    <w:multiLevelType w:val="hybridMultilevel"/>
    <w:tmpl w:val="F3627A82"/>
    <w:lvl w:ilvl="0" w:tplc="20C217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5E25D9"/>
    <w:multiLevelType w:val="hybridMultilevel"/>
    <w:tmpl w:val="0FF69592"/>
    <w:lvl w:ilvl="0" w:tplc="6790A052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78505FE4"/>
    <w:multiLevelType w:val="hybridMultilevel"/>
    <w:tmpl w:val="872C1304"/>
    <w:lvl w:ilvl="0" w:tplc="653C3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10"/>
  </w:num>
  <w:num w:numId="8">
    <w:abstractNumId w:val="13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12"/>
  </w:num>
  <w:num w:numId="14">
    <w:abstractNumId w:val="2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97"/>
    <w:rsid w:val="00020B55"/>
    <w:rsid w:val="00025196"/>
    <w:rsid w:val="00041FE7"/>
    <w:rsid w:val="00067B6A"/>
    <w:rsid w:val="00082211"/>
    <w:rsid w:val="000931D2"/>
    <w:rsid w:val="000A70CE"/>
    <w:rsid w:val="000B4C2E"/>
    <w:rsid w:val="000C0CA3"/>
    <w:rsid w:val="000C2753"/>
    <w:rsid w:val="000C43BD"/>
    <w:rsid w:val="000D078F"/>
    <w:rsid w:val="000D79D8"/>
    <w:rsid w:val="000E4C94"/>
    <w:rsid w:val="00100175"/>
    <w:rsid w:val="00107925"/>
    <w:rsid w:val="00113B82"/>
    <w:rsid w:val="00114097"/>
    <w:rsid w:val="0012016A"/>
    <w:rsid w:val="00125AED"/>
    <w:rsid w:val="00174832"/>
    <w:rsid w:val="001B277B"/>
    <w:rsid w:val="001B4966"/>
    <w:rsid w:val="001D576E"/>
    <w:rsid w:val="002244A3"/>
    <w:rsid w:val="00242CFC"/>
    <w:rsid w:val="003233B2"/>
    <w:rsid w:val="003621EE"/>
    <w:rsid w:val="00363F9D"/>
    <w:rsid w:val="00364A34"/>
    <w:rsid w:val="003973F7"/>
    <w:rsid w:val="003A75AF"/>
    <w:rsid w:val="003B6948"/>
    <w:rsid w:val="003D1721"/>
    <w:rsid w:val="003E453E"/>
    <w:rsid w:val="003F084E"/>
    <w:rsid w:val="00401593"/>
    <w:rsid w:val="00413C17"/>
    <w:rsid w:val="00424BA9"/>
    <w:rsid w:val="004544B8"/>
    <w:rsid w:val="00464858"/>
    <w:rsid w:val="004754A6"/>
    <w:rsid w:val="004828FB"/>
    <w:rsid w:val="004A677D"/>
    <w:rsid w:val="004B05DA"/>
    <w:rsid w:val="004B36EB"/>
    <w:rsid w:val="004C4701"/>
    <w:rsid w:val="004C5A6D"/>
    <w:rsid w:val="004C7C16"/>
    <w:rsid w:val="004D01E6"/>
    <w:rsid w:val="004D23C9"/>
    <w:rsid w:val="004E3525"/>
    <w:rsid w:val="004F238A"/>
    <w:rsid w:val="004F5256"/>
    <w:rsid w:val="00505AB7"/>
    <w:rsid w:val="00515CAF"/>
    <w:rsid w:val="00520382"/>
    <w:rsid w:val="00546204"/>
    <w:rsid w:val="005531EA"/>
    <w:rsid w:val="00554E76"/>
    <w:rsid w:val="00583477"/>
    <w:rsid w:val="005A579B"/>
    <w:rsid w:val="005A7A61"/>
    <w:rsid w:val="005D5DE9"/>
    <w:rsid w:val="005F48BE"/>
    <w:rsid w:val="00603F28"/>
    <w:rsid w:val="006650E5"/>
    <w:rsid w:val="00681D97"/>
    <w:rsid w:val="00692C97"/>
    <w:rsid w:val="006B1B2D"/>
    <w:rsid w:val="006C0C5F"/>
    <w:rsid w:val="006C1E91"/>
    <w:rsid w:val="007062DA"/>
    <w:rsid w:val="00735FD7"/>
    <w:rsid w:val="00772962"/>
    <w:rsid w:val="007B186B"/>
    <w:rsid w:val="007D71B7"/>
    <w:rsid w:val="007F745C"/>
    <w:rsid w:val="007F79D1"/>
    <w:rsid w:val="0081408D"/>
    <w:rsid w:val="00824631"/>
    <w:rsid w:val="00826303"/>
    <w:rsid w:val="0083022C"/>
    <w:rsid w:val="00831B33"/>
    <w:rsid w:val="00847756"/>
    <w:rsid w:val="008533C9"/>
    <w:rsid w:val="00874BE5"/>
    <w:rsid w:val="00876AAE"/>
    <w:rsid w:val="00882382"/>
    <w:rsid w:val="008A0208"/>
    <w:rsid w:val="008A63AC"/>
    <w:rsid w:val="008B6E59"/>
    <w:rsid w:val="008E28F4"/>
    <w:rsid w:val="0091251B"/>
    <w:rsid w:val="009141F5"/>
    <w:rsid w:val="0093272A"/>
    <w:rsid w:val="00940A51"/>
    <w:rsid w:val="00951DEA"/>
    <w:rsid w:val="00972BF4"/>
    <w:rsid w:val="00984C79"/>
    <w:rsid w:val="00993729"/>
    <w:rsid w:val="00997B2F"/>
    <w:rsid w:val="009C44A8"/>
    <w:rsid w:val="009D1E7A"/>
    <w:rsid w:val="009D4E23"/>
    <w:rsid w:val="00A215FB"/>
    <w:rsid w:val="00A2327C"/>
    <w:rsid w:val="00A40180"/>
    <w:rsid w:val="00A40B45"/>
    <w:rsid w:val="00A900B5"/>
    <w:rsid w:val="00AB4240"/>
    <w:rsid w:val="00AC75BA"/>
    <w:rsid w:val="00AD2E0C"/>
    <w:rsid w:val="00AE1116"/>
    <w:rsid w:val="00AE46E0"/>
    <w:rsid w:val="00AE7AC2"/>
    <w:rsid w:val="00AE7CCD"/>
    <w:rsid w:val="00B05D08"/>
    <w:rsid w:val="00B137B4"/>
    <w:rsid w:val="00B51162"/>
    <w:rsid w:val="00B71E2E"/>
    <w:rsid w:val="00B85C42"/>
    <w:rsid w:val="00BB3A12"/>
    <w:rsid w:val="00BC7B85"/>
    <w:rsid w:val="00BE3B26"/>
    <w:rsid w:val="00BE4A65"/>
    <w:rsid w:val="00BE61FD"/>
    <w:rsid w:val="00BF0073"/>
    <w:rsid w:val="00C01B91"/>
    <w:rsid w:val="00C16FCD"/>
    <w:rsid w:val="00C23FBD"/>
    <w:rsid w:val="00C30F19"/>
    <w:rsid w:val="00C4575C"/>
    <w:rsid w:val="00C56FA1"/>
    <w:rsid w:val="00C600EA"/>
    <w:rsid w:val="00C957A8"/>
    <w:rsid w:val="00CA66BB"/>
    <w:rsid w:val="00CD2356"/>
    <w:rsid w:val="00CD2F28"/>
    <w:rsid w:val="00CD74E3"/>
    <w:rsid w:val="00D37FB4"/>
    <w:rsid w:val="00D52A7E"/>
    <w:rsid w:val="00D748C1"/>
    <w:rsid w:val="00D811F1"/>
    <w:rsid w:val="00DA04B2"/>
    <w:rsid w:val="00DE7CA0"/>
    <w:rsid w:val="00DF2A9F"/>
    <w:rsid w:val="00DF3839"/>
    <w:rsid w:val="00E239DE"/>
    <w:rsid w:val="00E31E61"/>
    <w:rsid w:val="00E545A5"/>
    <w:rsid w:val="00E7768B"/>
    <w:rsid w:val="00E852CF"/>
    <w:rsid w:val="00EA1247"/>
    <w:rsid w:val="00EA5010"/>
    <w:rsid w:val="00EB221F"/>
    <w:rsid w:val="00ED2959"/>
    <w:rsid w:val="00EE4766"/>
    <w:rsid w:val="00EF6A07"/>
    <w:rsid w:val="00F06B4E"/>
    <w:rsid w:val="00F33F81"/>
    <w:rsid w:val="00F62D00"/>
    <w:rsid w:val="00F9494E"/>
    <w:rsid w:val="00FA26A1"/>
    <w:rsid w:val="00FA506C"/>
    <w:rsid w:val="00FA69DB"/>
    <w:rsid w:val="00FC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38FAA4-7B1B-4E12-8F53-DD608A37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5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5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5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5AF"/>
    <w:rPr>
      <w:sz w:val="18"/>
      <w:szCs w:val="18"/>
    </w:rPr>
  </w:style>
  <w:style w:type="paragraph" w:styleId="a5">
    <w:name w:val="Body Text"/>
    <w:basedOn w:val="a"/>
    <w:link w:val="Char1"/>
    <w:rsid w:val="003A75AF"/>
    <w:rPr>
      <w:sz w:val="28"/>
      <w:szCs w:val="20"/>
      <w:lang w:val="x-none" w:eastAsia="x-none"/>
    </w:rPr>
  </w:style>
  <w:style w:type="character" w:customStyle="1" w:styleId="Char1">
    <w:name w:val="正文文本 Char"/>
    <w:basedOn w:val="a0"/>
    <w:link w:val="a5"/>
    <w:rsid w:val="003A75AF"/>
    <w:rPr>
      <w:rFonts w:ascii="Times New Roman" w:eastAsia="宋体" w:hAnsi="Times New Roman" w:cs="Times New Roman"/>
      <w:sz w:val="28"/>
      <w:szCs w:val="2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D37F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semiHidden/>
    <w:unhideWhenUsed/>
    <w:rsid w:val="004F238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16FCD"/>
    <w:pPr>
      <w:ind w:firstLineChars="200" w:firstLine="420"/>
    </w:pPr>
  </w:style>
  <w:style w:type="table" w:styleId="a9">
    <w:name w:val="Table Grid"/>
    <w:basedOn w:val="a1"/>
    <w:uiPriority w:val="39"/>
    <w:rsid w:val="00FA2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1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888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266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1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mail.foton.com.cn/attach/%u56FE%u50CF555.jpg?sid=2Y/oCR/GwYE&amp;mbox=INBOX&amp;charset=escaped_unicode&amp;uid=380&amp;number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5212-5412-4967-97A9-61343510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741</Characters>
  <Application>Microsoft Office Word</Application>
  <DocSecurity>0</DocSecurity>
  <Lines>6</Lines>
  <Paragraphs>1</Paragraphs>
  <ScaleCrop>false</ScaleCrop>
  <Company>BFDA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王满杰</dc:creator>
  <cp:keywords/>
  <dc:description/>
  <cp:lastModifiedBy>崔海清</cp:lastModifiedBy>
  <cp:revision>16</cp:revision>
  <dcterms:created xsi:type="dcterms:W3CDTF">2023-06-14T08:22:00Z</dcterms:created>
  <dcterms:modified xsi:type="dcterms:W3CDTF">2023-06-16T08:03:00Z</dcterms:modified>
</cp:coreProperties>
</file>