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试验名称:电流消耗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2023年3月19日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折叠机芯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B41V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BTM0000008/ BTM0000009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2件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/>
                  </w:rPr>
                  <w:t xml:space="preserve"> </w:t>
                </w:r>
                <w:sdt>
                  <w:sdtPr>
                    <w:rPr>
                      <w:rFonts w:ascii="宋体" w:hAnsi="宋体"/>
                    </w:rPr>
                    <w:id w:val="1994980564"/>
                    <w:comboBox>
                      <w:listItem w:value="选择一项。"/>
                      <w:listItem w:displayText="座椅研发部" w:value="座椅研发部"/>
                      <w:listItem w:displayText="后视镜研发部" w:value="后视镜研发部"/>
                      <w:listItem w:displayText="技术质量部" w:value="技术质量部"/>
                      <w:listItem w:displayText="北京事业部" w:value="北京事业部"/>
                      <w:listItem w:displayText="集团采购部" w:value="集团采购部"/>
                      <w:listItem w:displayText="河北事业部" w:value="河北事业部"/>
                      <w:listItem w:displayText="湖南事业部" w:value="湖南事业部"/>
                      <w:listItem w:displayText="山东事业部" w:value="山东事业部"/>
                      <w:listItem w:displayText="西安事业部" w:value="西安事业部"/>
                      <w:listItem w:displayText="长春事业部" w:value="长春事业部"/>
                    </w:comboBox>
                  </w:sdtPr>
                  <w:sdtEndPr>
                    <w:rPr>
                      <w:rFonts w:ascii="宋体" w:hAnsi="宋体"/>
                    </w:rPr>
                  </w:sdtEndPr>
                  <w:sdtContent>
                    <w:r>
                      <w:rPr>
                        <w:rFonts w:hint="eastAsia" w:ascii="宋体" w:hAnsi="宋体"/>
                      </w:rPr>
                      <w:t>研发中心</w:t>
                    </w:r>
                  </w:sdtContent>
                </w:sdt>
                <w:r>
                  <w:rPr>
                    <w:rFonts w:ascii="宋体" w:hAnsi="宋体"/>
                  </w:rPr>
                  <w:t xml:space="preserve"> 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范蒙浩</w:t>
            </w:r>
          </w:p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电话：15373888120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9-0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</w:rPr>
                  <w:t>2023年9月6日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9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/>
                  </w:rPr>
                  <w:t>2023年9月18日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电流消耗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</w:rPr>
              <w:t>试验申请单</w:t>
            </w:r>
            <w:r>
              <w:rPr>
                <w:rFonts w:hint="eastAsia" w:ascii="宋体" w:hAnsi="宋体" w:eastAsia="宋体" w:cs="宋体"/>
                <w:kern w:val="0"/>
                <w:lang w:val="en-US" w:eastAsia="zh-CN"/>
              </w:rPr>
              <w:t>GR20230906SQS124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外购件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对2023年9月6日后视镜开发部送检的</w:t>
            </w:r>
            <w:r>
              <w:rPr>
                <w:rFonts w:hint="eastAsia" w:ascii="宋体" w:hAnsi="宋体" w:eastAsia="宋体" w:cs="宋体"/>
              </w:rPr>
              <w:t>折叠机芯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="宋体"/>
                <w:kern w:val="0"/>
              </w:rPr>
              <w:t>试验申请单</w:t>
            </w:r>
            <w:r>
              <w:rPr>
                <w:rFonts w:hint="eastAsia" w:ascii="宋体" w:hAnsi="宋体" w:eastAsia="宋体" w:cs="宋体"/>
                <w:kern w:val="0"/>
                <w:lang w:val="en-US" w:eastAsia="zh-CN"/>
              </w:rPr>
              <w:t>GR20230906SQS124</w:t>
            </w:r>
            <w:r>
              <w:rPr>
                <w:rFonts w:hint="eastAsia" w:ascii="宋体" w:hAnsi="宋体" w:eastAsia="宋体"/>
              </w:rPr>
              <w:t>进行电流消耗试验，经检测符合标准要求。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  <w:bookmarkStart w:id="0" w:name="_GoBack"/>
            <w:bookmarkEnd w:id="0"/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9-1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2023年9月18日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9-1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2023年9月18日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温度：24.7℃；湿度：71.2%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55"/>
        <w:gridCol w:w="1854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5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54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直流可调稳压电源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</w:rPr>
              <w:t>Q-023</w:t>
            </w:r>
          </w:p>
        </w:tc>
        <w:tc>
          <w:tcPr>
            <w:tcW w:w="1755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color w:val="000000"/>
              </w:rPr>
              <w:t>KXN-3030D</w:t>
            </w:r>
          </w:p>
        </w:tc>
        <w:tc>
          <w:tcPr>
            <w:tcW w:w="1854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深圳市兆信电子仪器设备有限公司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2024年7月8日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示波器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Q-053</w:t>
            </w:r>
          </w:p>
        </w:tc>
        <w:tc>
          <w:tcPr>
            <w:tcW w:w="1755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ZDS2024B</w:t>
            </w:r>
          </w:p>
        </w:tc>
        <w:tc>
          <w:tcPr>
            <w:tcW w:w="1854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广州致远电子有限公公司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0.01A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2024年7月12日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0564" w:type="dxa"/>
          </w:tcPr>
          <w:p>
            <w:pPr>
              <w:widowControl/>
              <w:jc w:val="left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lang w:bidi="ar"/>
              </w:rPr>
              <w:t>将后视镜按实际安装状态放置，进行测量电压为（13.0±0.1）V，分别测量外后视镜镜片最上端和最下端、最左端和最右端之间的调节电流及堵转电流，以及外后视镜镜头折叠电机的调节电流及堵转电流。</w:t>
            </w:r>
          </w:p>
          <w:p>
            <w:pPr>
              <w:widowControl/>
              <w:jc w:val="left"/>
              <w:rPr>
                <w:rFonts w:ascii="宋体" w:hAnsi="宋体"/>
                <w:kern w:val="0"/>
                <w:szCs w:val="2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6" w:hRule="atLeast"/>
        </w:trPr>
        <w:tc>
          <w:tcPr>
            <w:tcW w:w="10564" w:type="dxa"/>
            <w:vAlign w:val="center"/>
          </w:tcPr>
          <w:p>
            <w:pPr>
              <w:widowControl/>
              <w:jc w:val="left"/>
              <w:rPr>
                <w:rFonts w:ascii="䅂䍄䕅⯋컌" w:hAnsi="䅂䍄䕅⯋컌" w:eastAsia="䅂䍄䕅⯋컌" w:cs="䅂䍄䕅⯋컌"/>
                <w:color w:val="000000"/>
                <w:kern w:val="0"/>
                <w:lang w:bidi="ar"/>
              </w:rPr>
            </w:pPr>
            <w:r>
              <w:rPr>
                <w:rFonts w:ascii="䅂䍄䕅⯋컌" w:hAnsi="䅂䍄䕅⯋컌" w:eastAsia="䅂䍄䕅⯋컌" w:cs="䅂䍄䕅⯋컌"/>
                <w:color w:val="000000"/>
                <w:kern w:val="0"/>
                <w:lang w:bidi="ar"/>
              </w:rPr>
              <w:t>外后视镜总成应满足下列要求</w:t>
            </w:r>
            <w:r>
              <w:rPr>
                <w:rFonts w:hint="eastAsia" w:ascii="䅂䍄䕅⯋컌" w:hAnsi="䅂䍄䕅⯋컌" w:eastAsia="䅂䍄䕅⯋컌" w:cs="䅂䍄䕅⯋컌"/>
                <w:color w:val="000000"/>
                <w:kern w:val="0"/>
                <w:lang w:bidi="ar"/>
              </w:rPr>
              <w:t>：</w:t>
            </w:r>
          </w:p>
          <w:p>
            <w:pPr>
              <w:widowControl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rFonts w:ascii="ËÎÌå" w:hAnsi="ËÎÌå" w:eastAsia="ËÎÌå" w:cs="ËÎÌå"/>
                <w:color w:val="000000"/>
                <w:kern w:val="0"/>
                <w:lang w:bidi="ar"/>
              </w:rPr>
              <w:t xml:space="preserve">a) </w:t>
            </w:r>
            <w:r>
              <w:rPr>
                <w:rFonts w:hint="eastAsia" w:ascii="宋体" w:hAnsi="宋体" w:eastAsia="宋体" w:cs="宋体"/>
                <w:color w:val="000000"/>
                <w:kern w:val="0"/>
                <w:lang w:bidi="ar"/>
              </w:rPr>
              <w:t>折叠器电流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lang w:bidi="ar"/>
              </w:rPr>
              <w:t>≤</w:t>
            </w:r>
            <w:r>
              <w:rPr>
                <w:rFonts w:ascii="ËÎÌå" w:hAnsi="ËÎÌå" w:eastAsia="ËÎÌå" w:cs="ËÎÌå"/>
                <w:color w:val="000000"/>
                <w:kern w:val="0"/>
                <w:lang w:bidi="ar"/>
              </w:rPr>
              <w:t>0.30A</w:t>
            </w:r>
            <w:r>
              <w:rPr>
                <w:rFonts w:hint="eastAsia" w:ascii="宋体" w:hAnsi="宋体" w:eastAsia="宋体" w:cs="宋体"/>
                <w:color w:val="000000"/>
                <w:kern w:val="0"/>
                <w:lang w:bidi="ar"/>
              </w:rPr>
              <w:t>；</w:t>
            </w:r>
            <w:r>
              <w:rPr>
                <w:rFonts w:ascii="䅂䍄䕅⯋컌" w:hAnsi="䅂䍄䕅⯋컌" w:eastAsia="䅂䍄䕅⯋컌" w:cs="䅂䍄䕅⯋컌"/>
                <w:color w:val="000000"/>
                <w:kern w:val="0"/>
                <w:lang w:bidi="ar"/>
              </w:rPr>
              <w:t xml:space="preserve"> 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4115" w:hRule="atLeast"/>
        </w:trPr>
        <w:tc>
          <w:tcPr>
            <w:tcW w:w="10564" w:type="dxa"/>
          </w:tcPr>
          <w:tbl>
            <w:tblPr>
              <w:tblStyle w:val="7"/>
              <w:tblpPr w:leftFromText="180" w:rightFromText="180" w:vertAnchor="text" w:horzAnchor="page" w:tblpX="285" w:tblpY="606"/>
              <w:tblOverlap w:val="never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793"/>
              <w:gridCol w:w="2198"/>
              <w:gridCol w:w="2163"/>
              <w:gridCol w:w="2165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45" w:hRule="atLeast"/>
              </w:trPr>
              <w:tc>
                <w:tcPr>
                  <w:tcW w:w="2793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样品名称</w:t>
                  </w:r>
                </w:p>
              </w:tc>
              <w:tc>
                <w:tcPr>
                  <w:tcW w:w="2198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样品编号</w:t>
                  </w:r>
                </w:p>
              </w:tc>
              <w:tc>
                <w:tcPr>
                  <w:tcW w:w="4328" w:type="dxa"/>
                  <w:gridSpan w:val="2"/>
                  <w:tcBorders>
                    <w:top w:val="single" w:color="000000" w:themeColor="text1" w:sz="4" w:space="0"/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 w:cs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lang w:bidi="ar"/>
                    </w:rPr>
                    <w:t xml:space="preserve">折叠器电流≤0.30A； 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45" w:hRule="atLeast"/>
              </w:trPr>
              <w:tc>
                <w:tcPr>
                  <w:tcW w:w="2793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 w:cs="宋体"/>
                    </w:rPr>
                  </w:pPr>
                </w:p>
              </w:tc>
              <w:tc>
                <w:tcPr>
                  <w:tcW w:w="2198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 w:cs="宋体"/>
                    </w:rPr>
                  </w:pPr>
                </w:p>
              </w:tc>
              <w:tc>
                <w:tcPr>
                  <w:tcW w:w="2163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 w:cs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</w:rPr>
                    <w:t>折拢</w:t>
                  </w:r>
                </w:p>
              </w:tc>
              <w:tc>
                <w:tcPr>
                  <w:tcW w:w="2164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 w:cs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</w:rPr>
                    <w:t>展开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45" w:hRule="atLeast"/>
              </w:trPr>
              <w:tc>
                <w:tcPr>
                  <w:tcW w:w="2793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折叠机芯</w:t>
                  </w:r>
                </w:p>
              </w:tc>
              <w:tc>
                <w:tcPr>
                  <w:tcW w:w="2198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rPr>
                      <w:rFonts w:ascii="宋体" w:hAnsi="宋体"/>
                      <w:szCs w:val="22"/>
                    </w:rPr>
                  </w:pPr>
                  <w:r>
                    <w:rPr>
                      <w:rFonts w:hint="eastAsia" w:asciiTheme="minorEastAsia" w:hAnsiTheme="minorEastAsia"/>
                    </w:rPr>
                    <w:t>124-001-202309</w:t>
                  </w:r>
                </w:p>
              </w:tc>
              <w:tc>
                <w:tcPr>
                  <w:tcW w:w="2163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 w:cs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</w:rPr>
                    <w:t>0.15</w:t>
                  </w:r>
                </w:p>
              </w:tc>
              <w:tc>
                <w:tcPr>
                  <w:tcW w:w="2164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 w:cs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</w:rPr>
                    <w:t>0.14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45" w:hRule="atLeast"/>
              </w:trPr>
              <w:tc>
                <w:tcPr>
                  <w:tcW w:w="2793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折叠机芯</w:t>
                  </w:r>
                </w:p>
              </w:tc>
              <w:tc>
                <w:tcPr>
                  <w:tcW w:w="2198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rPr>
                      <w:rFonts w:asciiTheme="minorEastAsia" w:hAnsiTheme="minorEastAsia"/>
                    </w:rPr>
                  </w:pPr>
                  <w:r>
                    <w:rPr>
                      <w:rFonts w:hint="eastAsia" w:asciiTheme="minorEastAsia" w:hAnsiTheme="minorEastAsia"/>
                    </w:rPr>
                    <w:t>124-002-202309</w:t>
                  </w:r>
                </w:p>
              </w:tc>
              <w:tc>
                <w:tcPr>
                  <w:tcW w:w="2163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 w:cs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</w:rPr>
                    <w:t>0.20</w:t>
                  </w:r>
                </w:p>
              </w:tc>
              <w:tc>
                <w:tcPr>
                  <w:tcW w:w="2164" w:type="dxa"/>
                  <w:tcBorders>
                    <w:left w:val="single" w:color="auto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 w:cs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Cs w:val="20"/>
                    </w:rPr>
                    <w:t>0.20</w:t>
                  </w:r>
                </w:p>
              </w:tc>
            </w:tr>
          </w:tbl>
          <w:p>
            <w:pPr>
              <w:ind w:right="-102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46400" cy="2209800"/>
                  <wp:effectExtent l="0" t="0" r="0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46400" cy="2209800"/>
                  <wp:effectExtent l="0" t="0" r="0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299970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00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46400" cy="2209800"/>
                  <wp:effectExtent l="0" t="0" r="0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46400" cy="2209800"/>
                  <wp:effectExtent l="0" t="0" r="0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䅂䍄䕅⯋컌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ËÎÌå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：GR20230906SQS124-0413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2ED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D6BE3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35ACD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3258A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C055C"/>
    <w:rsid w:val="00FD1318"/>
    <w:rsid w:val="00FD4545"/>
    <w:rsid w:val="00FD5A51"/>
    <w:rsid w:val="01761E20"/>
    <w:rsid w:val="036D59C9"/>
    <w:rsid w:val="05341DD6"/>
    <w:rsid w:val="0571302A"/>
    <w:rsid w:val="06D53145"/>
    <w:rsid w:val="087F5A5E"/>
    <w:rsid w:val="08F024B8"/>
    <w:rsid w:val="09EF6C13"/>
    <w:rsid w:val="09F14739"/>
    <w:rsid w:val="0A885723"/>
    <w:rsid w:val="0A9450C5"/>
    <w:rsid w:val="0CC14EFE"/>
    <w:rsid w:val="0D3A1F53"/>
    <w:rsid w:val="0E666D78"/>
    <w:rsid w:val="0E8323EC"/>
    <w:rsid w:val="0EF56A7A"/>
    <w:rsid w:val="0FB22C0A"/>
    <w:rsid w:val="1088747A"/>
    <w:rsid w:val="11235F50"/>
    <w:rsid w:val="1123749A"/>
    <w:rsid w:val="14F25809"/>
    <w:rsid w:val="15322192"/>
    <w:rsid w:val="161E22B6"/>
    <w:rsid w:val="164A75BB"/>
    <w:rsid w:val="16A63835"/>
    <w:rsid w:val="173E758D"/>
    <w:rsid w:val="17BF5EF1"/>
    <w:rsid w:val="18D248A0"/>
    <w:rsid w:val="1A127D96"/>
    <w:rsid w:val="1C0025BA"/>
    <w:rsid w:val="1C3404B6"/>
    <w:rsid w:val="1CC47A8B"/>
    <w:rsid w:val="1D721295"/>
    <w:rsid w:val="1DB23D88"/>
    <w:rsid w:val="1DC1221D"/>
    <w:rsid w:val="1E94348E"/>
    <w:rsid w:val="1EAB7E95"/>
    <w:rsid w:val="1ECE2679"/>
    <w:rsid w:val="1F446843"/>
    <w:rsid w:val="2016424F"/>
    <w:rsid w:val="20A35C0A"/>
    <w:rsid w:val="21354B49"/>
    <w:rsid w:val="2217626B"/>
    <w:rsid w:val="246758CC"/>
    <w:rsid w:val="250749B9"/>
    <w:rsid w:val="252D2B24"/>
    <w:rsid w:val="25675458"/>
    <w:rsid w:val="290D27BA"/>
    <w:rsid w:val="296C128F"/>
    <w:rsid w:val="297939AC"/>
    <w:rsid w:val="29B6075C"/>
    <w:rsid w:val="2B514F38"/>
    <w:rsid w:val="2B674404"/>
    <w:rsid w:val="2C11611D"/>
    <w:rsid w:val="2D5447FE"/>
    <w:rsid w:val="2D6B31FC"/>
    <w:rsid w:val="2DEA2653"/>
    <w:rsid w:val="2E50117F"/>
    <w:rsid w:val="310F1977"/>
    <w:rsid w:val="3185243F"/>
    <w:rsid w:val="337771AE"/>
    <w:rsid w:val="33DA12C1"/>
    <w:rsid w:val="34460C86"/>
    <w:rsid w:val="35F03248"/>
    <w:rsid w:val="36AD2EE7"/>
    <w:rsid w:val="37A442EA"/>
    <w:rsid w:val="37E27C6B"/>
    <w:rsid w:val="37F660B4"/>
    <w:rsid w:val="392D2653"/>
    <w:rsid w:val="3ABC7B9C"/>
    <w:rsid w:val="3ABE56C2"/>
    <w:rsid w:val="3B3B4F65"/>
    <w:rsid w:val="3B6E0E96"/>
    <w:rsid w:val="3BE61375"/>
    <w:rsid w:val="3C8666B4"/>
    <w:rsid w:val="3D69400B"/>
    <w:rsid w:val="3DB35286"/>
    <w:rsid w:val="40A43C4C"/>
    <w:rsid w:val="417D58F7"/>
    <w:rsid w:val="41F92E32"/>
    <w:rsid w:val="450D7972"/>
    <w:rsid w:val="45441E26"/>
    <w:rsid w:val="460A5A69"/>
    <w:rsid w:val="46DF0E9A"/>
    <w:rsid w:val="47881532"/>
    <w:rsid w:val="479A3013"/>
    <w:rsid w:val="48E72288"/>
    <w:rsid w:val="49250B94"/>
    <w:rsid w:val="49FA5FEB"/>
    <w:rsid w:val="4A064990"/>
    <w:rsid w:val="4A1277D9"/>
    <w:rsid w:val="4B4C6376"/>
    <w:rsid w:val="4CAA019C"/>
    <w:rsid w:val="4E66134C"/>
    <w:rsid w:val="502C3D5F"/>
    <w:rsid w:val="510F05CE"/>
    <w:rsid w:val="5132303B"/>
    <w:rsid w:val="52A47596"/>
    <w:rsid w:val="562E14F6"/>
    <w:rsid w:val="56B71599"/>
    <w:rsid w:val="5862495B"/>
    <w:rsid w:val="588E44CE"/>
    <w:rsid w:val="58E87DB7"/>
    <w:rsid w:val="59B72292"/>
    <w:rsid w:val="5B121FDF"/>
    <w:rsid w:val="5B9D0EAC"/>
    <w:rsid w:val="5C78796F"/>
    <w:rsid w:val="5CC2690B"/>
    <w:rsid w:val="5CD10A57"/>
    <w:rsid w:val="5D4870E9"/>
    <w:rsid w:val="5D9B70D9"/>
    <w:rsid w:val="5E8A22AB"/>
    <w:rsid w:val="5EE035AA"/>
    <w:rsid w:val="5F6D4EA9"/>
    <w:rsid w:val="605B655C"/>
    <w:rsid w:val="60600E46"/>
    <w:rsid w:val="60854409"/>
    <w:rsid w:val="62C63DA4"/>
    <w:rsid w:val="63ED479F"/>
    <w:rsid w:val="64CC0858"/>
    <w:rsid w:val="65ED4F2A"/>
    <w:rsid w:val="6948576C"/>
    <w:rsid w:val="694C42FE"/>
    <w:rsid w:val="6A6432E1"/>
    <w:rsid w:val="6AB62F2F"/>
    <w:rsid w:val="6B2036AC"/>
    <w:rsid w:val="6BA45B15"/>
    <w:rsid w:val="6C673609"/>
    <w:rsid w:val="6CC26721"/>
    <w:rsid w:val="6CDF1345"/>
    <w:rsid w:val="6CE95D1F"/>
    <w:rsid w:val="6EA5572E"/>
    <w:rsid w:val="728A3B01"/>
    <w:rsid w:val="728E1BE5"/>
    <w:rsid w:val="73216B57"/>
    <w:rsid w:val="734C3D25"/>
    <w:rsid w:val="73905147"/>
    <w:rsid w:val="73D64A85"/>
    <w:rsid w:val="74F3598D"/>
    <w:rsid w:val="75E061D7"/>
    <w:rsid w:val="76285B0A"/>
    <w:rsid w:val="76961786"/>
    <w:rsid w:val="76DE70E3"/>
    <w:rsid w:val="790E0FE8"/>
    <w:rsid w:val="79E65AC0"/>
    <w:rsid w:val="7A771925"/>
    <w:rsid w:val="7B18614D"/>
    <w:rsid w:val="7D0746CC"/>
    <w:rsid w:val="7DF53919"/>
    <w:rsid w:val="7E7B3392"/>
    <w:rsid w:val="7F2A28F3"/>
    <w:rsid w:val="7FD30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58BCF-18E9-4BCF-8964-EA66602FE7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183</Words>
  <Characters>1047</Characters>
  <Lines>8</Lines>
  <Paragraphs>2</Paragraphs>
  <TotalTime>1</TotalTime>
  <ScaleCrop>false</ScaleCrop>
  <LinksUpToDate>false</LinksUpToDate>
  <CharactersWithSpaces>1228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2023-11-06T09:02:25Z</dcterms:modified>
  <cp:revision>263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C51B4FA5D9DD4BBDA3282C1014ABD8E6</vt:lpwstr>
  </property>
</Properties>
</file>