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6"/>
      </w:pPr>
    </w:p>
    <w:tbl>
      <w:tblPr>
        <w:tblStyle w:val="6"/>
        <w:tblW w:w="110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1516"/>
        <w:gridCol w:w="1051"/>
        <w:gridCol w:w="1052"/>
        <w:gridCol w:w="1052"/>
        <w:gridCol w:w="1759"/>
        <w:gridCol w:w="1327"/>
        <w:gridCol w:w="15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80" w:type="dxa"/>
            <w:shd w:val="clear" w:color="auto" w:fill="FCE4D6"/>
            <w:vAlign w:val="top"/>
          </w:tcPr>
          <w:p>
            <w:pPr>
              <w:pStyle w:val="7"/>
              <w:spacing w:before="100" w:line="233" w:lineRule="auto"/>
              <w:ind w:left="633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1516" w:type="dxa"/>
            <w:shd w:val="clear" w:color="auto" w:fill="FCE4D6"/>
            <w:vAlign w:val="top"/>
          </w:tcPr>
          <w:p>
            <w:pPr>
              <w:pStyle w:val="7"/>
              <w:spacing w:before="100" w:line="233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10月31</w:t>
            </w:r>
          </w:p>
        </w:tc>
        <w:tc>
          <w:tcPr>
            <w:tcW w:w="1051" w:type="dxa"/>
            <w:shd w:val="clear" w:color="auto" w:fill="FCE4D6"/>
            <w:vAlign w:val="top"/>
          </w:tcPr>
          <w:p>
            <w:pPr>
              <w:pStyle w:val="7"/>
              <w:spacing w:before="100" w:line="234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11月30</w:t>
            </w:r>
          </w:p>
        </w:tc>
        <w:tc>
          <w:tcPr>
            <w:tcW w:w="1052" w:type="dxa"/>
            <w:shd w:val="clear" w:color="auto" w:fill="FCE4D6"/>
            <w:vAlign w:val="top"/>
          </w:tcPr>
          <w:p>
            <w:pPr>
              <w:pStyle w:val="7"/>
              <w:spacing w:before="100" w:line="231" w:lineRule="auto"/>
              <w:ind w:firstLine="190" w:firstLineChars="100"/>
              <w:rPr>
                <w:rFonts w:hint="default" w:eastAsia="仿宋"/>
                <w:lang w:val="en-US" w:eastAsia="zh-CN"/>
              </w:rPr>
            </w:pPr>
            <w:r>
              <w:rPr>
                <w:rFonts w:hint="default" w:eastAsia="仿宋"/>
                <w:lang w:val="en-US" w:eastAsia="zh-CN"/>
              </w:rPr>
              <w:t>总度数</w:t>
            </w:r>
          </w:p>
        </w:tc>
        <w:tc>
          <w:tcPr>
            <w:tcW w:w="1052" w:type="dxa"/>
            <w:shd w:val="clear" w:color="auto" w:fill="FCE4D6"/>
            <w:vAlign w:val="top"/>
          </w:tcPr>
          <w:p>
            <w:pPr>
              <w:pStyle w:val="7"/>
              <w:spacing w:before="100" w:line="232" w:lineRule="auto"/>
              <w:ind w:left="444"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尖</w:t>
            </w:r>
          </w:p>
        </w:tc>
        <w:tc>
          <w:tcPr>
            <w:tcW w:w="1759" w:type="dxa"/>
            <w:shd w:val="clear" w:color="auto" w:fill="FCE4D6"/>
            <w:vAlign w:val="top"/>
          </w:tcPr>
          <w:p>
            <w:pPr>
              <w:pStyle w:val="7"/>
              <w:spacing w:before="100" w:line="232" w:lineRule="auto"/>
              <w:ind w:left="686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峰</w:t>
            </w:r>
            <w:r>
              <w:rPr>
                <w:rFonts w:hint="eastAsia" w:ascii="仿宋" w:hAnsi="仿宋" w:eastAsia="仿宋" w:cs="仿宋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/用量</w:t>
            </w:r>
          </w:p>
        </w:tc>
        <w:tc>
          <w:tcPr>
            <w:tcW w:w="1327" w:type="dxa"/>
            <w:shd w:val="clear" w:color="auto" w:fill="FCE4D6"/>
            <w:vAlign w:val="top"/>
          </w:tcPr>
          <w:p>
            <w:pPr>
              <w:pStyle w:val="7"/>
              <w:spacing w:before="100" w:line="232" w:lineRule="auto"/>
              <w:ind w:firstLine="380" w:firstLineChars="200"/>
              <w:rPr>
                <w:rFonts w:hint="eastAsia" w:ascii="仿宋" w:hAnsi="仿宋" w:eastAsia="仿宋" w:cs="仿宋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</w:t>
            </w:r>
            <w:r>
              <w:rPr>
                <w:rFonts w:hint="eastAsia" w:ascii="仿宋" w:hAnsi="仿宋" w:eastAsia="仿宋" w:cs="仿宋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/用量</w:t>
            </w:r>
          </w:p>
        </w:tc>
        <w:tc>
          <w:tcPr>
            <w:tcW w:w="1543" w:type="dxa"/>
            <w:shd w:val="clear" w:color="auto" w:fill="FCE4D6"/>
            <w:vAlign w:val="top"/>
          </w:tcPr>
          <w:p>
            <w:pPr>
              <w:pStyle w:val="7"/>
              <w:spacing w:before="100" w:line="232" w:lineRule="auto"/>
              <w:ind w:firstLine="380" w:firstLineChars="200"/>
              <w:rPr>
                <w:rFonts w:hint="eastAsia" w:ascii="仿宋" w:hAnsi="仿宋" w:eastAsia="仿宋" w:cs="仿宋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谷</w:t>
            </w:r>
            <w:r>
              <w:rPr>
                <w:rFonts w:hint="eastAsia" w:ascii="仿宋" w:hAnsi="仿宋" w:eastAsia="仿宋" w:cs="仿宋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/用量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94" w:line="231" w:lineRule="auto"/>
              <w:ind w:left="637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spacing w:val="1"/>
              </w:rPr>
              <w:t>光</w:t>
            </w:r>
            <w:r>
              <w:rPr>
                <w:rFonts w:hint="eastAsia"/>
                <w:spacing w:val="1"/>
                <w:lang w:val="en-US" w:eastAsia="zh-CN"/>
              </w:rPr>
              <w:t>华</w:t>
            </w:r>
            <w:r>
              <w:rPr>
                <w:rFonts w:hint="eastAsia" w:cs="仿宋"/>
                <w:spacing w:val="1"/>
                <w:lang w:val="en-US" w:eastAsia="zh-CN"/>
              </w:rPr>
              <w:t>车间</w:t>
            </w:r>
            <w:r>
              <w:rPr>
                <w:rFonts w:hint="eastAsia" w:ascii="仿宋" w:hAnsi="仿宋" w:eastAsia="仿宋" w:cs="仿宋"/>
                <w:spacing w:val="1"/>
              </w:rPr>
              <w:t>(远程抄表)</w:t>
            </w:r>
          </w:p>
        </w:tc>
        <w:tc>
          <w:tcPr>
            <w:tcW w:w="1516" w:type="dxa"/>
            <w:vAlign w:val="top"/>
          </w:tcPr>
          <w:p>
            <w:pPr>
              <w:pStyle w:val="7"/>
              <w:spacing w:before="129" w:line="186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35964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29" w:line="186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39711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8" w:line="187" w:lineRule="auto"/>
              <w:ind w:left="24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3747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8" w:line="187" w:lineRule="auto"/>
              <w:ind w:left="250" w:firstLine="190" w:firstLineChars="1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59" w:type="dxa"/>
            <w:vAlign w:val="top"/>
          </w:tcPr>
          <w:p>
            <w:pPr>
              <w:pStyle w:val="7"/>
              <w:spacing w:before="129" w:line="186" w:lineRule="auto"/>
              <w:ind w:firstLine="192" w:firstLineChars="10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spacing w:val="1"/>
              </w:rPr>
              <w:t>1</w:t>
            </w:r>
            <w:r>
              <w:rPr>
                <w:rFonts w:hint="eastAsia"/>
                <w:spacing w:val="1"/>
                <w:lang w:val="en-US" w:eastAsia="zh-CN"/>
              </w:rPr>
              <w:t>7016.5</w:t>
            </w:r>
            <w:r>
              <w:rPr>
                <w:rFonts w:hint="eastAsia" w:ascii="仿宋" w:hAnsi="仿宋" w:eastAsia="仿宋" w:cs="仿宋"/>
                <w:spacing w:val="1"/>
                <w:lang w:val="en-US" w:eastAsia="zh-CN"/>
              </w:rPr>
              <w:t>/</w:t>
            </w:r>
            <w:r>
              <w:rPr>
                <w:rFonts w:hint="eastAsia" w:cs="仿宋"/>
                <w:spacing w:val="1"/>
                <w:lang w:val="en-US" w:eastAsia="zh-CN"/>
              </w:rPr>
              <w:t>1619</w:t>
            </w:r>
          </w:p>
        </w:tc>
        <w:tc>
          <w:tcPr>
            <w:tcW w:w="1327" w:type="dxa"/>
            <w:vAlign w:val="top"/>
          </w:tcPr>
          <w:p>
            <w:pPr>
              <w:pStyle w:val="7"/>
              <w:spacing w:before="129" w:line="186" w:lineRule="auto"/>
              <w:rPr>
                <w:rFonts w:hint="default" w:ascii="仿宋" w:hAnsi="仿宋" w:eastAsia="仿宋" w:cs="仿宋"/>
                <w:spacing w:val="3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3"/>
                <w:lang w:val="en-US" w:eastAsia="zh-CN"/>
              </w:rPr>
              <w:t>20513</w:t>
            </w:r>
            <w:r>
              <w:rPr>
                <w:rFonts w:hint="eastAsia" w:ascii="仿宋" w:hAnsi="仿宋" w:eastAsia="仿宋" w:cs="仿宋"/>
                <w:spacing w:val="3"/>
                <w:lang w:val="en-US" w:eastAsia="zh-CN"/>
              </w:rPr>
              <w:t>/</w:t>
            </w:r>
            <w:r>
              <w:rPr>
                <w:rFonts w:hint="eastAsia" w:cs="仿宋"/>
                <w:spacing w:val="3"/>
                <w:lang w:val="en-US" w:eastAsia="zh-CN"/>
              </w:rPr>
              <w:t>2015.5</w:t>
            </w:r>
          </w:p>
        </w:tc>
        <w:tc>
          <w:tcPr>
            <w:tcW w:w="1543" w:type="dxa"/>
            <w:vAlign w:val="top"/>
          </w:tcPr>
          <w:p>
            <w:pPr>
              <w:pStyle w:val="7"/>
              <w:spacing w:before="129" w:line="186" w:lineRule="auto"/>
              <w:rPr>
                <w:rFonts w:hint="default" w:ascii="仿宋" w:hAnsi="仿宋" w:eastAsia="仿宋" w:cs="仿宋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 xml:space="preserve"> 2181.5</w:t>
            </w:r>
            <w:r>
              <w:rPr>
                <w:rFonts w:hint="eastAsia" w:ascii="仿宋" w:hAnsi="仿宋" w:eastAsia="仿宋" w:cs="仿宋"/>
                <w:spacing w:val="3"/>
                <w:lang w:val="en-US" w:eastAsia="zh-CN"/>
              </w:rPr>
              <w:t>/</w:t>
            </w:r>
            <w:r>
              <w:rPr>
                <w:rFonts w:hint="eastAsia" w:cs="仿宋"/>
                <w:spacing w:val="3"/>
                <w:lang w:val="en-US" w:eastAsia="zh-CN"/>
              </w:rPr>
              <w:t>112.5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94" w:line="231" w:lineRule="auto"/>
              <w:ind w:left="637"/>
              <w:rPr>
                <w:spacing w:val="1"/>
              </w:rPr>
            </w:pPr>
            <w:r>
              <w:rPr>
                <w:spacing w:val="1"/>
              </w:rPr>
              <w:t>光</w:t>
            </w:r>
            <w:r>
              <w:rPr>
                <w:rFonts w:hint="eastAsia"/>
                <w:spacing w:val="1"/>
                <w:lang w:val="en-US" w:eastAsia="zh-CN"/>
              </w:rPr>
              <w:t>华</w:t>
            </w:r>
            <w:r>
              <w:rPr>
                <w:rFonts w:hint="eastAsia" w:cs="仿宋"/>
                <w:spacing w:val="1"/>
                <w:lang w:val="en-US" w:eastAsia="zh-CN"/>
              </w:rPr>
              <w:t>车间</w:t>
            </w:r>
            <w:r>
              <w:rPr>
                <w:rFonts w:hint="eastAsia" w:ascii="仿宋" w:hAnsi="仿宋" w:eastAsia="仿宋" w:cs="仿宋"/>
                <w:spacing w:val="1"/>
              </w:rPr>
              <w:t>(手抄</w:t>
            </w:r>
          </w:p>
        </w:tc>
        <w:tc>
          <w:tcPr>
            <w:tcW w:w="1516" w:type="dxa"/>
            <w:vAlign w:val="top"/>
          </w:tcPr>
          <w:p>
            <w:pPr>
              <w:pStyle w:val="7"/>
              <w:spacing w:before="129" w:line="186" w:lineRule="auto"/>
              <w:ind w:left="570" w:hanging="570" w:hangingChars="3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719.89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(</w:t>
            </w:r>
            <w:r>
              <w:rPr>
                <w:rFonts w:hint="eastAsia" w:cs="仿宋"/>
                <w:lang w:val="en-US" w:eastAsia="zh-CN"/>
              </w:rPr>
              <w:t>50倍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)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29" w:line="186" w:lineRule="auto"/>
              <w:ind w:left="949" w:leftChars="90" w:hanging="760" w:hangingChars="4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795.95</w:t>
            </w:r>
            <w:r>
              <w:rPr>
                <w:rFonts w:hint="eastAsia" w:cs="仿宋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8" w:line="187" w:lineRule="auto"/>
              <w:ind w:left="248"/>
            </w:pP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8" w:line="187" w:lineRule="auto"/>
              <w:ind w:left="250"/>
            </w:pPr>
          </w:p>
        </w:tc>
        <w:tc>
          <w:tcPr>
            <w:tcW w:w="1759" w:type="dxa"/>
            <w:vAlign w:val="top"/>
          </w:tcPr>
          <w:p>
            <w:pPr>
              <w:pStyle w:val="7"/>
              <w:spacing w:before="129" w:line="186" w:lineRule="auto"/>
              <w:ind w:left="530"/>
              <w:rPr>
                <w:spacing w:val="1"/>
              </w:rPr>
            </w:pPr>
          </w:p>
        </w:tc>
        <w:tc>
          <w:tcPr>
            <w:tcW w:w="1327" w:type="dxa"/>
            <w:vAlign w:val="top"/>
          </w:tcPr>
          <w:p>
            <w:pPr>
              <w:pStyle w:val="7"/>
              <w:spacing w:before="129" w:line="186" w:lineRule="auto"/>
              <w:ind w:left="530"/>
              <w:rPr>
                <w:spacing w:val="1"/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29" w:line="186" w:lineRule="auto"/>
              <w:ind w:left="530"/>
              <w:rPr>
                <w:spacing w:val="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94" w:line="231" w:lineRule="auto"/>
              <w:ind w:left="637"/>
              <w:rPr>
                <w:spacing w:val="1"/>
              </w:rPr>
            </w:pPr>
            <w:r>
              <w:rPr>
                <w:spacing w:val="1"/>
              </w:rPr>
              <w:t>光</w:t>
            </w:r>
            <w:r>
              <w:rPr>
                <w:rFonts w:hint="eastAsia"/>
                <w:spacing w:val="1"/>
                <w:lang w:val="en-US" w:eastAsia="zh-CN"/>
              </w:rPr>
              <w:t>华办公室</w:t>
            </w:r>
            <w:r>
              <w:rPr>
                <w:rFonts w:hint="eastAsia" w:ascii="仿宋" w:hAnsi="仿宋" w:eastAsia="仿宋" w:cs="仿宋"/>
                <w:spacing w:val="1"/>
              </w:rPr>
              <w:t>(远程抄表)</w:t>
            </w:r>
          </w:p>
        </w:tc>
        <w:tc>
          <w:tcPr>
            <w:tcW w:w="1516" w:type="dxa"/>
            <w:vAlign w:val="top"/>
          </w:tcPr>
          <w:p>
            <w:pPr>
              <w:pStyle w:val="7"/>
              <w:spacing w:before="129" w:line="186" w:lineRule="auto"/>
              <w:ind w:left="570" w:hanging="570" w:hanging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8316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29" w:line="186" w:lineRule="auto"/>
              <w:ind w:left="949" w:leftChars="90" w:hanging="760" w:hangingChars="4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8809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8" w:line="187" w:lineRule="auto"/>
              <w:ind w:left="24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494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8" w:line="187" w:lineRule="auto"/>
              <w:ind w:left="25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0</w:t>
            </w:r>
          </w:p>
        </w:tc>
        <w:tc>
          <w:tcPr>
            <w:tcW w:w="1759" w:type="dxa"/>
            <w:vAlign w:val="top"/>
          </w:tcPr>
          <w:p>
            <w:pPr>
              <w:pStyle w:val="7"/>
              <w:spacing w:before="129" w:line="186" w:lineRule="auto"/>
              <w:ind w:firstLine="192" w:firstLineChars="100"/>
              <w:rPr>
                <w:rFonts w:hint="default" w:ascii="仿宋" w:hAnsi="仿宋" w:eastAsia="仿宋" w:cs="仿宋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3788.46</w:t>
            </w:r>
            <w:r>
              <w:rPr>
                <w:rFonts w:hint="eastAsia" w:ascii="仿宋" w:hAnsi="仿宋" w:eastAsia="仿宋" w:cs="仿宋"/>
                <w:spacing w:val="1"/>
                <w:lang w:val="en-US" w:eastAsia="zh-CN"/>
              </w:rPr>
              <w:t>/</w:t>
            </w:r>
            <w:r>
              <w:rPr>
                <w:rFonts w:hint="eastAsia" w:cs="仿宋"/>
                <w:spacing w:val="1"/>
                <w:lang w:val="en-US" w:eastAsia="zh-CN"/>
              </w:rPr>
              <w:t>191.7</w:t>
            </w:r>
          </w:p>
        </w:tc>
        <w:tc>
          <w:tcPr>
            <w:tcW w:w="1327" w:type="dxa"/>
            <w:vAlign w:val="top"/>
          </w:tcPr>
          <w:p>
            <w:pPr>
              <w:pStyle w:val="7"/>
              <w:spacing w:before="129" w:line="186" w:lineRule="auto"/>
              <w:rPr>
                <w:rFonts w:hint="default" w:ascii="仿宋" w:hAnsi="仿宋" w:eastAsia="仿宋" w:cs="仿宋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3792.17</w:t>
            </w:r>
            <w:r>
              <w:rPr>
                <w:rFonts w:hint="eastAsia" w:ascii="仿宋" w:hAnsi="仿宋" w:eastAsia="仿宋" w:cs="仿宋"/>
                <w:spacing w:val="1"/>
                <w:lang w:val="en-US" w:eastAsia="zh-CN"/>
              </w:rPr>
              <w:t>/</w:t>
            </w:r>
            <w:r>
              <w:rPr>
                <w:rFonts w:hint="eastAsia" w:cs="仿宋"/>
                <w:spacing w:val="1"/>
                <w:lang w:val="en-US" w:eastAsia="zh-CN"/>
              </w:rPr>
              <w:t>192.45</w:t>
            </w:r>
          </w:p>
        </w:tc>
        <w:tc>
          <w:tcPr>
            <w:tcW w:w="1543" w:type="dxa"/>
            <w:vAlign w:val="top"/>
          </w:tcPr>
          <w:p>
            <w:pPr>
              <w:pStyle w:val="7"/>
              <w:spacing w:before="129" w:line="186" w:lineRule="auto"/>
              <w:rPr>
                <w:rFonts w:hint="default" w:ascii="仿宋" w:hAnsi="仿宋" w:eastAsia="仿宋" w:cs="仿宋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1228.83</w:t>
            </w:r>
            <w:r>
              <w:rPr>
                <w:rFonts w:hint="eastAsia" w:ascii="仿宋" w:hAnsi="仿宋" w:eastAsia="仿宋" w:cs="仿宋"/>
                <w:spacing w:val="3"/>
                <w:lang w:val="en-US" w:eastAsia="zh-CN"/>
              </w:rPr>
              <w:t>/</w:t>
            </w:r>
            <w:r>
              <w:rPr>
                <w:rFonts w:hint="eastAsia" w:cs="仿宋"/>
                <w:spacing w:val="3"/>
                <w:lang w:val="en-US" w:eastAsia="zh-CN"/>
              </w:rPr>
              <w:t>109.44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94" w:line="231" w:lineRule="auto"/>
              <w:ind w:left="637" w:leftChars="0"/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1"/>
              </w:rPr>
              <w:t>光</w:t>
            </w:r>
            <w:r>
              <w:rPr>
                <w:rFonts w:hint="eastAsia"/>
                <w:spacing w:val="1"/>
                <w:lang w:val="en-US" w:eastAsia="zh-CN"/>
              </w:rPr>
              <w:t>华办公室</w:t>
            </w:r>
            <w:r>
              <w:rPr>
                <w:rFonts w:hint="eastAsia" w:ascii="仿宋" w:hAnsi="仿宋" w:eastAsia="仿宋" w:cs="仿宋"/>
                <w:spacing w:val="1"/>
              </w:rPr>
              <w:t>(手抄表)</w:t>
            </w:r>
          </w:p>
        </w:tc>
        <w:tc>
          <w:tcPr>
            <w:tcW w:w="1516" w:type="dxa"/>
            <w:vAlign w:val="top"/>
          </w:tcPr>
          <w:p>
            <w:pPr>
              <w:pStyle w:val="7"/>
              <w:spacing w:before="129" w:line="187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8322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30" w:line="186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8814.23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0" w:line="186" w:lineRule="auto"/>
              <w:ind w:left="289"/>
            </w:pPr>
          </w:p>
        </w:tc>
        <w:tc>
          <w:tcPr>
            <w:tcW w:w="1052" w:type="dxa"/>
            <w:vAlign w:val="top"/>
          </w:tcPr>
          <w:p>
            <w:pPr>
              <w:pStyle w:val="7"/>
              <w:spacing w:before="130" w:line="186" w:lineRule="auto"/>
              <w:ind w:left="290"/>
            </w:pPr>
          </w:p>
        </w:tc>
        <w:tc>
          <w:tcPr>
            <w:tcW w:w="1759" w:type="dxa"/>
            <w:vAlign w:val="top"/>
          </w:tcPr>
          <w:p>
            <w:pPr>
              <w:pStyle w:val="7"/>
              <w:spacing w:before="129" w:line="187" w:lineRule="auto"/>
              <w:ind w:firstLine="190" w:firstLineChars="100"/>
            </w:pPr>
            <w:r>
              <w:rPr>
                <w:rFonts w:hint="eastAsia"/>
                <w:lang w:val="en-US" w:eastAsia="zh-CN"/>
              </w:rPr>
              <w:t>20805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  <w:r>
              <w:rPr>
                <w:rFonts w:hint="eastAsia" w:cs="仿宋"/>
                <w:lang w:val="en-US" w:eastAsia="zh-CN"/>
              </w:rPr>
              <w:t>1810.7</w:t>
            </w:r>
          </w:p>
        </w:tc>
        <w:tc>
          <w:tcPr>
            <w:tcW w:w="1327" w:type="dxa"/>
            <w:vAlign w:val="top"/>
          </w:tcPr>
          <w:p>
            <w:pPr>
              <w:pStyle w:val="7"/>
              <w:spacing w:before="129" w:line="187" w:lineRule="auto"/>
            </w:pPr>
            <w:r>
              <w:rPr>
                <w:rFonts w:hint="eastAsia"/>
                <w:spacing w:val="2"/>
                <w:lang w:val="en-US" w:eastAsia="zh-CN"/>
              </w:rPr>
              <w:t xml:space="preserve"> 24305</w:t>
            </w:r>
            <w:r>
              <w:rPr>
                <w:rFonts w:hint="eastAsia" w:ascii="仿宋" w:hAnsi="仿宋" w:eastAsia="仿宋" w:cs="仿宋"/>
                <w:spacing w:val="2"/>
                <w:lang w:val="en-US" w:eastAsia="zh-CN"/>
              </w:rPr>
              <w:t>/</w:t>
            </w:r>
            <w:r>
              <w:rPr>
                <w:rFonts w:hint="eastAsia" w:cs="仿宋"/>
                <w:spacing w:val="2"/>
                <w:lang w:val="en-US" w:eastAsia="zh-CN"/>
              </w:rPr>
              <w:t>2208</w:t>
            </w:r>
          </w:p>
        </w:tc>
        <w:tc>
          <w:tcPr>
            <w:tcW w:w="1543" w:type="dxa"/>
            <w:vAlign w:val="top"/>
          </w:tcPr>
          <w:p>
            <w:pPr>
              <w:pStyle w:val="7"/>
              <w:spacing w:before="129" w:line="187" w:lineRule="auto"/>
              <w:ind w:firstLine="194" w:firstLineChars="10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3410</w:t>
            </w:r>
            <w:r>
              <w:rPr>
                <w:rFonts w:hint="eastAsia" w:ascii="仿宋" w:hAnsi="仿宋" w:eastAsia="仿宋" w:cs="仿宋"/>
                <w:spacing w:val="2"/>
                <w:lang w:val="en-US" w:eastAsia="zh-CN"/>
              </w:rPr>
              <w:t>/</w:t>
            </w:r>
            <w:r>
              <w:rPr>
                <w:rFonts w:hint="eastAsia" w:cs="仿宋"/>
                <w:spacing w:val="2"/>
                <w:lang w:val="en-US" w:eastAsia="zh-CN"/>
              </w:rPr>
              <w:t>221.94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94" w:line="234" w:lineRule="auto"/>
              <w:ind w:left="741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总</w:t>
            </w:r>
          </w:p>
        </w:tc>
        <w:tc>
          <w:tcPr>
            <w:tcW w:w="1516" w:type="dxa"/>
            <w:vAlign w:val="top"/>
          </w:tcPr>
          <w:p>
            <w:pPr>
              <w:pStyle w:val="7"/>
              <w:spacing w:before="129" w:line="186" w:lineRule="auto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1051" w:type="dxa"/>
            <w:vAlign w:val="top"/>
          </w:tcPr>
          <w:p>
            <w:pPr>
              <w:pStyle w:val="7"/>
              <w:spacing w:before="129" w:line="186" w:lineRule="auto"/>
              <w:ind w:left="487"/>
            </w:pP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8" w:line="187" w:lineRule="auto"/>
              <w:ind w:left="24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4241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29" w:line="186" w:lineRule="auto"/>
              <w:ind w:left="238"/>
            </w:pPr>
          </w:p>
        </w:tc>
        <w:tc>
          <w:tcPr>
            <w:tcW w:w="1759" w:type="dxa"/>
            <w:vAlign w:val="top"/>
          </w:tcPr>
          <w:p>
            <w:pPr>
              <w:pStyle w:val="7"/>
              <w:spacing w:before="128" w:line="187" w:lineRule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1810.7</w:t>
            </w:r>
          </w:p>
        </w:tc>
        <w:tc>
          <w:tcPr>
            <w:tcW w:w="1327" w:type="dxa"/>
            <w:vAlign w:val="top"/>
          </w:tcPr>
          <w:p>
            <w:pPr>
              <w:pStyle w:val="7"/>
              <w:spacing w:before="128" w:line="187" w:lineRule="auto"/>
              <w:rPr>
                <w:rFonts w:hint="default" w:ascii="仿宋" w:hAnsi="仿宋" w:eastAsia="仿宋" w:cs="仿宋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2207.95</w:t>
            </w:r>
          </w:p>
        </w:tc>
        <w:tc>
          <w:tcPr>
            <w:tcW w:w="1543" w:type="dxa"/>
            <w:vAlign w:val="top"/>
          </w:tcPr>
          <w:p>
            <w:pPr>
              <w:pStyle w:val="7"/>
              <w:spacing w:before="128" w:line="187" w:lineRule="auto"/>
              <w:rPr>
                <w:rFonts w:hint="default" w:ascii="仿宋" w:hAnsi="仿宋" w:eastAsia="仿宋" w:cs="仿宋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221.94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0" w:type="dxa"/>
            <w:shd w:val="clear" w:color="auto" w:fill="BFBFBF"/>
            <w:vAlign w:val="top"/>
          </w:tcPr>
          <w:p>
            <w:pPr>
              <w:pStyle w:val="7"/>
              <w:spacing w:before="98" w:line="233" w:lineRule="auto"/>
              <w:ind w:left="633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1516" w:type="dxa"/>
            <w:shd w:val="clear" w:color="auto" w:fill="BFBFBF"/>
            <w:vAlign w:val="top"/>
          </w:tcPr>
          <w:p>
            <w:pPr>
              <w:pStyle w:val="7"/>
              <w:spacing w:before="98" w:line="232" w:lineRule="auto"/>
              <w:ind w:left="630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度数</w:t>
            </w:r>
          </w:p>
        </w:tc>
        <w:tc>
          <w:tcPr>
            <w:tcW w:w="1051" w:type="dxa"/>
            <w:shd w:val="clear" w:color="auto" w:fill="BFBFBF"/>
            <w:vAlign w:val="top"/>
          </w:tcPr>
          <w:p>
            <w:pPr>
              <w:pStyle w:val="7"/>
              <w:spacing w:before="98" w:line="230" w:lineRule="auto"/>
              <w:ind w:left="343"/>
            </w:pP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</w:t>
            </w:r>
          </w:p>
        </w:tc>
        <w:tc>
          <w:tcPr>
            <w:tcW w:w="1052" w:type="dxa"/>
            <w:shd w:val="clear" w:color="auto" w:fill="BFBFBF"/>
            <w:vAlign w:val="top"/>
          </w:tcPr>
          <w:p>
            <w:pPr>
              <w:pStyle w:val="7"/>
              <w:spacing w:before="98" w:line="231" w:lineRule="auto"/>
              <w:ind w:left="341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1052" w:type="dxa"/>
            <w:shd w:val="clear" w:color="auto" w:fill="BFBFBF"/>
            <w:vAlign w:val="top"/>
          </w:tcPr>
          <w:p>
            <w:pPr>
              <w:pStyle w:val="7"/>
              <w:spacing w:before="98" w:line="232" w:lineRule="auto"/>
              <w:ind w:left="352"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月数</w:t>
            </w:r>
          </w:p>
        </w:tc>
        <w:tc>
          <w:tcPr>
            <w:tcW w:w="1759" w:type="dxa"/>
            <w:shd w:val="clear" w:color="auto" w:fill="BFBFBF"/>
            <w:vAlign w:val="top"/>
          </w:tcPr>
          <w:p>
            <w:pPr>
              <w:pStyle w:val="7"/>
              <w:spacing w:before="98" w:line="231" w:lineRule="auto"/>
              <w:ind w:right="20"/>
              <w:jc w:val="center"/>
            </w:pP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327" w:type="dxa"/>
            <w:shd w:val="clear" w:color="auto" w:fill="BFBFBF"/>
            <w:vAlign w:val="top"/>
          </w:tcPr>
          <w:p>
            <w:pPr>
              <w:pStyle w:val="7"/>
              <w:spacing w:before="98" w:line="231" w:lineRule="auto"/>
              <w:ind w:right="20"/>
              <w:jc w:val="right"/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2023/1</w:t>
            </w:r>
            <w:r>
              <w:rPr>
                <w:rFonts w:hint="eastAsia"/>
                <w:spacing w:val="2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hint="eastAsia"/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/31远程抄表</w:t>
            </w:r>
          </w:p>
        </w:tc>
        <w:tc>
          <w:tcPr>
            <w:tcW w:w="1543" w:type="dxa"/>
            <w:shd w:val="clear" w:color="auto" w:fill="BFBFBF"/>
            <w:vAlign w:val="top"/>
          </w:tcPr>
          <w:p>
            <w:pPr>
              <w:pStyle w:val="7"/>
              <w:spacing w:before="98" w:line="231" w:lineRule="auto"/>
              <w:ind w:right="20"/>
              <w:jc w:val="right"/>
              <w:rPr>
                <w:rFonts w:hint="eastAsia"/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2023/1</w:t>
            </w:r>
            <w:r>
              <w:rPr>
                <w:rFonts w:hint="eastAsia"/>
                <w:spacing w:val="2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eastAsia"/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/1人工抄表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0" w:type="dxa"/>
            <w:shd w:val="clear" w:color="auto" w:fill="D9D9D9"/>
            <w:vAlign w:val="top"/>
          </w:tcPr>
          <w:p>
            <w:pPr>
              <w:pStyle w:val="7"/>
              <w:spacing w:before="97" w:line="234" w:lineRule="auto"/>
              <w:ind w:left="734"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尖</w:t>
            </w:r>
          </w:p>
        </w:tc>
        <w:tc>
          <w:tcPr>
            <w:tcW w:w="1516" w:type="dxa"/>
            <w:shd w:val="clear" w:color="auto" w:fill="D9D9D9"/>
            <w:vAlign w:val="top"/>
          </w:tcPr>
          <w:p>
            <w:pPr>
              <w:pStyle w:val="7"/>
              <w:spacing w:before="132" w:line="186" w:lineRule="auto"/>
              <w:ind w:left="729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51" w:type="dxa"/>
            <w:shd w:val="clear" w:color="auto" w:fill="D9D9D9"/>
            <w:vAlign w:val="top"/>
          </w:tcPr>
          <w:p>
            <w:pPr>
              <w:pStyle w:val="7"/>
              <w:spacing w:before="132" w:line="186" w:lineRule="auto"/>
              <w:ind w:left="283"/>
              <w:rPr>
                <w:rFonts w:hint="eastAsia" w:eastAsia="仿宋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0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2" w:line="186" w:lineRule="auto"/>
              <w:ind w:left="437"/>
              <w:rPr>
                <w:rFonts w:hint="eastAsia" w:eastAsia="仿宋"/>
                <w:color w:val="FF0000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FF0000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shd w:val="clear" w:color="auto" w:fill="D9D9D9"/>
            <w:vAlign w:val="top"/>
          </w:tcPr>
          <w:p>
            <w:pPr>
              <w:pStyle w:val="7"/>
              <w:spacing w:before="131" w:line="187" w:lineRule="auto"/>
              <w:ind w:left="26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</w:p>
        </w:tc>
        <w:tc>
          <w:tcPr>
            <w:tcW w:w="1759" w:type="dxa"/>
            <w:shd w:val="clear" w:color="auto" w:fill="D9D9D9"/>
            <w:vAlign w:val="top"/>
          </w:tcPr>
          <w:p>
            <w:pPr>
              <w:pStyle w:val="7"/>
              <w:spacing w:before="130" w:line="188" w:lineRule="auto"/>
              <w:ind w:left="817"/>
              <w:rPr>
                <w:rFonts w:hint="default" w:eastAsia="仿宋"/>
                <w:color w:val="FF0000"/>
                <w:spacing w:val="3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FF0000"/>
                <w:spacing w:val="3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0.0000</w:t>
            </w:r>
          </w:p>
        </w:tc>
        <w:tc>
          <w:tcPr>
            <w:tcW w:w="1327" w:type="dxa"/>
            <w:shd w:val="clear" w:color="auto" w:fill="D9D9D9"/>
            <w:vAlign w:val="top"/>
          </w:tcPr>
          <w:p>
            <w:pPr>
              <w:pStyle w:val="7"/>
              <w:spacing w:before="130" w:line="188" w:lineRule="auto"/>
              <w:ind w:firstLine="392" w:firstLineChars="200"/>
              <w:rPr>
                <w:rFonts w:hint="eastAsia"/>
                <w:color w:val="FF0000"/>
                <w:spacing w:val="3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43" w:type="dxa"/>
            <w:shd w:val="clear" w:color="auto" w:fill="D9D9D9"/>
            <w:vAlign w:val="top"/>
          </w:tcPr>
          <w:p>
            <w:pPr>
              <w:pStyle w:val="7"/>
              <w:spacing w:before="130" w:line="188" w:lineRule="auto"/>
              <w:rPr>
                <w:rFonts w:hint="eastAsia"/>
                <w:color w:val="FF0000"/>
                <w:spacing w:val="3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0" w:type="dxa"/>
            <w:shd w:val="clear" w:color="auto" w:fill="D9D9D9"/>
            <w:vAlign w:val="top"/>
          </w:tcPr>
          <w:p>
            <w:pPr>
              <w:pStyle w:val="7"/>
              <w:spacing w:before="101" w:line="231" w:lineRule="auto"/>
              <w:ind w:left="738"/>
            </w:pPr>
            <w:r>
              <w:t>峰</w:t>
            </w:r>
          </w:p>
        </w:tc>
        <w:tc>
          <w:tcPr>
            <w:tcW w:w="1516" w:type="dxa"/>
            <w:shd w:val="clear" w:color="auto" w:fill="D9D9D9"/>
            <w:vAlign w:val="top"/>
          </w:tcPr>
          <w:p>
            <w:pPr>
              <w:pStyle w:val="7"/>
              <w:spacing w:before="135" w:line="187" w:lineRule="auto"/>
              <w:ind w:left="54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1811</w:t>
            </w:r>
          </w:p>
        </w:tc>
        <w:tc>
          <w:tcPr>
            <w:tcW w:w="1051" w:type="dxa"/>
            <w:shd w:val="clear" w:color="auto" w:fill="D9D9D9"/>
            <w:vAlign w:val="top"/>
          </w:tcPr>
          <w:p>
            <w:pPr>
              <w:pStyle w:val="7"/>
              <w:spacing w:before="136" w:line="186" w:lineRule="auto"/>
              <w:ind w:left="283"/>
              <w:rPr>
                <w:rFonts w:hint="default" w:eastAsia="仿宋"/>
                <w:lang w:val="en-US" w:eastAsia="zh-CN"/>
              </w:rPr>
            </w:pPr>
            <w:r>
              <w:rPr>
                <w:spacing w:val="3"/>
              </w:rPr>
              <w:t>0.87</w:t>
            </w:r>
            <w:r>
              <w:rPr>
                <w:rFonts w:hint="eastAsia"/>
                <w:spacing w:val="3"/>
                <w:lang w:val="en-US" w:eastAsia="zh-CN"/>
              </w:rPr>
              <w:t>08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5" w:line="187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lang w:val="en-US" w:eastAsia="zh-CN"/>
              </w:rPr>
              <w:t xml:space="preserve"> 1577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shd w:val="clear" w:color="auto" w:fill="D9D9D9"/>
            <w:vAlign w:val="top"/>
          </w:tcPr>
          <w:p>
            <w:pPr>
              <w:pStyle w:val="7"/>
              <w:spacing w:before="134" w:line="188" w:lineRule="auto"/>
              <w:ind w:left="301"/>
              <w:rPr>
                <w:rFonts w:hint="default" w:eastAsia="仿宋"/>
                <w:lang w:val="en-US" w:eastAsia="zh-CN"/>
              </w:rPr>
            </w:pPr>
            <w:r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</w:t>
            </w:r>
            <w:r>
              <w:rPr>
                <w:rFonts w:hint="eastAsia"/>
                <w:color w:val="FF0000"/>
                <w:spacing w:val="5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1577</w:t>
            </w:r>
          </w:p>
        </w:tc>
        <w:tc>
          <w:tcPr>
            <w:tcW w:w="1327" w:type="dxa"/>
            <w:shd w:val="clear" w:color="auto" w:fill="D9D9D9"/>
            <w:vAlign w:val="top"/>
          </w:tcPr>
          <w:p>
            <w:pPr>
              <w:pStyle w:val="7"/>
              <w:spacing w:before="134" w:line="188" w:lineRule="auto"/>
              <w:rPr>
                <w:rFonts w:hint="default" w:eastAsia="仿宋"/>
                <w:color w:val="FF0000"/>
                <w:spacing w:val="5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43" w:type="dxa"/>
            <w:shd w:val="clear" w:color="auto" w:fill="D9D9D9"/>
            <w:vAlign w:val="top"/>
          </w:tcPr>
          <w:p>
            <w:pPr>
              <w:pStyle w:val="7"/>
              <w:spacing w:before="134" w:line="188" w:lineRule="auto"/>
              <w:rPr>
                <w:rFonts w:hint="default" w:eastAsia="仿宋"/>
                <w:color w:val="FF0000"/>
                <w:spacing w:val="5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780" w:type="dxa"/>
            <w:shd w:val="clear" w:color="auto" w:fill="D9D9D9"/>
            <w:vAlign w:val="top"/>
          </w:tcPr>
          <w:p>
            <w:pPr>
              <w:pStyle w:val="7"/>
              <w:spacing w:before="102" w:line="232" w:lineRule="auto"/>
              <w:ind w:left="733"/>
            </w:pPr>
            <w:r>
              <w:t>平</w:t>
            </w:r>
          </w:p>
        </w:tc>
        <w:tc>
          <w:tcPr>
            <w:tcW w:w="1516" w:type="dxa"/>
            <w:shd w:val="clear" w:color="auto" w:fill="D9D9D9"/>
            <w:vAlign w:val="top"/>
          </w:tcPr>
          <w:p>
            <w:pPr>
              <w:pStyle w:val="7"/>
              <w:spacing w:before="137" w:line="186" w:lineRule="auto"/>
              <w:ind w:left="52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2208</w:t>
            </w:r>
          </w:p>
        </w:tc>
        <w:tc>
          <w:tcPr>
            <w:tcW w:w="1051" w:type="dxa"/>
            <w:shd w:val="clear" w:color="auto" w:fill="D9D9D9"/>
            <w:vAlign w:val="top"/>
          </w:tcPr>
          <w:p>
            <w:pPr>
              <w:pStyle w:val="7"/>
              <w:spacing w:before="137" w:line="186" w:lineRule="auto"/>
              <w:ind w:left="283"/>
              <w:rPr>
                <w:rFonts w:hint="default" w:eastAsia="仿宋"/>
                <w:lang w:val="en-US" w:eastAsia="zh-CN"/>
              </w:rPr>
            </w:pPr>
            <w:r>
              <w:rPr>
                <w:spacing w:val="3"/>
              </w:rPr>
              <w:t>0.5</w:t>
            </w:r>
            <w:r>
              <w:rPr>
                <w:rFonts w:hint="eastAsia"/>
                <w:spacing w:val="3"/>
                <w:lang w:val="en-US" w:eastAsia="zh-CN"/>
              </w:rPr>
              <w:t>426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6" w:line="187" w:lineRule="auto"/>
              <w:ind w:left="244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color w:val="FF0000"/>
                <w:highlight w:val="none"/>
                <w:lang w:val="en-US" w:eastAsia="zh-CN"/>
              </w:rPr>
              <w:t>1198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shd w:val="clear" w:color="auto" w:fill="D9D9D9"/>
            <w:vAlign w:val="top"/>
          </w:tcPr>
          <w:p>
            <w:pPr>
              <w:pStyle w:val="7"/>
              <w:spacing w:before="135" w:line="188" w:lineRule="auto"/>
              <w:ind w:left="301"/>
              <w:rPr>
                <w:rFonts w:hint="default" w:eastAsia="仿宋"/>
                <w:lang w:val="en-US" w:eastAsia="zh-CN"/>
              </w:rPr>
            </w:pPr>
            <w:r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￥11,98</w:t>
            </w:r>
            <w:r>
              <w:rPr>
                <w:rFonts w:hint="eastAsia"/>
                <w:color w:val="FF0000"/>
                <w:spacing w:val="5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.03</w:t>
            </w:r>
          </w:p>
        </w:tc>
        <w:tc>
          <w:tcPr>
            <w:tcW w:w="1327" w:type="dxa"/>
            <w:shd w:val="clear" w:color="auto" w:fill="D9D9D9"/>
            <w:vAlign w:val="top"/>
          </w:tcPr>
          <w:p>
            <w:pPr>
              <w:pStyle w:val="7"/>
              <w:spacing w:before="135" w:line="188" w:lineRule="auto"/>
              <w:ind w:left="301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43" w:type="dxa"/>
            <w:shd w:val="clear" w:color="auto" w:fill="D9D9D9"/>
            <w:vAlign w:val="top"/>
          </w:tcPr>
          <w:p>
            <w:pPr>
              <w:pStyle w:val="7"/>
              <w:spacing w:before="135" w:line="188" w:lineRule="auto"/>
              <w:ind w:left="301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780" w:type="dxa"/>
            <w:shd w:val="clear" w:color="auto" w:fill="D9D9D9"/>
            <w:vAlign w:val="top"/>
          </w:tcPr>
          <w:p>
            <w:pPr>
              <w:pStyle w:val="7"/>
              <w:spacing w:before="100" w:line="232" w:lineRule="auto"/>
              <w:ind w:left="734"/>
            </w:pPr>
            <w:r>
              <w:t>谷</w:t>
            </w:r>
          </w:p>
        </w:tc>
        <w:tc>
          <w:tcPr>
            <w:tcW w:w="1516" w:type="dxa"/>
            <w:shd w:val="clear" w:color="auto" w:fill="D9D9D9"/>
            <w:vAlign w:val="top"/>
          </w:tcPr>
          <w:p>
            <w:pPr>
              <w:pStyle w:val="7"/>
              <w:spacing w:before="134" w:line="187" w:lineRule="auto"/>
              <w:ind w:left="5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1051" w:type="dxa"/>
            <w:shd w:val="clear" w:color="auto" w:fill="D9D9D9"/>
            <w:vAlign w:val="top"/>
          </w:tcPr>
          <w:p>
            <w:pPr>
              <w:pStyle w:val="7"/>
              <w:spacing w:before="134" w:line="187" w:lineRule="auto"/>
              <w:ind w:left="283"/>
              <w:rPr>
                <w:rFonts w:hint="default" w:eastAsia="仿宋"/>
                <w:lang w:val="en-US" w:eastAsia="zh-CN"/>
              </w:rPr>
            </w:pPr>
            <w:r>
              <w:rPr>
                <w:spacing w:val="3"/>
              </w:rPr>
              <w:t>0.2</w:t>
            </w:r>
            <w:r>
              <w:rPr>
                <w:rFonts w:hint="eastAsia"/>
                <w:spacing w:val="3"/>
                <w:lang w:val="en-US" w:eastAsia="zh-CN"/>
              </w:rPr>
              <w:t>144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5" w:line="186" w:lineRule="auto"/>
              <w:ind w:left="334"/>
              <w:rPr>
                <w:rFonts w:hint="default" w:eastAsia="仿宋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48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shd w:val="clear" w:color="auto" w:fill="D9D9D9"/>
            <w:vAlign w:val="top"/>
          </w:tcPr>
          <w:p>
            <w:pPr>
              <w:pStyle w:val="7"/>
              <w:spacing w:before="133" w:line="188" w:lineRule="auto"/>
              <w:ind w:left="611"/>
              <w:rPr>
                <w:rFonts w:hint="default" w:eastAsia="仿宋"/>
                <w:lang w:val="en-US" w:eastAsia="zh-CN"/>
              </w:rPr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</w:t>
            </w:r>
            <w:r>
              <w:rPr>
                <w:rFonts w:hint="eastAsia"/>
                <w:color w:val="FF0000"/>
                <w:spacing w:val="4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47.58</w:t>
            </w:r>
          </w:p>
        </w:tc>
        <w:tc>
          <w:tcPr>
            <w:tcW w:w="1327" w:type="dxa"/>
            <w:shd w:val="clear" w:color="auto" w:fill="D9D9D9"/>
            <w:vAlign w:val="top"/>
          </w:tcPr>
          <w:p>
            <w:pPr>
              <w:pStyle w:val="7"/>
              <w:spacing w:before="133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43" w:type="dxa"/>
            <w:shd w:val="clear" w:color="auto" w:fill="D9D9D9"/>
            <w:vAlign w:val="top"/>
          </w:tcPr>
          <w:p>
            <w:pPr>
              <w:pStyle w:val="7"/>
              <w:spacing w:before="133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103" w:line="233" w:lineRule="auto"/>
              <w:ind w:left="432"/>
            </w:pPr>
            <w:r>
              <w:rPr>
                <w:spacing w:val="7"/>
              </w:rPr>
              <w:t>农网还贷</w:t>
            </w:r>
          </w:p>
        </w:tc>
        <w:tc>
          <w:tcPr>
            <w:tcW w:w="1516" w:type="dxa"/>
            <w:vAlign w:val="top"/>
          </w:tcPr>
          <w:p>
            <w:pPr>
              <w:pStyle w:val="7"/>
              <w:spacing w:before="138" w:line="186" w:lineRule="auto"/>
              <w:ind w:left="525"/>
              <w:rPr>
                <w:rFonts w:hint="default" w:eastAsia="仿宋"/>
                <w:lang w:val="en-US" w:eastAsia="zh-CN"/>
              </w:rPr>
            </w:pPr>
            <w:r>
              <w:rPr>
                <w:spacing w:val="4"/>
              </w:rPr>
              <w:t>4</w:t>
            </w:r>
            <w:r>
              <w:rPr>
                <w:rFonts w:hint="eastAsia"/>
                <w:spacing w:val="4"/>
                <w:lang w:val="en-US" w:eastAsia="zh-CN"/>
              </w:rPr>
              <w:t>241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38" w:line="186" w:lineRule="auto"/>
              <w:ind w:left="283"/>
              <w:rPr>
                <w:rFonts w:hint="default" w:eastAsia="仿宋"/>
                <w:lang w:val="en-US" w:eastAsia="zh-CN"/>
              </w:rPr>
            </w:pPr>
            <w:r>
              <w:rPr>
                <w:spacing w:val="3"/>
              </w:rPr>
              <w:t>0.02</w:t>
            </w:r>
            <w:r>
              <w:rPr>
                <w:rFonts w:hint="eastAsia"/>
                <w:spacing w:val="3"/>
                <w:lang w:val="en-US" w:eastAsia="zh-CN"/>
              </w:rPr>
              <w:t>00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8" w:line="186" w:lineRule="auto"/>
              <w:ind w:left="333"/>
              <w:rPr>
                <w:rFonts w:hint="default" w:eastAsia="仿宋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85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pStyle w:val="7"/>
              <w:spacing w:before="136" w:line="188" w:lineRule="auto"/>
              <w:ind w:left="611"/>
              <w:rPr>
                <w:rFonts w:hint="default" w:eastAsia="仿宋"/>
                <w:lang w:val="en-US" w:eastAsia="zh-CN"/>
              </w:rPr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￥8</w:t>
            </w:r>
            <w:r>
              <w:rPr>
                <w:rFonts w:hint="eastAsia"/>
                <w:color w:val="FF0000"/>
                <w:spacing w:val="4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4.81</w:t>
            </w:r>
          </w:p>
        </w:tc>
        <w:tc>
          <w:tcPr>
            <w:tcW w:w="1327" w:type="dxa"/>
            <w:vAlign w:val="top"/>
          </w:tcPr>
          <w:p>
            <w:pPr>
              <w:pStyle w:val="7"/>
              <w:spacing w:before="136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6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101" w:line="231" w:lineRule="auto"/>
              <w:ind w:left="232"/>
            </w:pPr>
            <w:r>
              <w:rPr>
                <w:spacing w:val="8"/>
              </w:rPr>
              <w:t>库区移民基金</w:t>
            </w:r>
          </w:p>
        </w:tc>
        <w:tc>
          <w:tcPr>
            <w:tcW w:w="1516" w:type="dxa"/>
            <w:vAlign w:val="top"/>
          </w:tcPr>
          <w:p>
            <w:pPr>
              <w:pStyle w:val="7"/>
              <w:spacing w:before="136" w:line="186" w:lineRule="auto"/>
              <w:ind w:left="52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4241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35" w:line="187" w:lineRule="auto"/>
              <w:ind w:left="283"/>
              <w:rPr>
                <w:rFonts w:hint="default" w:eastAsia="仿宋"/>
                <w:lang w:val="en-US" w:eastAsia="zh-CN"/>
              </w:rPr>
            </w:pPr>
            <w:r>
              <w:rPr>
                <w:spacing w:val="3"/>
              </w:rPr>
              <w:t>0.0</w:t>
            </w:r>
            <w:r>
              <w:rPr>
                <w:rFonts w:hint="eastAsia"/>
                <w:spacing w:val="3"/>
                <w:lang w:val="en-US" w:eastAsia="zh-CN"/>
              </w:rPr>
              <w:t>062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6" w:line="186" w:lineRule="auto"/>
              <w:ind w:left="335"/>
              <w:rPr>
                <w:rFonts w:hint="default" w:eastAsia="仿宋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26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pStyle w:val="7"/>
              <w:spacing w:before="134" w:line="188" w:lineRule="auto"/>
              <w:ind w:left="611"/>
              <w:rPr>
                <w:rFonts w:hint="default" w:eastAsia="仿宋"/>
                <w:lang w:val="en-US" w:eastAsia="zh-CN"/>
              </w:rPr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</w:t>
            </w:r>
            <w:r>
              <w:rPr>
                <w:rFonts w:hint="eastAsia"/>
                <w:color w:val="FF0000"/>
                <w:spacing w:val="4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26.29</w:t>
            </w:r>
          </w:p>
        </w:tc>
        <w:tc>
          <w:tcPr>
            <w:tcW w:w="1327" w:type="dxa"/>
            <w:vAlign w:val="top"/>
          </w:tcPr>
          <w:p>
            <w:pPr>
              <w:pStyle w:val="7"/>
              <w:spacing w:before="134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4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104" w:line="231" w:lineRule="auto"/>
              <w:ind w:left="131"/>
            </w:pPr>
            <w:r>
              <w:rPr>
                <w:spacing w:val="9"/>
              </w:rPr>
              <w:t>可再生能源附加</w:t>
            </w:r>
          </w:p>
        </w:tc>
        <w:tc>
          <w:tcPr>
            <w:tcW w:w="1516" w:type="dxa"/>
            <w:vAlign w:val="top"/>
          </w:tcPr>
          <w:p>
            <w:pPr>
              <w:pStyle w:val="7"/>
              <w:spacing w:before="139" w:line="186" w:lineRule="auto"/>
              <w:ind w:left="52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4241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39" w:line="186" w:lineRule="auto"/>
              <w:ind w:left="283"/>
              <w:rPr>
                <w:rFonts w:hint="default" w:eastAsia="仿宋"/>
                <w:lang w:val="en-US" w:eastAsia="zh-CN"/>
              </w:rPr>
            </w:pPr>
            <w:r>
              <w:rPr>
                <w:spacing w:val="3"/>
              </w:rPr>
              <w:t>0.0</w:t>
            </w:r>
            <w:r>
              <w:rPr>
                <w:rFonts w:hint="eastAsia"/>
                <w:spacing w:val="3"/>
                <w:lang w:val="en-US" w:eastAsia="zh-CN"/>
              </w:rPr>
              <w:t>190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38" w:line="187" w:lineRule="auto"/>
              <w:ind w:left="333"/>
              <w:rPr>
                <w:rFonts w:hint="default" w:eastAsia="仿宋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81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pStyle w:val="7"/>
              <w:spacing w:before="137" w:line="188" w:lineRule="auto"/>
              <w:ind w:left="611"/>
              <w:rPr>
                <w:rFonts w:hint="default" w:eastAsia="仿宋"/>
                <w:lang w:val="en-US" w:eastAsia="zh-CN"/>
              </w:rPr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￥8</w:t>
            </w:r>
            <w:r>
              <w:rPr>
                <w:rFonts w:hint="eastAsia"/>
                <w:color w:val="FF0000"/>
                <w:spacing w:val="4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0.57</w:t>
            </w:r>
          </w:p>
        </w:tc>
        <w:tc>
          <w:tcPr>
            <w:tcW w:w="1327" w:type="dxa"/>
            <w:vAlign w:val="top"/>
          </w:tcPr>
          <w:p>
            <w:pPr>
              <w:pStyle w:val="7"/>
              <w:spacing w:before="137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7" w:line="188" w:lineRule="auto"/>
              <w:ind w:left="611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105" w:line="231" w:lineRule="auto"/>
              <w:ind w:left="430"/>
            </w:pPr>
            <w:r>
              <w:rPr>
                <w:spacing w:val="8"/>
              </w:rPr>
              <w:t>水利基金</w:t>
            </w:r>
          </w:p>
        </w:tc>
        <w:tc>
          <w:tcPr>
            <w:tcW w:w="1516" w:type="dxa"/>
            <w:vAlign w:val="top"/>
          </w:tcPr>
          <w:p>
            <w:pPr>
              <w:pStyle w:val="7"/>
              <w:spacing w:before="140" w:line="186" w:lineRule="auto"/>
              <w:ind w:left="52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4241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40" w:line="186" w:lineRule="auto"/>
              <w:ind w:left="283"/>
              <w:rPr>
                <w:rFonts w:hint="default" w:eastAsia="仿宋"/>
                <w:lang w:val="en-US" w:eastAsia="zh-CN"/>
              </w:rPr>
            </w:pPr>
            <w:r>
              <w:rPr>
                <w:spacing w:val="3"/>
              </w:rPr>
              <w:t>0.00</w:t>
            </w:r>
            <w:r>
              <w:rPr>
                <w:rFonts w:hint="eastAsia"/>
                <w:spacing w:val="3"/>
                <w:lang w:val="en-US" w:eastAsia="zh-CN"/>
              </w:rPr>
              <w:t>20</w:t>
            </w:r>
          </w:p>
        </w:tc>
        <w:tc>
          <w:tcPr>
            <w:tcW w:w="1052" w:type="dxa"/>
            <w:shd w:val="clear" w:color="auto" w:fill="D9D9D9"/>
            <w:vAlign w:val="top"/>
          </w:tcPr>
          <w:p>
            <w:pPr>
              <w:pStyle w:val="7"/>
              <w:spacing w:before="140" w:line="186" w:lineRule="auto"/>
              <w:ind w:left="383"/>
              <w:rPr>
                <w:rFonts w:hint="eastAsia" w:eastAsia="仿宋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8</w:t>
            </w: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pStyle w:val="7"/>
              <w:spacing w:before="138" w:line="188" w:lineRule="auto"/>
              <w:ind w:left="714"/>
              <w:rPr>
                <w:rFonts w:hint="default" w:eastAsia="仿宋"/>
                <w:lang w:val="en-US" w:eastAsia="zh-CN"/>
              </w:rPr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￥8</w:t>
            </w:r>
            <w:r>
              <w:rPr>
                <w:rFonts w:hint="eastAsia"/>
                <w:color w:val="FF0000"/>
                <w:spacing w:val="4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.31</w:t>
            </w:r>
          </w:p>
        </w:tc>
        <w:tc>
          <w:tcPr>
            <w:tcW w:w="1327" w:type="dxa"/>
            <w:vAlign w:val="top"/>
          </w:tcPr>
          <w:p>
            <w:pPr>
              <w:pStyle w:val="7"/>
              <w:spacing w:before="138" w:line="188" w:lineRule="auto"/>
              <w:ind w:left="714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8" w:line="188" w:lineRule="auto"/>
              <w:ind w:left="714"/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780" w:type="dxa"/>
            <w:shd w:val="clear" w:color="auto" w:fill="FCE4D6"/>
            <w:vAlign w:val="top"/>
          </w:tcPr>
          <w:p>
            <w:pPr>
              <w:pStyle w:val="7"/>
              <w:spacing w:before="103" w:line="231" w:lineRule="auto"/>
              <w:ind w:left="632"/>
            </w:pPr>
            <w:r>
              <w:rPr>
                <w:spacing w:val="3"/>
              </w:rPr>
              <w:t>小计</w:t>
            </w:r>
          </w:p>
        </w:tc>
        <w:tc>
          <w:tcPr>
            <w:tcW w:w="1516" w:type="dxa"/>
            <w:shd w:val="clear" w:color="auto" w:fill="FCE4D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shd w:val="clear" w:color="auto" w:fill="FCE4D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shd w:val="clear" w:color="auto" w:fill="FCE4D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shd w:val="clear" w:color="auto" w:fill="FCE4D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shd w:val="clear" w:color="auto" w:fill="FCE4D6"/>
            <w:vAlign w:val="top"/>
          </w:tcPr>
          <w:p>
            <w:pPr>
              <w:pStyle w:val="7"/>
              <w:spacing w:before="136" w:line="188" w:lineRule="auto"/>
              <w:ind w:left="301"/>
              <w:rPr>
                <w:rFonts w:hint="default" w:eastAsia="仿宋"/>
                <w:lang w:val="en-US" w:eastAsia="zh-CN"/>
              </w:rPr>
            </w:pPr>
            <w:r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￥3</w:t>
            </w:r>
            <w:r>
              <w:rPr>
                <w:rFonts w:hint="eastAsia"/>
                <w:color w:val="FF0000"/>
                <w:spacing w:val="5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022.59</w:t>
            </w:r>
          </w:p>
        </w:tc>
        <w:tc>
          <w:tcPr>
            <w:tcW w:w="1327" w:type="dxa"/>
            <w:shd w:val="clear" w:color="auto" w:fill="FCE4D6"/>
            <w:vAlign w:val="top"/>
          </w:tcPr>
          <w:p>
            <w:pPr>
              <w:pStyle w:val="7"/>
              <w:spacing w:before="136" w:line="188" w:lineRule="auto"/>
              <w:ind w:left="301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43" w:type="dxa"/>
            <w:shd w:val="clear" w:color="auto" w:fill="FCE4D6"/>
            <w:vAlign w:val="top"/>
          </w:tcPr>
          <w:p>
            <w:pPr>
              <w:pStyle w:val="7"/>
              <w:spacing w:before="136" w:line="188" w:lineRule="auto"/>
              <w:ind w:left="301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106" w:line="231" w:lineRule="auto"/>
              <w:ind w:left="431"/>
            </w:pPr>
            <w:r>
              <w:rPr>
                <w:spacing w:val="7"/>
              </w:rPr>
              <w:t>基本电费</w:t>
            </w:r>
          </w:p>
        </w:tc>
        <w:tc>
          <w:tcPr>
            <w:tcW w:w="1516" w:type="dxa"/>
            <w:vAlign w:val="top"/>
          </w:tcPr>
          <w:p>
            <w:pPr>
              <w:pStyle w:val="7"/>
              <w:spacing w:before="140" w:line="187" w:lineRule="auto"/>
              <w:ind w:left="641"/>
            </w:pPr>
            <w:r>
              <w:rPr>
                <w:spacing w:val="-2"/>
              </w:rPr>
              <w:t>100</w:t>
            </w:r>
          </w:p>
        </w:tc>
        <w:tc>
          <w:tcPr>
            <w:tcW w:w="1051" w:type="dxa"/>
            <w:vAlign w:val="top"/>
          </w:tcPr>
          <w:p>
            <w:pPr>
              <w:pStyle w:val="7"/>
              <w:spacing w:before="141" w:line="186" w:lineRule="auto"/>
              <w:ind w:left="234"/>
            </w:pPr>
            <w:r>
              <w:rPr>
                <w:spacing w:val="3"/>
              </w:rPr>
              <w:t>22.00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41" w:line="186" w:lineRule="auto"/>
              <w:ind w:left="282"/>
            </w:pPr>
            <w:r>
              <w:rPr>
                <w:color w:val="FF0000"/>
                <w:spacing w:val="4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2200</w:t>
            </w:r>
          </w:p>
        </w:tc>
        <w:tc>
          <w:tcPr>
            <w:tcW w:w="1052" w:type="dxa"/>
            <w:vAlign w:val="top"/>
          </w:tcPr>
          <w:p>
            <w:pPr>
              <w:pStyle w:val="7"/>
              <w:spacing w:before="140" w:line="187" w:lineRule="auto"/>
              <w:ind w:left="454"/>
            </w:pPr>
            <w:r>
              <w:rPr>
                <w:spacing w:val="-6"/>
              </w:rPr>
              <w:t>1</w:t>
            </w:r>
          </w:p>
        </w:tc>
        <w:tc>
          <w:tcPr>
            <w:tcW w:w="1759" w:type="dxa"/>
            <w:vAlign w:val="top"/>
          </w:tcPr>
          <w:p>
            <w:pPr>
              <w:pStyle w:val="7"/>
              <w:spacing w:before="139" w:line="188" w:lineRule="auto"/>
              <w:ind w:left="301"/>
              <w:rPr>
                <w:rFonts w:hint="default" w:eastAsia="仿宋"/>
                <w:lang w:val="en-US" w:eastAsia="zh-CN"/>
              </w:rPr>
            </w:pPr>
            <w:r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￥2</w:t>
            </w:r>
            <w:r>
              <w:rPr>
                <w:rFonts w:hint="eastAsia"/>
                <w:color w:val="FF0000"/>
                <w:spacing w:val="5"/>
                <w:lang w:val="en-US" w:eastAsia="zh-CN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200</w:t>
            </w:r>
          </w:p>
        </w:tc>
        <w:tc>
          <w:tcPr>
            <w:tcW w:w="1327" w:type="dxa"/>
            <w:vAlign w:val="top"/>
          </w:tcPr>
          <w:p>
            <w:pPr>
              <w:pStyle w:val="7"/>
              <w:spacing w:before="139" w:line="188" w:lineRule="auto"/>
              <w:ind w:left="301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9" w:line="188" w:lineRule="auto"/>
              <w:ind w:left="301"/>
              <w:rPr>
                <w:color w:val="FF0000"/>
                <w:spacing w:val="5"/>
                <w14:textOutline w14:w="3614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780" w:type="dxa"/>
            <w:vAlign w:val="top"/>
          </w:tcPr>
          <w:p>
            <w:pPr>
              <w:pStyle w:val="7"/>
              <w:spacing w:before="105" w:line="233" w:lineRule="auto"/>
              <w:ind w:left="332"/>
            </w:pPr>
            <w:r>
              <w:rPr>
                <w:spacing w:val="5"/>
              </w:rPr>
              <w:t>损耗（7%）</w:t>
            </w:r>
          </w:p>
        </w:tc>
        <w:tc>
          <w:tcPr>
            <w:tcW w:w="1516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tcBorders>
              <w:tr2bl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pStyle w:val="7"/>
              <w:spacing w:before="138" w:line="188" w:lineRule="auto"/>
              <w:ind w:left="426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27" w:type="dxa"/>
            <w:vAlign w:val="top"/>
          </w:tcPr>
          <w:p>
            <w:pPr>
              <w:pStyle w:val="7"/>
              <w:spacing w:before="138" w:line="188" w:lineRule="auto"/>
              <w:ind w:left="426"/>
              <w:rPr>
                <w:spacing w:val="3"/>
              </w:rPr>
            </w:pPr>
          </w:p>
        </w:tc>
        <w:tc>
          <w:tcPr>
            <w:tcW w:w="1543" w:type="dxa"/>
            <w:vAlign w:val="top"/>
          </w:tcPr>
          <w:p>
            <w:pPr>
              <w:pStyle w:val="7"/>
              <w:spacing w:before="138" w:line="188" w:lineRule="auto"/>
              <w:ind w:left="426"/>
              <w:rPr>
                <w:spacing w:val="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80" w:type="dxa"/>
            <w:shd w:val="clear" w:color="auto" w:fill="FFF2CC"/>
            <w:vAlign w:val="top"/>
          </w:tcPr>
          <w:p>
            <w:pPr>
              <w:pStyle w:val="7"/>
              <w:spacing w:before="108" w:line="232" w:lineRule="auto"/>
              <w:ind w:left="428"/>
            </w:pPr>
            <w:r>
              <w:rPr>
                <w:spacing w:val="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应收款项</w:t>
            </w:r>
          </w:p>
        </w:tc>
        <w:tc>
          <w:tcPr>
            <w:tcW w:w="6430" w:type="dxa"/>
            <w:gridSpan w:val="5"/>
            <w:shd w:val="clear" w:color="auto" w:fill="FFF2CC"/>
            <w:vAlign w:val="top"/>
          </w:tcPr>
          <w:p>
            <w:pPr>
              <w:pStyle w:val="7"/>
              <w:spacing w:before="141" w:line="188" w:lineRule="auto"/>
              <w:ind w:left="2589"/>
              <w:rPr>
                <w:rFonts w:hint="default" w:eastAsia="仿宋"/>
                <w:lang w:val="en-US" w:eastAsia="zh-CN"/>
              </w:rPr>
            </w:pPr>
            <w:r>
              <w:rPr>
                <w:spacing w:val="3"/>
              </w:rPr>
              <w:t>￥</w:t>
            </w:r>
            <w:r>
              <w:rPr>
                <w:rFonts w:hint="eastAsia"/>
                <w:spacing w:val="3"/>
                <w:lang w:val="en-US" w:eastAsia="zh-CN"/>
              </w:rPr>
              <w:t>5222.59</w:t>
            </w:r>
          </w:p>
        </w:tc>
        <w:tc>
          <w:tcPr>
            <w:tcW w:w="1327" w:type="dxa"/>
            <w:shd w:val="clear" w:color="auto" w:fill="FFF2CC"/>
            <w:vAlign w:val="top"/>
          </w:tcPr>
          <w:p>
            <w:pPr>
              <w:pStyle w:val="7"/>
              <w:spacing w:before="141" w:line="188" w:lineRule="auto"/>
              <w:ind w:left="2589"/>
              <w:rPr>
                <w:spacing w:val="3"/>
              </w:rPr>
            </w:pPr>
          </w:p>
        </w:tc>
        <w:tc>
          <w:tcPr>
            <w:tcW w:w="1543" w:type="dxa"/>
            <w:shd w:val="clear" w:color="auto" w:fill="FFF2CC"/>
            <w:vAlign w:val="top"/>
          </w:tcPr>
          <w:p>
            <w:pPr>
              <w:pStyle w:val="7"/>
              <w:spacing w:before="141" w:line="188" w:lineRule="auto"/>
              <w:ind w:left="2589"/>
              <w:rPr>
                <w:spacing w:val="3"/>
              </w:rPr>
            </w:pPr>
          </w:p>
        </w:tc>
      </w:tr>
    </w:tbl>
    <w:p>
      <w:pPr>
        <w:spacing w:before="98" w:line="231" w:lineRule="auto"/>
        <w:ind w:left="45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1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“尖、峰、平、谷</w:t>
      </w:r>
      <w:r>
        <w:rPr>
          <w:rFonts w:ascii="仿宋" w:hAnsi="仿宋" w:eastAsia="仿宋" w:cs="仿宋"/>
          <w:spacing w:val="-50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1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”平均电价计算表</w:t>
      </w:r>
    </w:p>
    <w:p>
      <w:pPr>
        <w:rPr>
          <w:rFonts w:hint="eastAsia" w:eastAsia="宋体"/>
          <w:sz w:val="21"/>
          <w:lang w:val="en-US" w:eastAsia="zh-CN"/>
        </w:rPr>
      </w:pPr>
      <w:r>
        <w:rPr>
          <w:rFonts w:hint="eastAsia" w:ascii="Arial"/>
          <w:sz w:val="21"/>
        </w:rPr>
        <w:t>请贵公司核对确认，如无异议请在2023年1</w:t>
      </w:r>
      <w:r>
        <w:rPr>
          <w:rFonts w:hint="eastAsia" w:eastAsia="宋体"/>
          <w:sz w:val="21"/>
          <w:lang w:val="en-US" w:eastAsia="zh-CN"/>
        </w:rPr>
        <w:t>2</w:t>
      </w:r>
      <w:r>
        <w:rPr>
          <w:rFonts w:hint="eastAsia" w:ascii="Arial"/>
          <w:sz w:val="21"/>
        </w:rPr>
        <w:t>月</w:t>
      </w:r>
      <w:r>
        <w:rPr>
          <w:rFonts w:hint="eastAsia" w:eastAsia="宋体"/>
          <w:sz w:val="21"/>
          <w:lang w:val="en-US" w:eastAsia="zh-CN"/>
        </w:rPr>
        <w:t>20</w:t>
      </w:r>
      <w:r>
        <w:rPr>
          <w:rFonts w:hint="eastAsia" w:ascii="Arial"/>
          <w:sz w:val="21"/>
        </w:rPr>
        <w:t>日前支付，谢谢合作！</w:t>
      </w:r>
      <w:r>
        <w:rPr>
          <w:rFonts w:hint="eastAsia" w:eastAsia="宋体"/>
          <w:sz w:val="21"/>
          <w:lang w:val="en-US" w:eastAsia="zh-CN"/>
        </w:rPr>
        <w:t xml:space="preserve">  </w:t>
      </w:r>
    </w:p>
    <w:tbl>
      <w:tblPr>
        <w:tblStyle w:val="4"/>
        <w:tblW w:w="160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7122"/>
        <w:gridCol w:w="6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房东经办人签字：</w:t>
            </w:r>
          </w:p>
        </w:tc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928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租户确认签字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日期:2023/12/20</w:t>
            </w:r>
          </w:p>
        </w:tc>
      </w:tr>
    </w:tbl>
    <w:p>
      <w:pPr>
        <w:rPr>
          <w:rFonts w:hint="default" w:ascii="Arial" w:eastAsia="宋体"/>
          <w:sz w:val="21"/>
          <w:lang w:val="en-US" w:eastAsia="zh-CN"/>
        </w:rPr>
      </w:pPr>
    </w:p>
    <w:sectPr>
      <w:headerReference r:id="rId5" w:type="default"/>
      <w:pgSz w:w="16837" w:h="11905"/>
      <w:pgMar w:top="1011" w:right="2520" w:bottom="0" w:left="20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52"/>
        <w:szCs w:val="52"/>
      </w:rPr>
    </w:pPr>
    <w:r>
      <w:rPr>
        <w:rFonts w:hint="eastAsia"/>
        <w:sz w:val="52"/>
        <w:szCs w:val="52"/>
      </w:rPr>
      <w:t>光华智能202</w:t>
    </w:r>
    <w:r>
      <w:rPr>
        <w:rFonts w:hint="eastAsia" w:eastAsia="宋体"/>
        <w:sz w:val="52"/>
        <w:szCs w:val="52"/>
        <w:lang w:val="en-US" w:eastAsia="zh-CN"/>
      </w:rPr>
      <w:t>3</w:t>
    </w:r>
    <w:r>
      <w:rPr>
        <w:rFonts w:hint="eastAsia"/>
        <w:sz w:val="52"/>
        <w:szCs w:val="52"/>
      </w:rPr>
      <w:t>年1</w:t>
    </w:r>
    <w:r>
      <w:rPr>
        <w:rFonts w:hint="eastAsia" w:eastAsia="宋体"/>
        <w:sz w:val="52"/>
        <w:szCs w:val="52"/>
        <w:lang w:val="en-US" w:eastAsia="zh-CN"/>
      </w:rPr>
      <w:t>0</w:t>
    </w:r>
    <w:r>
      <w:rPr>
        <w:rFonts w:hint="eastAsia"/>
        <w:sz w:val="52"/>
        <w:szCs w:val="52"/>
      </w:rPr>
      <w:t>月</w:t>
    </w:r>
    <w:r>
      <w:rPr>
        <w:rFonts w:hint="eastAsia" w:eastAsia="宋体"/>
        <w:sz w:val="52"/>
        <w:szCs w:val="52"/>
        <w:lang w:val="en-US" w:eastAsia="zh-CN"/>
      </w:rPr>
      <w:t>31</w:t>
    </w:r>
    <w:r>
      <w:rPr>
        <w:rFonts w:hint="eastAsia"/>
        <w:sz w:val="52"/>
        <w:szCs w:val="52"/>
      </w:rPr>
      <w:t>至2023年1</w:t>
    </w:r>
    <w:r>
      <w:rPr>
        <w:rFonts w:hint="eastAsia" w:eastAsia="宋体"/>
        <w:sz w:val="52"/>
        <w:szCs w:val="52"/>
        <w:lang w:val="en-US" w:eastAsia="zh-CN"/>
      </w:rPr>
      <w:t>1</w:t>
    </w:r>
    <w:r>
      <w:rPr>
        <w:rFonts w:hint="eastAsia"/>
        <w:sz w:val="52"/>
        <w:szCs w:val="52"/>
      </w:rPr>
      <w:t>月3</w:t>
    </w:r>
    <w:r>
      <w:rPr>
        <w:rFonts w:hint="eastAsia" w:eastAsia="宋体"/>
        <w:sz w:val="52"/>
        <w:szCs w:val="52"/>
        <w:lang w:val="en-US" w:eastAsia="zh-CN"/>
      </w:rPr>
      <w:t>0</w:t>
    </w:r>
    <w:r>
      <w:rPr>
        <w:rFonts w:hint="eastAsia"/>
        <w:sz w:val="52"/>
        <w:szCs w:val="52"/>
      </w:rPr>
      <w:t>日电费清单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FkMDU2OGNjMWMzZDUyNDc2M2FkZmJjOWM1NTQ3ZDEifQ=="/>
  </w:docVars>
  <w:rsids>
    <w:rsidRoot w:val="00000000"/>
    <w:rsid w:val="25133212"/>
    <w:rsid w:val="56BE39F8"/>
    <w:rsid w:val="585A6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2023-11-06T10:06:00Z</dcterms:created>
  <dc:creator>Lenovo</dc:creator>
  <cp:lastModifiedBy>南姐姐</cp:lastModifiedBy>
  <dcterms:modified xsi:type="dcterms:W3CDTF">2023-12-06T03:28:17Z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2023-11-08T19:30:33Z</vt:filetime>
  </property>
  <property fmtid="{D5CDD505-2E9C-101B-9397-08002B2CF9AE}" pid="4" name="KSOProductBuildVer">
    <vt:lpwstr>2052-12.1.0.15712</vt:lpwstr>
  </property>
  <property fmtid="{D5CDD505-2E9C-101B-9397-08002B2CF9AE}" pid="5" name="ICV">
    <vt:lpwstr>EB6BC73446884B59A58D190180AC1E3C_12</vt:lpwstr>
  </property>
</Properties>
</file>