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</w:t>
      </w:r>
      <w:r>
        <w:rPr>
          <w:rFonts w:hint="eastAsia" w:ascii="仿宋" w:hAnsi="仿宋" w:eastAsia="仿宋"/>
          <w:sz w:val="24"/>
          <w:lang w:val="en-US" w:eastAsia="zh-CN"/>
        </w:rPr>
        <w:t>2024-001-002</w:t>
      </w:r>
      <w:r>
        <w:rPr>
          <w:rFonts w:hint="eastAsia" w:ascii="仿宋" w:hAnsi="仿宋" w:eastAsia="仿宋"/>
          <w:sz w:val="24"/>
        </w:rPr>
        <w:t>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北京金福利达汽车控制系统有限公司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/>
          <w:b/>
          <w:sz w:val="24"/>
          <w:lang w:eastAsia="zh-CN"/>
        </w:rPr>
        <w:t>河北光华荣昌汽车部件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pStyle w:val="2"/>
        <w:ind w:firstLine="482" w:firstLineChars="20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808"/>
        <w:gridCol w:w="1336"/>
        <w:gridCol w:w="1074"/>
        <w:gridCol w:w="1161"/>
        <w:gridCol w:w="1190"/>
        <w:gridCol w:w="1045"/>
        <w:gridCol w:w="785"/>
        <w:gridCol w:w="260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07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119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5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驾驶员座椅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P203改制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858.41 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239495.58 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31134.42 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270630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现汇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副驾驶员座椅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P203改制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769.91 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214805.31 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27924.69 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242730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现汇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7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8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后排四六分座椅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B40后排改制</w:t>
            </w:r>
          </w:p>
        </w:tc>
        <w:tc>
          <w:tcPr>
            <w:tcW w:w="10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1566.37 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283513.27 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36856.73 </w:t>
            </w:r>
          </w:p>
        </w:tc>
        <w:tc>
          <w:tcPr>
            <w:tcW w:w="10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320370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现汇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735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19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833730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现汇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916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捌拾叁万叁仟柒佰叁拾元整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   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 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  <w:tc>
          <w:tcPr>
            <w:tcW w:w="1041" w:type="dxa"/>
            <w:gridSpan w:val="2"/>
          </w:tcPr>
          <w:p>
            <w:pPr>
              <w:widowControl/>
              <w:spacing w:beforeLines="50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改装产品，按样椅状态交付</w:t>
      </w:r>
      <w:r>
        <w:rPr>
          <w:rFonts w:hint="eastAsia" w:ascii="仿宋" w:hAnsi="仿宋" w:eastAsia="仿宋" w:cs="宋体"/>
          <w:kern w:val="0"/>
          <w:sz w:val="24"/>
        </w:rPr>
        <w:t xml:space="preserve">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1．合同签订后5个工作日内，甲方支付合同总金额50%至乙方指定银行账户，乙方收到其余全部货款后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，</w:t>
      </w:r>
      <w:r>
        <w:rPr>
          <w:rFonts w:hint="eastAsia" w:ascii="仿宋" w:hAnsi="仿宋" w:eastAsia="仿宋" w:cs="宋体"/>
          <w:bCs/>
          <w:kern w:val="0"/>
          <w:sz w:val="24"/>
        </w:rPr>
        <w:t>甲方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到乙方工厂提货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：甲方承担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包装</w:t>
      </w:r>
      <w:r>
        <w:rPr>
          <w:rFonts w:hint="eastAsia" w:ascii="仿宋" w:hAnsi="仿宋" w:eastAsia="仿宋" w:cs="宋体"/>
          <w:kern w:val="0"/>
          <w:sz w:val="24"/>
        </w:rPr>
        <w:t>运费；</w:t>
      </w:r>
      <w:r>
        <w:rPr>
          <w:rFonts w:hint="eastAsia" w:ascii="仿宋" w:hAnsi="仿宋" w:eastAsia="仿宋"/>
          <w:sz w:val="24"/>
        </w:rPr>
        <w:t>乙方负责产品</w:t>
      </w:r>
      <w:r>
        <w:rPr>
          <w:rFonts w:hint="eastAsia" w:ascii="仿宋" w:hAnsi="仿宋" w:eastAsia="仿宋"/>
          <w:sz w:val="24"/>
          <w:lang w:eastAsia="zh-CN"/>
        </w:rPr>
        <w:t>改装生产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湖南株洲前排座椅</w:t>
      </w:r>
      <w:r>
        <w:rPr>
          <w:rFonts w:hint="eastAsia" w:ascii="仿宋" w:hAnsi="仿宋" w:eastAsia="仿宋"/>
          <w:sz w:val="24"/>
          <w:lang w:val="en-US" w:eastAsia="zh-CN"/>
        </w:rPr>
        <w:t>·河北黄骅后排座椅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2024年1月2号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生产完毕，</w:t>
      </w:r>
      <w:r>
        <w:rPr>
          <w:rFonts w:hint="eastAsia" w:ascii="仿宋" w:hAnsi="仿宋" w:eastAsia="仿宋" w:cs="宋体"/>
          <w:kern w:val="0"/>
          <w:sz w:val="24"/>
        </w:rPr>
        <w:t>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Style w:val="15"/>
          <w:rFonts w:hint="eastAsia"/>
          <w:szCs w:val="21"/>
          <w:shd w:val="clear" w:color="auto" w:fill="FFFFFF"/>
          <w:lang w:val="en-US" w:eastAsia="zh-CN"/>
        </w:rPr>
        <w:t>北京金福利达汽车控制系统有限公司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乙方:</w:t>
      </w:r>
      <w:r>
        <w:rPr>
          <w:rFonts w:hint="eastAsia" w:ascii="仿宋" w:hAnsi="仿宋" w:eastAsia="仿宋"/>
          <w:b/>
          <w:sz w:val="24"/>
          <w:lang w:eastAsia="zh-CN"/>
        </w:rPr>
        <w:t>河北光华荣昌汽车部件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4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24"/>
        </w:rPr>
        <w:t xml:space="preserve"> 日</w:t>
      </w:r>
    </w:p>
    <w:p>
      <w:pPr>
        <w:widowControl/>
        <w:spacing w:beforeLines="50" w:afterLines="50" w:line="360" w:lineRule="auto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</w:rPr>
        <w:t>合同签订地：</w:t>
      </w:r>
      <w:r>
        <w:rPr>
          <w:rFonts w:hint="eastAsia" w:ascii="仿宋" w:hAnsi="仿宋" w:eastAsia="仿宋"/>
          <w:sz w:val="24"/>
          <w:lang w:eastAsia="zh-CN"/>
        </w:rPr>
        <w:t>河北黄骅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7A38E"/>
    <w:multiLevelType w:val="singleLevel"/>
    <w:tmpl w:val="9797A38E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YwNWUwZjNlMjNkYzIxOGE0OWVlMDY4YTc3Y2IwZmYifQ=="/>
  </w:docVars>
  <w:rsids>
    <w:rsidRoot w:val="000E4F91"/>
    <w:rsid w:val="00003606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1F5E29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A739E"/>
    <w:rsid w:val="004B444B"/>
    <w:rsid w:val="00525D55"/>
    <w:rsid w:val="00573652"/>
    <w:rsid w:val="005B5AC7"/>
    <w:rsid w:val="005C5E32"/>
    <w:rsid w:val="0063210E"/>
    <w:rsid w:val="00645A5D"/>
    <w:rsid w:val="00684231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731EC"/>
    <w:rsid w:val="00F85BA3"/>
    <w:rsid w:val="00FF5D5E"/>
    <w:rsid w:val="01FA4CC5"/>
    <w:rsid w:val="0BCD4D32"/>
    <w:rsid w:val="1AF44089"/>
    <w:rsid w:val="1DEF3809"/>
    <w:rsid w:val="21BD6578"/>
    <w:rsid w:val="2E9A4AF0"/>
    <w:rsid w:val="33F24066"/>
    <w:rsid w:val="4D4B6F06"/>
    <w:rsid w:val="4E8F13F8"/>
    <w:rsid w:val="4F5C7265"/>
    <w:rsid w:val="50767FA5"/>
    <w:rsid w:val="574A6804"/>
    <w:rsid w:val="5DC46711"/>
    <w:rsid w:val="68EA3618"/>
    <w:rsid w:val="6BE64A6A"/>
    <w:rsid w:val="6E7E4490"/>
    <w:rsid w:val="735C724B"/>
    <w:rsid w:val="7B564E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194</Words>
  <Characters>1108</Characters>
  <Lines>9</Lines>
  <Paragraphs>2</Paragraphs>
  <TotalTime>22</TotalTime>
  <ScaleCrop>false</ScaleCrop>
  <LinksUpToDate>false</LinksUpToDate>
  <CharactersWithSpaces>1300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2022-10-24T01:00:00Z</dcterms:created>
  <dc:creator>wang fucheng</dc:creator>
  <cp:lastModifiedBy>张海亮</cp:lastModifiedBy>
  <cp:lastPrinted>2023-12-26T01:25:02Z</cp:lastPrinted>
  <dcterms:modified xsi:type="dcterms:W3CDTF">2023-12-26T01:30:00Z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4965AABB3951414DA59542A7A2653690</vt:lpwstr>
  </property>
</Properties>
</file>