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756CCE">
        <w:rPr>
          <w:rFonts w:ascii="仿宋" w:eastAsia="仿宋" w:hAnsi="仿宋" w:hint="eastAsia"/>
          <w:sz w:val="24"/>
        </w:rPr>
        <w:t>11</w:t>
      </w:r>
      <w:r w:rsidR="001D2B55">
        <w:rPr>
          <w:rFonts w:ascii="仿宋" w:eastAsia="仿宋" w:hAnsi="仿宋" w:hint="eastAsia"/>
          <w:sz w:val="24"/>
        </w:rPr>
        <w:t>2</w:t>
      </w:r>
      <w:r w:rsidR="0032021A">
        <w:rPr>
          <w:rFonts w:ascii="仿宋" w:eastAsia="仿宋" w:hAnsi="仿宋" w:hint="eastAsia"/>
          <w:sz w:val="24"/>
        </w:rPr>
        <w:t>7-3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2021A" w:rsidRPr="0032021A">
        <w:rPr>
          <w:rFonts w:ascii="仿宋" w:eastAsia="仿宋" w:hAnsi="仿宋" w:hint="eastAsia"/>
          <w:b/>
          <w:sz w:val="24"/>
        </w:rPr>
        <w:t>天津市鹏升汽车部件有限公司</w:t>
      </w:r>
      <w:bookmarkStart w:id="1" w:name="_GoBack"/>
      <w:bookmarkEnd w:id="1"/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021A" w:rsidRPr="0032021A">
        <w:rPr>
          <w:rFonts w:ascii="仿宋" w:eastAsia="仿宋" w:hAnsi="仿宋" w:cs="Arial"/>
          <w:b/>
          <w:sz w:val="24"/>
          <w:shd w:val="clear" w:color="auto" w:fill="FFFFFF"/>
        </w:rPr>
        <w:t>91120223300732991G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20" w:type="dxa"/>
        <w:tblInd w:w="103" w:type="dxa"/>
        <w:tblLook w:val="04A0" w:firstRow="1" w:lastRow="0" w:firstColumn="1" w:lastColumn="0" w:noHBand="0" w:noVBand="1"/>
      </w:tblPr>
      <w:tblGrid>
        <w:gridCol w:w="580"/>
        <w:gridCol w:w="1240"/>
        <w:gridCol w:w="1300"/>
        <w:gridCol w:w="580"/>
        <w:gridCol w:w="900"/>
        <w:gridCol w:w="1080"/>
        <w:gridCol w:w="1180"/>
        <w:gridCol w:w="1240"/>
        <w:gridCol w:w="1120"/>
        <w:gridCol w:w="900"/>
      </w:tblGrid>
      <w:tr w:rsidR="009479E5" w:rsidRPr="009479E5" w:rsidTr="009479E5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79E5" w:rsidRPr="009479E5" w:rsidTr="009479E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CM101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PU主料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66.0888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4031.42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4555.5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9479E5" w:rsidRPr="009479E5" w:rsidTr="009479E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CM701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PVC辅料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6941.2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902.36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7843.56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9E5" w:rsidRPr="009479E5" w:rsidRDefault="009479E5" w:rsidP="009479E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79E5" w:rsidRPr="009479E5" w:rsidTr="009479E5">
        <w:trPr>
          <w:trHeight w:val="465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10972.62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1426.44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12399.06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5" w:rsidRPr="009479E5" w:rsidRDefault="009479E5" w:rsidP="009479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79E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479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12399.06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479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壹万贰仟叁佰玖拾玖元零陆分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2021A" w:rsidRPr="0032021A">
        <w:rPr>
          <w:rFonts w:ascii="仿宋" w:eastAsia="仿宋" w:hAnsi="仿宋" w:hint="eastAsia"/>
          <w:sz w:val="24"/>
        </w:rPr>
        <w:t>天津市鹏升汽车部件有限公司</w:t>
      </w:r>
      <w:r w:rsidRPr="0032021A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32" w:rsidRDefault="007D4732" w:rsidP="006B1554">
      <w:r>
        <w:separator/>
      </w:r>
    </w:p>
  </w:endnote>
  <w:endnote w:type="continuationSeparator" w:id="0">
    <w:p w:rsidR="007D4732" w:rsidRDefault="007D473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56CC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56C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32" w:rsidRDefault="007D4732" w:rsidP="006B1554">
      <w:r>
        <w:separator/>
      </w:r>
    </w:p>
  </w:footnote>
  <w:footnote w:type="continuationSeparator" w:id="0">
    <w:p w:rsidR="007D4732" w:rsidRDefault="007D473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D2B55"/>
    <w:rsid w:val="001E156E"/>
    <w:rsid w:val="001F562B"/>
    <w:rsid w:val="00205E70"/>
    <w:rsid w:val="002236DE"/>
    <w:rsid w:val="00235A39"/>
    <w:rsid w:val="00242003"/>
    <w:rsid w:val="00260719"/>
    <w:rsid w:val="0027773B"/>
    <w:rsid w:val="00282BA8"/>
    <w:rsid w:val="00290ED7"/>
    <w:rsid w:val="002C24D1"/>
    <w:rsid w:val="002E633B"/>
    <w:rsid w:val="002F755C"/>
    <w:rsid w:val="0032021A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56CCE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4732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79E5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2023-03-30T11:30:00Z</cp:lastPrinted>
  <dcterms:created xsi:type="dcterms:W3CDTF">2018-09-03T02:40:00Z</dcterms:created>
  <dcterms:modified xsi:type="dcterms:W3CDTF">2023-12-28T07:28:00Z</dcterms:modified>
</cp:coreProperties>
</file>