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B172" w14:textId="77777777" w:rsidR="006A0FD7" w:rsidRDefault="00CF409D">
      <w:pPr>
        <w:ind w:firstLineChars="645" w:firstLine="2064"/>
        <w:rPr>
          <w:rFonts w:ascii="仿宋_GB2312" w:eastAsia="仿宋_GB2312"/>
          <w:b/>
          <w:sz w:val="32"/>
          <w:szCs w:val="32"/>
        </w:rPr>
      </w:pPr>
      <w:proofErr w:type="gramStart"/>
      <w:r>
        <w:rPr>
          <w:rFonts w:ascii="仿宋_GB2312" w:eastAsia="仿宋_GB2312" w:hint="eastAsia"/>
          <w:b/>
          <w:sz w:val="32"/>
          <w:szCs w:val="32"/>
        </w:rPr>
        <w:t>提前账期付款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 xml:space="preserve">补充协议  </w:t>
      </w:r>
    </w:p>
    <w:p w14:paraId="07723776" w14:textId="751E5F3D" w:rsidR="006A0FD7" w:rsidRPr="002A69CF" w:rsidRDefault="00CF409D">
      <w:pPr>
        <w:spacing w:line="560" w:lineRule="exact"/>
        <w:ind w:leftChars="-250" w:left="-525" w:rightChars="-250" w:right="-525"/>
        <w:rPr>
          <w:rFonts w:ascii="仿宋_GB2312" w:eastAsia="仿宋_GB2312"/>
          <w:sz w:val="24"/>
        </w:rPr>
      </w:pPr>
      <w:r w:rsidRPr="002A69CF">
        <w:rPr>
          <w:rFonts w:ascii="仿宋_GB2312" w:eastAsia="仿宋_GB2312" w:hint="eastAsia"/>
          <w:sz w:val="24"/>
        </w:rPr>
        <w:t>甲方：</w:t>
      </w:r>
      <w:r w:rsidR="00E97840" w:rsidRPr="002A69CF">
        <w:rPr>
          <w:rFonts w:ascii="仿宋_GB2312" w:eastAsia="仿宋_GB2312" w:hint="eastAsia"/>
          <w:sz w:val="24"/>
        </w:rPr>
        <w:t>中国重汽集团济南商用车有限公司</w:t>
      </w:r>
      <w:r w:rsidR="00C8539E">
        <w:rPr>
          <w:rFonts w:ascii="仿宋_GB2312" w:eastAsia="仿宋_GB2312" w:hint="eastAsia"/>
          <w:sz w:val="24"/>
        </w:rPr>
        <w:t>（</w:t>
      </w:r>
      <w:r w:rsidR="00E97840" w:rsidRPr="002A69CF">
        <w:rPr>
          <w:rFonts w:ascii="仿宋_GB2312" w:eastAsia="仿宋_GB2312" w:hint="eastAsia"/>
          <w:sz w:val="24"/>
        </w:rPr>
        <w:t>轻卡制造公司</w:t>
      </w:r>
      <w:r w:rsidR="00C8539E">
        <w:rPr>
          <w:rFonts w:ascii="仿宋_GB2312" w:eastAsia="仿宋_GB2312" w:hint="eastAsia"/>
          <w:sz w:val="24"/>
        </w:rPr>
        <w:t>）</w:t>
      </w:r>
      <w:r w:rsidRPr="002A69CF">
        <w:rPr>
          <w:rFonts w:ascii="仿宋_GB2312" w:eastAsia="仿宋_GB2312" w:hint="eastAsia"/>
          <w:sz w:val="24"/>
        </w:rPr>
        <w:t xml:space="preserve"> </w:t>
      </w:r>
    </w:p>
    <w:p w14:paraId="43C66390" w14:textId="0234377E" w:rsidR="006A0FD7" w:rsidRPr="002A69CF" w:rsidRDefault="00CF409D">
      <w:pPr>
        <w:spacing w:line="560" w:lineRule="exact"/>
        <w:ind w:leftChars="-250" w:left="-525" w:rightChars="-250" w:right="-525"/>
        <w:rPr>
          <w:rFonts w:ascii="仿宋_GB2312" w:eastAsia="仿宋_GB2312"/>
          <w:sz w:val="24"/>
        </w:rPr>
      </w:pPr>
      <w:r w:rsidRPr="002A69CF">
        <w:rPr>
          <w:rFonts w:ascii="仿宋_GB2312" w:eastAsia="仿宋_GB2312" w:hint="eastAsia"/>
          <w:sz w:val="24"/>
        </w:rPr>
        <w:t>乙方：</w:t>
      </w:r>
      <w:r w:rsidR="003E64D9" w:rsidRPr="003E64D9">
        <w:rPr>
          <w:rFonts w:ascii="仿宋_GB2312" w:eastAsia="仿宋_GB2312" w:hint="eastAsia"/>
          <w:sz w:val="24"/>
        </w:rPr>
        <w:t>河北光华荣昌汽车部件有限公司</w:t>
      </w:r>
    </w:p>
    <w:p w14:paraId="2CE65FE8" w14:textId="554CC705" w:rsidR="006A0FD7" w:rsidRPr="002A69CF" w:rsidRDefault="00CF409D">
      <w:pPr>
        <w:spacing w:line="560" w:lineRule="exact"/>
        <w:ind w:leftChars="-250" w:left="-525" w:rightChars="-250" w:right="-525" w:firstLineChars="200" w:firstLine="480"/>
        <w:rPr>
          <w:rFonts w:ascii="仿宋_GB2312" w:eastAsia="仿宋_GB2312"/>
          <w:sz w:val="24"/>
        </w:rPr>
      </w:pPr>
      <w:r w:rsidRPr="002A69CF">
        <w:rPr>
          <w:rFonts w:ascii="仿宋_GB2312" w:eastAsia="仿宋_GB2312" w:hint="eastAsia"/>
          <w:sz w:val="24"/>
        </w:rPr>
        <w:t>根据甲乙双方签订的</w:t>
      </w:r>
      <w:r w:rsidR="00E15994">
        <w:rPr>
          <w:rFonts w:ascii="仿宋_GB2312" w:eastAsia="仿宋_GB2312"/>
          <w:sz w:val="24"/>
        </w:rPr>
        <w:t>202</w:t>
      </w:r>
      <w:r w:rsidR="00EF25EA">
        <w:rPr>
          <w:rFonts w:ascii="仿宋_GB2312" w:eastAsia="仿宋_GB2312"/>
          <w:sz w:val="24"/>
        </w:rPr>
        <w:t>3</w:t>
      </w:r>
      <w:r w:rsidRPr="002A69CF">
        <w:rPr>
          <w:rFonts w:ascii="仿宋_GB2312" w:eastAsia="仿宋_GB2312" w:hint="eastAsia"/>
          <w:sz w:val="24"/>
        </w:rPr>
        <w:t>年《</w:t>
      </w:r>
      <w:r w:rsidR="00241A92" w:rsidRPr="002A69CF">
        <w:rPr>
          <w:rFonts w:ascii="仿宋_GB2312" w:eastAsia="仿宋_GB2312" w:hint="eastAsia"/>
          <w:sz w:val="24"/>
        </w:rPr>
        <w:t>采购合同</w:t>
      </w:r>
      <w:r w:rsidRPr="002A69CF">
        <w:rPr>
          <w:rFonts w:ascii="仿宋_GB2312" w:eastAsia="仿宋_GB2312" w:hint="eastAsia"/>
          <w:sz w:val="24"/>
        </w:rPr>
        <w:t>》（以下简称原协议）约定，甲方付款方式为乙方发票挂账后按双方约定</w:t>
      </w:r>
      <w:proofErr w:type="gramStart"/>
      <w:r w:rsidRPr="002A69CF">
        <w:rPr>
          <w:rFonts w:ascii="仿宋_GB2312" w:eastAsia="仿宋_GB2312" w:hint="eastAsia"/>
          <w:sz w:val="24"/>
        </w:rPr>
        <w:t>的账期结算</w:t>
      </w:r>
      <w:proofErr w:type="gramEnd"/>
      <w:r w:rsidRPr="002A69CF">
        <w:rPr>
          <w:rFonts w:ascii="仿宋_GB2312" w:eastAsia="仿宋_GB2312" w:hint="eastAsia"/>
          <w:sz w:val="24"/>
        </w:rPr>
        <w:t>，现经双方友好协商，甲方同意按照乙方申请改变原协议约定的付款条件，提前支付</w:t>
      </w:r>
      <w:proofErr w:type="gramStart"/>
      <w:r w:rsidRPr="002A69CF">
        <w:rPr>
          <w:rFonts w:ascii="仿宋_GB2312" w:eastAsia="仿宋_GB2312" w:hint="eastAsia"/>
          <w:sz w:val="24"/>
        </w:rPr>
        <w:t>相关账期的</w:t>
      </w:r>
      <w:proofErr w:type="gramEnd"/>
      <w:r w:rsidRPr="002A69CF">
        <w:rPr>
          <w:rFonts w:ascii="仿宋_GB2312" w:eastAsia="仿宋_GB2312" w:hint="eastAsia"/>
          <w:sz w:val="24"/>
        </w:rPr>
        <w:t>货款，达成如下协议：</w:t>
      </w:r>
    </w:p>
    <w:p w14:paraId="1CFA23E5" w14:textId="16114DF8" w:rsidR="006A0FD7" w:rsidRPr="002A69CF" w:rsidRDefault="00CF409D">
      <w:pPr>
        <w:spacing w:line="560" w:lineRule="exact"/>
        <w:ind w:leftChars="-250" w:left="-525" w:rightChars="-250" w:right="-525" w:firstLineChars="200" w:firstLine="480"/>
        <w:rPr>
          <w:rFonts w:ascii="仿宋_GB2312" w:eastAsia="仿宋_GB2312"/>
          <w:sz w:val="24"/>
        </w:rPr>
      </w:pPr>
      <w:r w:rsidRPr="002A69CF">
        <w:rPr>
          <w:rFonts w:ascii="仿宋_GB2312" w:eastAsia="仿宋_GB2312" w:hint="eastAsia"/>
          <w:sz w:val="24"/>
        </w:rPr>
        <w:t>一、甲方同意</w:t>
      </w:r>
      <w:r w:rsidR="002A69CF" w:rsidRPr="002A69CF">
        <w:rPr>
          <w:rFonts w:ascii="仿宋_GB2312" w:eastAsia="仿宋_GB2312"/>
          <w:sz w:val="24"/>
        </w:rPr>
        <w:t>202</w:t>
      </w:r>
      <w:r w:rsidR="00D669F9">
        <w:rPr>
          <w:rFonts w:ascii="仿宋_GB2312" w:eastAsia="仿宋_GB2312"/>
          <w:sz w:val="24"/>
        </w:rPr>
        <w:t>3</w:t>
      </w:r>
      <w:r w:rsidRPr="002A69CF">
        <w:rPr>
          <w:rFonts w:ascii="仿宋_GB2312" w:eastAsia="仿宋_GB2312" w:hint="eastAsia"/>
          <w:sz w:val="24"/>
        </w:rPr>
        <w:t>年</w:t>
      </w:r>
      <w:r w:rsidR="001C61EC">
        <w:rPr>
          <w:rFonts w:ascii="仿宋_GB2312" w:eastAsia="仿宋_GB2312"/>
          <w:sz w:val="24"/>
        </w:rPr>
        <w:t>1</w:t>
      </w:r>
      <w:r w:rsidR="002D5E8C">
        <w:rPr>
          <w:rFonts w:ascii="仿宋_GB2312" w:eastAsia="仿宋_GB2312"/>
          <w:sz w:val="24"/>
        </w:rPr>
        <w:t>2</w:t>
      </w:r>
      <w:r w:rsidRPr="002A69CF">
        <w:rPr>
          <w:rFonts w:ascii="仿宋_GB2312" w:eastAsia="仿宋_GB2312" w:hint="eastAsia"/>
          <w:sz w:val="24"/>
        </w:rPr>
        <w:t>月</w:t>
      </w:r>
      <w:r w:rsidR="000B5753">
        <w:rPr>
          <w:rFonts w:ascii="仿宋_GB2312" w:eastAsia="仿宋_GB2312"/>
          <w:sz w:val="24"/>
        </w:rPr>
        <w:t>3</w:t>
      </w:r>
      <w:r w:rsidR="001C61EC">
        <w:rPr>
          <w:rFonts w:ascii="仿宋_GB2312" w:eastAsia="仿宋_GB2312"/>
          <w:sz w:val="24"/>
        </w:rPr>
        <w:t>1</w:t>
      </w:r>
      <w:r w:rsidRPr="002A69CF">
        <w:rPr>
          <w:rFonts w:ascii="仿宋_GB2312" w:eastAsia="仿宋_GB2312" w:hint="eastAsia"/>
          <w:sz w:val="24"/>
        </w:rPr>
        <w:t>日前以(承兑）方式提前支付乙方应付货款</w:t>
      </w:r>
      <w:r w:rsidR="003E64D9">
        <w:rPr>
          <w:rFonts w:ascii="仿宋_GB2312" w:eastAsia="仿宋_GB2312"/>
          <w:sz w:val="24"/>
          <w:u w:val="single"/>
        </w:rPr>
        <w:t>1958112.95</w:t>
      </w:r>
      <w:r w:rsidRPr="002A69CF">
        <w:rPr>
          <w:rFonts w:ascii="仿宋_GB2312" w:eastAsia="仿宋_GB2312" w:hint="eastAsia"/>
          <w:sz w:val="24"/>
        </w:rPr>
        <w:t>元（大写：</w:t>
      </w:r>
      <w:r w:rsidR="003E64D9">
        <w:rPr>
          <w:rFonts w:ascii="仿宋_GB2312" w:eastAsia="仿宋_GB2312" w:hint="eastAsia"/>
          <w:sz w:val="24"/>
        </w:rPr>
        <w:t>壹佰玖拾伍万捌仟壹佰壹拾贰元玖角伍分</w:t>
      </w:r>
      <w:r w:rsidRPr="002A69CF">
        <w:rPr>
          <w:rFonts w:ascii="仿宋_GB2312" w:eastAsia="仿宋_GB2312" w:hint="eastAsia"/>
          <w:sz w:val="24"/>
        </w:rPr>
        <w:t>，含税）。</w:t>
      </w:r>
    </w:p>
    <w:p w14:paraId="433FCF26" w14:textId="7F3ECD26" w:rsidR="006A0FD7" w:rsidRPr="002A69CF" w:rsidRDefault="00CF409D">
      <w:pPr>
        <w:spacing w:line="560" w:lineRule="exact"/>
        <w:ind w:leftChars="-250" w:left="-525" w:rightChars="-250" w:right="-525" w:firstLineChars="200" w:firstLine="480"/>
        <w:rPr>
          <w:rFonts w:ascii="仿宋_GB2312" w:eastAsia="仿宋_GB2312"/>
          <w:sz w:val="24"/>
        </w:rPr>
      </w:pPr>
      <w:r w:rsidRPr="002A69CF">
        <w:rPr>
          <w:rFonts w:ascii="仿宋_GB2312" w:eastAsia="仿宋_GB2312" w:hint="eastAsia"/>
          <w:sz w:val="24"/>
        </w:rPr>
        <w:t>二、因甲方提前支付货款，乙方同意给予</w:t>
      </w:r>
      <w:r w:rsidR="003E64D9">
        <w:rPr>
          <w:rFonts w:ascii="仿宋_GB2312" w:eastAsia="仿宋_GB2312"/>
          <w:sz w:val="24"/>
          <w:u w:val="single"/>
        </w:rPr>
        <w:t>26929.30</w:t>
      </w:r>
      <w:r w:rsidRPr="002A69CF">
        <w:rPr>
          <w:rFonts w:ascii="仿宋_GB2312" w:eastAsia="仿宋_GB2312" w:hint="eastAsia"/>
          <w:sz w:val="24"/>
        </w:rPr>
        <w:t>元的现金折扣，即甲方仅支付折扣后金额计</w:t>
      </w:r>
      <w:r w:rsidR="003E64D9">
        <w:rPr>
          <w:rFonts w:ascii="仿宋_GB2312" w:eastAsia="仿宋_GB2312"/>
          <w:sz w:val="24"/>
          <w:u w:val="single"/>
        </w:rPr>
        <w:t>1931183.65</w:t>
      </w:r>
      <w:r w:rsidRPr="002A69CF">
        <w:rPr>
          <w:rFonts w:ascii="仿宋_GB2312" w:eastAsia="仿宋_GB2312" w:hint="eastAsia"/>
          <w:sz w:val="24"/>
        </w:rPr>
        <w:t>元（大写：</w:t>
      </w:r>
      <w:r w:rsidR="003E64D9">
        <w:rPr>
          <w:rFonts w:ascii="仿宋_GB2312" w:eastAsia="仿宋_GB2312" w:hint="eastAsia"/>
          <w:sz w:val="24"/>
        </w:rPr>
        <w:t>壹佰玖拾叁万壹仟壹佰捌拾叁元陆角伍分</w:t>
      </w:r>
      <w:r w:rsidRPr="002A69CF">
        <w:rPr>
          <w:rFonts w:ascii="仿宋_GB2312" w:eastAsia="仿宋_GB2312" w:hint="eastAsia"/>
          <w:sz w:val="24"/>
        </w:rPr>
        <w:t>，含税）。具体为：</w:t>
      </w:r>
    </w:p>
    <w:tbl>
      <w:tblPr>
        <w:tblW w:w="8312" w:type="dxa"/>
        <w:jc w:val="center"/>
        <w:tblLayout w:type="fixed"/>
        <w:tblLook w:val="04A0" w:firstRow="1" w:lastRow="0" w:firstColumn="1" w:lastColumn="0" w:noHBand="0" w:noVBand="1"/>
      </w:tblPr>
      <w:tblGrid>
        <w:gridCol w:w="1889"/>
        <w:gridCol w:w="1418"/>
        <w:gridCol w:w="885"/>
        <w:gridCol w:w="1411"/>
        <w:gridCol w:w="1815"/>
        <w:gridCol w:w="894"/>
      </w:tblGrid>
      <w:tr w:rsidR="006A0FD7" w14:paraId="54CD07E3" w14:textId="77777777" w:rsidTr="00D669F9">
        <w:trPr>
          <w:trHeight w:val="367"/>
          <w:jc w:val="center"/>
        </w:trPr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FABF2C" w14:textId="77777777" w:rsidR="006A0FD7" w:rsidRDefault="00CF40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支付期间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B0B6" w14:textId="244511D9" w:rsidR="006A0FD7" w:rsidRDefault="00CF40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本金（元）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F2A9" w14:textId="77777777" w:rsidR="006A0FD7" w:rsidRDefault="00CF40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折扣率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253D" w14:textId="3046F1FF" w:rsidR="006A0FD7" w:rsidRDefault="00CF40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折扣额（元）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B6566C" w14:textId="2CBE8068" w:rsidR="006A0FD7" w:rsidRDefault="00CF40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折扣后金额（元）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E4F16" w14:textId="77777777" w:rsidR="006A0FD7" w:rsidRDefault="00CF40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A0FD7" w14:paraId="2AB0A5BE" w14:textId="77777777" w:rsidTr="00D669F9">
        <w:trPr>
          <w:trHeight w:val="321"/>
          <w:jc w:val="center"/>
        </w:trPr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B463E8" w14:textId="77777777" w:rsidR="006A0FD7" w:rsidRDefault="006A0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B052" w14:textId="77777777" w:rsidR="006A0FD7" w:rsidRDefault="00CF40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08FD" w14:textId="77777777" w:rsidR="006A0FD7" w:rsidRDefault="00CF40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AB87" w14:textId="77777777" w:rsidR="006A0FD7" w:rsidRDefault="00CF40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C=A*B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016CF" w14:textId="77777777" w:rsidR="006A0FD7" w:rsidRDefault="00CF40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D=A-C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F7E8F3" w14:textId="77777777" w:rsidR="006A0FD7" w:rsidRDefault="006A0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0FD7" w14:paraId="74AEB1B8" w14:textId="77777777" w:rsidTr="00D669F9">
        <w:trPr>
          <w:trHeight w:val="321"/>
          <w:jc w:val="center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406A" w14:textId="3AF0C082" w:rsidR="006A0FD7" w:rsidRDefault="00CF40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提前</w:t>
            </w:r>
            <w:r w:rsidR="00D25DC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个付款期付款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0CE8" w14:textId="0E40EF9E" w:rsidR="005526EB" w:rsidRDefault="003E64D9" w:rsidP="005526EB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223296.19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F76C" w14:textId="5DF809C1" w:rsidR="006A0FD7" w:rsidRDefault="00987C90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.0</w:t>
            </w:r>
            <w:r w:rsidR="00D25DCD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CD97" w14:textId="5CD77121" w:rsidR="006A0FD7" w:rsidRDefault="003E64D9" w:rsidP="00CA3C90">
            <w:pPr>
              <w:widowControl/>
              <w:ind w:right="18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2232.96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EE27" w14:textId="5E135BF9" w:rsidR="006A0FD7" w:rsidRDefault="003E64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211063.23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0EE8" w14:textId="5AA941FF" w:rsidR="006A0FD7" w:rsidRDefault="006A0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0FD7" w14:paraId="11D24498" w14:textId="77777777" w:rsidTr="00D669F9">
        <w:trPr>
          <w:trHeight w:val="321"/>
          <w:jc w:val="center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DF12" w14:textId="0984B9A6" w:rsidR="006A0FD7" w:rsidRDefault="00EF25E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提前二个付款期付款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9FDD" w14:textId="23D24F31" w:rsidR="006A0FD7" w:rsidRDefault="003E64D9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34816.76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B189" w14:textId="7EB960C5" w:rsidR="006A0FD7" w:rsidRDefault="003E64D9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.02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9CDA" w14:textId="24574B6D" w:rsidR="006A0FD7" w:rsidRDefault="003E64D9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4696.34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26FE" w14:textId="22109726" w:rsidR="006A0FD7" w:rsidRDefault="003E64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20120.42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C945" w14:textId="61FCCE8A" w:rsidR="006A0FD7" w:rsidRDefault="006A0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F2046" w14:paraId="038D7C88" w14:textId="77777777" w:rsidTr="00D669F9">
        <w:trPr>
          <w:trHeight w:val="331"/>
          <w:jc w:val="center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D3A9" w14:textId="62020D51" w:rsidR="004F2046" w:rsidRDefault="004F204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提前三个付款期付款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D069" w14:textId="3161D242" w:rsidR="004F2046" w:rsidRDefault="004F2046" w:rsidP="005526EB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3A10" w14:textId="0E320E78" w:rsidR="004F2046" w:rsidRDefault="004F2046" w:rsidP="00815E6E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63A2" w14:textId="175AB72E" w:rsidR="004F2046" w:rsidRDefault="004F2046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264E" w14:textId="6AB75C3E" w:rsidR="004F2046" w:rsidRDefault="004F20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39C2" w14:textId="77777777" w:rsidR="004F2046" w:rsidRDefault="004F20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0FD7" w14:paraId="578AE73F" w14:textId="77777777" w:rsidTr="00D669F9">
        <w:trPr>
          <w:trHeight w:val="331"/>
          <w:jc w:val="center"/>
        </w:trPr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08A1" w14:textId="77777777" w:rsidR="006A0FD7" w:rsidRDefault="00CF40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合计金额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D9F0" w14:textId="29BEF96D" w:rsidR="006A0FD7" w:rsidRDefault="003E64D9" w:rsidP="005526EB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958112.95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90AC" w14:textId="6047AC02" w:rsidR="006A0FD7" w:rsidRDefault="006A0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F113" w14:textId="31F1CABD" w:rsidR="006A0FD7" w:rsidRDefault="003E64D9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6929.30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3089" w14:textId="74251B83" w:rsidR="006A0FD7" w:rsidRDefault="003E64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931183.65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A7F2" w14:textId="77777777" w:rsidR="006A0FD7" w:rsidRDefault="00CF40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06D6514E" w14:textId="77777777" w:rsidR="006A0FD7" w:rsidRDefault="00CF409D">
      <w:pPr>
        <w:spacing w:line="560" w:lineRule="exact"/>
        <w:ind w:rightChars="-250" w:right="-525"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注：折扣率</w:t>
      </w:r>
      <w:r>
        <w:rPr>
          <w:rFonts w:ascii="仿宋_GB2312" w:eastAsia="仿宋_GB2312" w:hAnsi="宋体" w:cs="宋体"/>
          <w:color w:val="000000"/>
          <w:kern w:val="0"/>
          <w:szCs w:val="21"/>
        </w:rPr>
        <w:t>B=（提前账期）</w:t>
      </w:r>
      <w:proofErr w:type="gramStart"/>
      <w:r>
        <w:rPr>
          <w:rFonts w:ascii="仿宋_GB2312" w:eastAsia="仿宋_GB2312" w:hAnsi="宋体" w:cs="宋体"/>
          <w:color w:val="000000"/>
          <w:kern w:val="0"/>
          <w:szCs w:val="21"/>
        </w:rPr>
        <w:t>年化利率</w:t>
      </w:r>
      <w:proofErr w:type="gramEnd"/>
      <w:r>
        <w:rPr>
          <w:rFonts w:ascii="仿宋_GB2312" w:eastAsia="仿宋_GB2312" w:hAnsi="宋体" w:cs="宋体"/>
          <w:color w:val="000000"/>
          <w:kern w:val="0"/>
          <w:szCs w:val="21"/>
        </w:rPr>
        <w:t>12%/12*提前N</w:t>
      </w:r>
      <w:proofErr w:type="gramStart"/>
      <w:r>
        <w:rPr>
          <w:rFonts w:ascii="仿宋_GB2312" w:eastAsia="仿宋_GB2312" w:hAnsi="宋体" w:cs="宋体"/>
          <w:color w:val="000000"/>
          <w:kern w:val="0"/>
          <w:szCs w:val="21"/>
        </w:rPr>
        <w:t>个</w:t>
      </w:r>
      <w:proofErr w:type="gramEnd"/>
      <w:r>
        <w:rPr>
          <w:rFonts w:ascii="仿宋_GB2312" w:eastAsia="仿宋_GB2312" w:hAnsi="宋体" w:cs="宋体"/>
          <w:color w:val="000000"/>
          <w:kern w:val="0"/>
          <w:szCs w:val="21"/>
        </w:rPr>
        <w:t>付款期+（贴现）</w:t>
      </w:r>
      <w:proofErr w:type="gramStart"/>
      <w:r>
        <w:rPr>
          <w:rFonts w:ascii="仿宋_GB2312" w:eastAsia="仿宋_GB2312" w:hAnsi="宋体" w:cs="宋体"/>
          <w:color w:val="000000"/>
          <w:kern w:val="0"/>
          <w:szCs w:val="21"/>
        </w:rPr>
        <w:t>年化利率</w:t>
      </w:r>
      <w:proofErr w:type="gramEnd"/>
      <w:r>
        <w:rPr>
          <w:rFonts w:ascii="仿宋_GB2312" w:eastAsia="仿宋_GB2312" w:hAnsi="宋体" w:cs="宋体"/>
          <w:color w:val="000000"/>
          <w:kern w:val="0"/>
          <w:szCs w:val="21"/>
        </w:rPr>
        <w:t>/12*6</w:t>
      </w:r>
    </w:p>
    <w:p w14:paraId="66F9C2A6" w14:textId="77777777" w:rsidR="006A0FD7" w:rsidRPr="002A69CF" w:rsidRDefault="00CF409D">
      <w:pPr>
        <w:spacing w:line="560" w:lineRule="exact"/>
        <w:ind w:leftChars="-250" w:left="-525" w:rightChars="-250" w:right="-525" w:firstLineChars="200" w:firstLine="480"/>
        <w:rPr>
          <w:rFonts w:ascii="仿宋_GB2312" w:eastAsia="仿宋_GB2312"/>
          <w:sz w:val="24"/>
        </w:rPr>
      </w:pPr>
      <w:r w:rsidRPr="002A69CF">
        <w:rPr>
          <w:rFonts w:ascii="仿宋_GB2312" w:eastAsia="仿宋_GB2312" w:hint="eastAsia"/>
          <w:sz w:val="24"/>
        </w:rPr>
        <w:t>三、乙方同意执行本协议付款额度的安排，并开具相应付款额的收据给甲方，甲方收到收据后支付货款。</w:t>
      </w:r>
    </w:p>
    <w:p w14:paraId="16AD45AE" w14:textId="77777777" w:rsidR="006A0FD7" w:rsidRPr="002A69CF" w:rsidRDefault="00CF409D">
      <w:pPr>
        <w:spacing w:line="560" w:lineRule="exact"/>
        <w:ind w:leftChars="-250" w:left="-525" w:rightChars="-250" w:right="-525" w:firstLineChars="200" w:firstLine="480"/>
        <w:rPr>
          <w:rFonts w:ascii="仿宋_GB2312" w:eastAsia="仿宋_GB2312"/>
          <w:sz w:val="24"/>
        </w:rPr>
      </w:pPr>
      <w:r w:rsidRPr="002A69CF">
        <w:rPr>
          <w:rFonts w:ascii="仿宋_GB2312" w:eastAsia="仿宋_GB2312" w:hint="eastAsia"/>
          <w:sz w:val="24"/>
        </w:rPr>
        <w:t>四、本协议需经甲乙双方签署后生效。</w:t>
      </w:r>
    </w:p>
    <w:p w14:paraId="1056E2DB" w14:textId="77777777" w:rsidR="006A0FD7" w:rsidRPr="002A69CF" w:rsidRDefault="00CF409D">
      <w:pPr>
        <w:tabs>
          <w:tab w:val="left" w:pos="1004"/>
        </w:tabs>
        <w:spacing w:line="560" w:lineRule="exact"/>
        <w:ind w:leftChars="-250" w:left="-525" w:rightChars="-250" w:right="-525" w:firstLineChars="200" w:firstLine="480"/>
        <w:rPr>
          <w:rFonts w:ascii="仿宋_GB2312" w:eastAsia="仿宋_GB2312"/>
          <w:sz w:val="24"/>
        </w:rPr>
      </w:pPr>
      <w:r w:rsidRPr="002A69CF">
        <w:rPr>
          <w:rFonts w:ascii="仿宋_GB2312" w:eastAsia="仿宋_GB2312" w:hint="eastAsia"/>
          <w:sz w:val="24"/>
        </w:rPr>
        <w:t>五、除上述变更外，原协议其他条款及附件不变，仍按原协议条款及附件执行。若有争议由双方协商解决，协商不成时由甲方所在地法院诉讼管辖。</w:t>
      </w:r>
    </w:p>
    <w:p w14:paraId="70499956" w14:textId="77777777" w:rsidR="006A0FD7" w:rsidRPr="002A69CF" w:rsidRDefault="00CF409D">
      <w:pPr>
        <w:tabs>
          <w:tab w:val="left" w:pos="1004"/>
        </w:tabs>
        <w:spacing w:line="560" w:lineRule="exact"/>
        <w:ind w:leftChars="-250" w:left="-525" w:rightChars="-250" w:right="-525" w:firstLineChars="200" w:firstLine="480"/>
        <w:rPr>
          <w:rFonts w:ascii="仿宋_GB2312" w:eastAsia="仿宋_GB2312"/>
          <w:sz w:val="24"/>
        </w:rPr>
      </w:pPr>
      <w:r w:rsidRPr="002A69CF">
        <w:rPr>
          <w:rFonts w:ascii="仿宋_GB2312" w:eastAsia="仿宋_GB2312" w:hint="eastAsia"/>
          <w:sz w:val="24"/>
        </w:rPr>
        <w:t>六、本协议一式两份，甲乙双方各执一份。</w:t>
      </w:r>
    </w:p>
    <w:p w14:paraId="528C77C5" w14:textId="77777777" w:rsidR="006A0FD7" w:rsidRPr="002A69CF" w:rsidRDefault="00CF409D">
      <w:pPr>
        <w:spacing w:line="560" w:lineRule="exact"/>
        <w:ind w:leftChars="17" w:left="4356" w:hangingChars="1800" w:hanging="4320"/>
        <w:rPr>
          <w:rFonts w:ascii="仿宋_GB2312" w:eastAsia="仿宋_GB2312" w:hAnsi="宋体" w:cs="宋体"/>
          <w:sz w:val="24"/>
        </w:rPr>
      </w:pPr>
      <w:r w:rsidRPr="002A69CF">
        <w:rPr>
          <w:rFonts w:ascii="仿宋_GB2312" w:eastAsia="仿宋_GB2312" w:hAnsi="宋体" w:cs="宋体" w:hint="eastAsia"/>
          <w:sz w:val="24"/>
        </w:rPr>
        <w:t>甲方：                                乙方：</w:t>
      </w:r>
    </w:p>
    <w:p w14:paraId="71DBA066" w14:textId="77777777" w:rsidR="006A0FD7" w:rsidRPr="002A69CF" w:rsidRDefault="006A0FD7">
      <w:pPr>
        <w:spacing w:line="560" w:lineRule="exact"/>
        <w:rPr>
          <w:rFonts w:ascii="仿宋_GB2312" w:eastAsia="仿宋_GB2312" w:hAnsi="宋体" w:cs="宋体"/>
          <w:sz w:val="24"/>
        </w:rPr>
      </w:pPr>
    </w:p>
    <w:p w14:paraId="11A54F1C" w14:textId="21543917" w:rsidR="006A0FD7" w:rsidRPr="002A69CF" w:rsidRDefault="00CF409D" w:rsidP="002A69CF">
      <w:pPr>
        <w:spacing w:line="560" w:lineRule="exact"/>
        <w:ind w:firstLineChars="200" w:firstLine="480"/>
        <w:rPr>
          <w:rFonts w:ascii="Verdana" w:hAnsi="Verdana" w:cs="宋体"/>
          <w:color w:val="000000"/>
          <w:kern w:val="0"/>
          <w:sz w:val="24"/>
        </w:rPr>
      </w:pPr>
      <w:r w:rsidRPr="002A69CF">
        <w:rPr>
          <w:rFonts w:ascii="仿宋_GB2312" w:eastAsia="仿宋_GB2312" w:hAnsi="宋体" w:cs="宋体" w:hint="eastAsia"/>
          <w:sz w:val="24"/>
        </w:rPr>
        <w:t>年</w:t>
      </w:r>
      <w:r w:rsidR="002A69CF">
        <w:rPr>
          <w:rFonts w:ascii="仿宋_GB2312" w:eastAsia="仿宋_GB2312" w:hAnsi="宋体" w:cs="宋体" w:hint="eastAsia"/>
          <w:sz w:val="24"/>
        </w:rPr>
        <w:t xml:space="preserve"> </w:t>
      </w:r>
      <w:r w:rsidR="002A69CF">
        <w:rPr>
          <w:rFonts w:ascii="仿宋_GB2312" w:eastAsia="仿宋_GB2312" w:hAnsi="宋体" w:cs="宋体"/>
          <w:sz w:val="24"/>
        </w:rPr>
        <w:t xml:space="preserve">  </w:t>
      </w:r>
      <w:r w:rsidRPr="002A69CF">
        <w:rPr>
          <w:rFonts w:ascii="仿宋_GB2312" w:eastAsia="仿宋_GB2312" w:hAnsi="宋体" w:cs="宋体" w:hint="eastAsia"/>
          <w:sz w:val="24"/>
        </w:rPr>
        <w:t>月</w:t>
      </w:r>
      <w:r w:rsidR="002A69CF">
        <w:rPr>
          <w:rFonts w:ascii="仿宋_GB2312" w:eastAsia="仿宋_GB2312" w:hAnsi="宋体" w:cs="宋体" w:hint="eastAsia"/>
          <w:sz w:val="24"/>
        </w:rPr>
        <w:t xml:space="preserve">  </w:t>
      </w:r>
      <w:r w:rsidR="002A69CF">
        <w:rPr>
          <w:rFonts w:ascii="仿宋_GB2312" w:eastAsia="仿宋_GB2312" w:hAnsi="宋体" w:cs="宋体"/>
          <w:sz w:val="24"/>
        </w:rPr>
        <w:t xml:space="preserve"> </w:t>
      </w:r>
      <w:r w:rsidRPr="002A69CF">
        <w:rPr>
          <w:rFonts w:ascii="仿宋_GB2312" w:eastAsia="仿宋_GB2312" w:hAnsi="宋体" w:cs="宋体" w:hint="eastAsia"/>
          <w:sz w:val="24"/>
        </w:rPr>
        <w:t xml:space="preserve">日                  </w:t>
      </w:r>
      <w:r w:rsidR="002A69CF">
        <w:rPr>
          <w:rFonts w:ascii="仿宋_GB2312" w:eastAsia="仿宋_GB2312" w:hAnsi="宋体" w:cs="宋体"/>
          <w:sz w:val="24"/>
        </w:rPr>
        <w:t xml:space="preserve">      </w:t>
      </w:r>
      <w:r w:rsidRPr="002A69CF">
        <w:rPr>
          <w:rFonts w:ascii="仿宋_GB2312" w:eastAsia="仿宋_GB2312" w:hAnsi="宋体" w:cs="宋体" w:hint="eastAsia"/>
          <w:sz w:val="24"/>
        </w:rPr>
        <w:t xml:space="preserve"> </w:t>
      </w:r>
      <w:r w:rsidR="00BC1B28">
        <w:rPr>
          <w:rFonts w:ascii="仿宋_GB2312" w:eastAsia="仿宋_GB2312" w:hAnsi="宋体" w:cs="宋体"/>
          <w:sz w:val="24"/>
        </w:rPr>
        <w:t>202</w:t>
      </w:r>
      <w:r w:rsidR="00D669F9">
        <w:rPr>
          <w:rFonts w:ascii="仿宋_GB2312" w:eastAsia="仿宋_GB2312" w:hAnsi="宋体" w:cs="宋体"/>
          <w:sz w:val="24"/>
        </w:rPr>
        <w:t>3</w:t>
      </w:r>
      <w:r w:rsidRPr="002A69CF">
        <w:rPr>
          <w:rFonts w:ascii="仿宋_GB2312" w:eastAsia="仿宋_GB2312" w:hAnsi="宋体" w:cs="宋体" w:hint="eastAsia"/>
          <w:sz w:val="24"/>
        </w:rPr>
        <w:t>年</w:t>
      </w:r>
      <w:r w:rsidR="002A69CF">
        <w:rPr>
          <w:rFonts w:ascii="仿宋_GB2312" w:eastAsia="仿宋_GB2312" w:hAnsi="宋体" w:cs="宋体"/>
          <w:sz w:val="24"/>
        </w:rPr>
        <w:t xml:space="preserve"> </w:t>
      </w:r>
      <w:r w:rsidR="00C1626B">
        <w:rPr>
          <w:rFonts w:ascii="仿宋_GB2312" w:eastAsia="仿宋_GB2312" w:hAnsi="宋体" w:cs="宋体"/>
          <w:sz w:val="24"/>
        </w:rPr>
        <w:t>1</w:t>
      </w:r>
      <w:r w:rsidR="002D5E8C">
        <w:rPr>
          <w:rFonts w:ascii="仿宋_GB2312" w:eastAsia="仿宋_GB2312" w:hAnsi="宋体" w:cs="宋体"/>
          <w:sz w:val="24"/>
        </w:rPr>
        <w:t>2</w:t>
      </w:r>
      <w:r w:rsidRPr="002A69CF">
        <w:rPr>
          <w:rFonts w:ascii="仿宋_GB2312" w:eastAsia="仿宋_GB2312" w:hAnsi="宋体" w:cs="宋体" w:hint="eastAsia"/>
          <w:sz w:val="24"/>
        </w:rPr>
        <w:t>月</w:t>
      </w:r>
      <w:r w:rsidR="002D5E8C">
        <w:rPr>
          <w:rFonts w:ascii="仿宋_GB2312" w:eastAsia="仿宋_GB2312" w:hAnsi="宋体" w:cs="宋体"/>
          <w:sz w:val="24"/>
        </w:rPr>
        <w:t>20</w:t>
      </w:r>
      <w:r w:rsidRPr="002A69CF">
        <w:rPr>
          <w:rFonts w:ascii="仿宋_GB2312" w:eastAsia="仿宋_GB2312" w:hAnsi="宋体" w:cs="宋体" w:hint="eastAsia"/>
          <w:sz w:val="24"/>
        </w:rPr>
        <w:t>日</w:t>
      </w:r>
    </w:p>
    <w:sectPr w:rsidR="006A0FD7" w:rsidRPr="002A69CF">
      <w:headerReference w:type="default" r:id="rId7"/>
      <w:pgSz w:w="11906" w:h="16838"/>
      <w:pgMar w:top="1134" w:right="1985" w:bottom="113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6DDF0" w14:textId="77777777" w:rsidR="00601E0A" w:rsidRDefault="00601E0A">
      <w:r>
        <w:separator/>
      </w:r>
    </w:p>
  </w:endnote>
  <w:endnote w:type="continuationSeparator" w:id="0">
    <w:p w14:paraId="0CAB9386" w14:textId="77777777" w:rsidR="00601E0A" w:rsidRDefault="0060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25B9" w14:textId="77777777" w:rsidR="00601E0A" w:rsidRDefault="00601E0A">
      <w:r>
        <w:separator/>
      </w:r>
    </w:p>
  </w:footnote>
  <w:footnote w:type="continuationSeparator" w:id="0">
    <w:p w14:paraId="1F9FDC10" w14:textId="77777777" w:rsidR="00601E0A" w:rsidRDefault="0060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F394" w14:textId="77777777" w:rsidR="006A0FD7" w:rsidRDefault="00000000">
    <w:pPr>
      <w:pStyle w:val="ab"/>
    </w:pPr>
    <w:r>
      <w:pict w14:anchorId="519461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51452" o:spid="_x0000_s1044" type="#_x0000_t136" style="position:absolute;left:0;text-align:left;margin-left:569.1pt;margin-top:186.55pt;width:86pt;height:10pt;rotation:-45;z-index:-251638784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44790C01">
        <v:shape id="PowerPlusWaterMarkObject27031919" o:spid="_x0000_s1043" type="#_x0000_t136" style="position:absolute;left:0;text-align:left;margin-left:493.45pt;margin-top:262.2pt;width:86pt;height:10pt;rotation:-45;z-index:-251639808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72CE58FA">
        <v:shape id="PowerPlusWaterMarkObject26996612" o:spid="_x0000_s1042" type="#_x0000_t136" style="position:absolute;left:0;text-align:left;margin-left:417.8pt;margin-top:337.85pt;width:86pt;height:10pt;rotation:-45;z-index:-251640832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71386E1F">
        <v:shape id="PowerPlusWaterMarkObject26965289" o:spid="_x0000_s1041" type="#_x0000_t136" style="position:absolute;left:0;text-align:left;margin-left:342.1pt;margin-top:413.5pt;width:86pt;height:10pt;rotation:-45;z-index:-251641856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1CE58C7B">
        <v:shape id="PowerPlusWaterMarkObject26927218" o:spid="_x0000_s1040" type="#_x0000_t136" style="position:absolute;left:0;text-align:left;margin-left:266.45pt;margin-top:489.15pt;width:86pt;height:10pt;rotation:-45;z-index:-251642880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2D4B0FD8">
        <v:shape id="PowerPlusWaterMarkObject26895247" o:spid="_x0000_s1039" type="#_x0000_t136" style="position:absolute;left:0;text-align:left;margin-left:190.8pt;margin-top:564.85pt;width:86pt;height:10pt;rotation:-45;z-index:-251643904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33AB9E0C">
        <v:shape id="PowerPlusWaterMarkObject26872388" o:spid="_x0000_s1038" type="#_x0000_t136" style="position:absolute;left:0;text-align:left;margin-left:115.15pt;margin-top:640.5pt;width:86pt;height:10pt;rotation:-45;z-index:-251644928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59DAFE43">
        <v:shape id="PowerPlusWaterMarkObject26836301" o:spid="_x0000_s1037" type="#_x0000_t136" style="position:absolute;left:0;text-align:left;margin-left:39.5pt;margin-top:716.15pt;width:86pt;height:10pt;rotation:-45;z-index:-251645952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41592A41">
        <v:shape id="PowerPlusWaterMarkObject26820159" o:spid="_x0000_s1036" type="#_x0000_t136" style="position:absolute;left:0;text-align:left;margin-left:-36.2pt;margin-top:791.8pt;width:86pt;height:10pt;rotation:-45;z-index:-251646976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14B6D842">
        <v:shape id="PowerPlusWaterMarkObject26801011" o:spid="_x0000_s1035" type="#_x0000_t136" style="position:absolute;left:0;text-align:left;margin-left:-111.85pt;margin-top:867.45pt;width:86pt;height:10pt;rotation:-45;z-index:-251648000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45930AE2">
        <v:shape id="PowerPlusWaterMarkObject26773476" o:spid="_x0000_s1034" type="#_x0000_t136" style="position:absolute;left:0;text-align:left;margin-left:569.1pt;margin-top:-292.55pt;width:86pt;height:10pt;rotation:-45;z-index:-251649024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35154EB4">
        <v:shape id="PowerPlusWaterMarkObject26751657" o:spid="_x0000_s1033" type="#_x0000_t136" style="position:absolute;left:0;text-align:left;margin-left:493.45pt;margin-top:-216.9pt;width:86pt;height:10pt;rotation:-45;z-index:-251650048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0D7917A0">
        <v:shape id="PowerPlusWaterMarkObject26738860" o:spid="_x0000_s1032" type="#_x0000_t136" style="position:absolute;left:0;text-align:left;margin-left:417.8pt;margin-top:-141.2pt;width:86pt;height:10pt;rotation:-45;z-index:-251651072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798C0C7E">
        <v:shape id="PowerPlusWaterMarkObject26712814" o:spid="_x0000_s1031" type="#_x0000_t136" style="position:absolute;left:0;text-align:left;margin-left:342.1pt;margin-top:-65.55pt;width:86pt;height:10pt;rotation:-45;z-index:-251652096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0CC846E5">
        <v:shape id="PowerPlusWaterMarkObject26683662" o:spid="_x0000_s1030" type="#_x0000_t136" style="position:absolute;left:0;text-align:left;margin-left:266.45pt;margin-top:10.1pt;width:86pt;height:10pt;rotation:-45;z-index:-251653120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7A548240">
        <v:shape id="PowerPlusWaterMarkObject26661464" o:spid="_x0000_s1029" type="#_x0000_t136" style="position:absolute;left:0;text-align:left;margin-left:190.8pt;margin-top:85.75pt;width:86pt;height:10pt;rotation:-45;z-index:-251654144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1715C0E5">
        <v:shape id="PowerPlusWaterMarkObject26648578" o:spid="_x0000_s1028" type="#_x0000_t136" style="position:absolute;left:0;text-align:left;margin-left:115.15pt;margin-top:161.4pt;width:86pt;height:10pt;rotation:-45;z-index:-251655168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3895DD8B">
        <v:shape id="PowerPlusWaterMarkObject26637875" o:spid="_x0000_s1027" type="#_x0000_t136" style="position:absolute;left:0;text-align:left;margin-left:39.5pt;margin-top:237.1pt;width:86pt;height:10pt;rotation:-45;z-index:-251656192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6860FADB">
        <v:shape id="PowerPlusWaterMarkObject26620002" o:spid="_x0000_s1026" type="#_x0000_t136" style="position:absolute;left:0;text-align:left;margin-left:-36.2pt;margin-top:312.75pt;width:86pt;height:10pt;rotation:-45;z-index:-251657216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  <w:r>
      <w:pict w14:anchorId="6B8489D5">
        <v:shape id="PowerPlusWaterMarkObject26608130" o:spid="_x0000_s1025" type="#_x0000_t136" style="position:absolute;left:0;text-align:left;margin-left:-111.85pt;margin-top:388.4pt;width:86pt;height:10pt;rotation:-45;z-index:-251658240;mso-position-horizontal-relative:margin;mso-position-vertical-relative:margin;mso-width-relative:page;mso-height-relative:page" fillcolor="silver" stroked="f">
          <v:fill opacity=".5"/>
          <v:textpath style="font-family:&quot;微软雅黑&quot;;font-size:10pt" trim="t" fitpath="t" string="李同0721202021-12-28"/>
          <o:lock v:ext="edit" aspectratio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CB17C4"/>
    <w:rsid w:val="00002D7E"/>
    <w:rsid w:val="00022F47"/>
    <w:rsid w:val="0002365C"/>
    <w:rsid w:val="00060B00"/>
    <w:rsid w:val="00064356"/>
    <w:rsid w:val="000750FE"/>
    <w:rsid w:val="000A6B7F"/>
    <w:rsid w:val="000B5753"/>
    <w:rsid w:val="000F3939"/>
    <w:rsid w:val="0010170A"/>
    <w:rsid w:val="001C0E20"/>
    <w:rsid w:val="001C4872"/>
    <w:rsid w:val="001C61EC"/>
    <w:rsid w:val="001D32CB"/>
    <w:rsid w:val="001F0A0E"/>
    <w:rsid w:val="002302E4"/>
    <w:rsid w:val="00241A92"/>
    <w:rsid w:val="002464DA"/>
    <w:rsid w:val="002A69CF"/>
    <w:rsid w:val="002B109B"/>
    <w:rsid w:val="002D5E8C"/>
    <w:rsid w:val="002D66DD"/>
    <w:rsid w:val="003024B5"/>
    <w:rsid w:val="00343CD2"/>
    <w:rsid w:val="00345F36"/>
    <w:rsid w:val="00367392"/>
    <w:rsid w:val="003B7789"/>
    <w:rsid w:val="003D08EA"/>
    <w:rsid w:val="003D6DAC"/>
    <w:rsid w:val="003E0537"/>
    <w:rsid w:val="003E64D9"/>
    <w:rsid w:val="00411D01"/>
    <w:rsid w:val="00472A22"/>
    <w:rsid w:val="00487948"/>
    <w:rsid w:val="004A5904"/>
    <w:rsid w:val="004F2046"/>
    <w:rsid w:val="00504685"/>
    <w:rsid w:val="00510934"/>
    <w:rsid w:val="00510F54"/>
    <w:rsid w:val="00545F34"/>
    <w:rsid w:val="005526EB"/>
    <w:rsid w:val="005A10AC"/>
    <w:rsid w:val="005C3229"/>
    <w:rsid w:val="005F5DB3"/>
    <w:rsid w:val="00601E0A"/>
    <w:rsid w:val="00603AD9"/>
    <w:rsid w:val="00634FF9"/>
    <w:rsid w:val="00654066"/>
    <w:rsid w:val="0065623E"/>
    <w:rsid w:val="0066293F"/>
    <w:rsid w:val="006706AD"/>
    <w:rsid w:val="0069722E"/>
    <w:rsid w:val="006A0FD7"/>
    <w:rsid w:val="006E338B"/>
    <w:rsid w:val="0071356C"/>
    <w:rsid w:val="00733ECD"/>
    <w:rsid w:val="00762692"/>
    <w:rsid w:val="0078382F"/>
    <w:rsid w:val="0079615F"/>
    <w:rsid w:val="007A28F1"/>
    <w:rsid w:val="007B6834"/>
    <w:rsid w:val="00815E6E"/>
    <w:rsid w:val="0082087C"/>
    <w:rsid w:val="00826D1C"/>
    <w:rsid w:val="008351F1"/>
    <w:rsid w:val="008374E6"/>
    <w:rsid w:val="00912987"/>
    <w:rsid w:val="00935DEB"/>
    <w:rsid w:val="00943C28"/>
    <w:rsid w:val="009820D3"/>
    <w:rsid w:val="00986191"/>
    <w:rsid w:val="00987C90"/>
    <w:rsid w:val="009C5F47"/>
    <w:rsid w:val="009D65C4"/>
    <w:rsid w:val="009E578F"/>
    <w:rsid w:val="009F1F3C"/>
    <w:rsid w:val="00A563B4"/>
    <w:rsid w:val="00A95F5A"/>
    <w:rsid w:val="00AD669C"/>
    <w:rsid w:val="00AF7F54"/>
    <w:rsid w:val="00B337C6"/>
    <w:rsid w:val="00B56633"/>
    <w:rsid w:val="00B56760"/>
    <w:rsid w:val="00B73C2B"/>
    <w:rsid w:val="00BA3707"/>
    <w:rsid w:val="00BC1B28"/>
    <w:rsid w:val="00BF45C5"/>
    <w:rsid w:val="00C01F88"/>
    <w:rsid w:val="00C1626B"/>
    <w:rsid w:val="00C2574A"/>
    <w:rsid w:val="00C8539E"/>
    <w:rsid w:val="00CA3C90"/>
    <w:rsid w:val="00CF409D"/>
    <w:rsid w:val="00D25DCD"/>
    <w:rsid w:val="00D266F1"/>
    <w:rsid w:val="00D63DB1"/>
    <w:rsid w:val="00D669F9"/>
    <w:rsid w:val="00DA21F1"/>
    <w:rsid w:val="00DC6CE6"/>
    <w:rsid w:val="00DD5CED"/>
    <w:rsid w:val="00DE671C"/>
    <w:rsid w:val="00E114F6"/>
    <w:rsid w:val="00E15994"/>
    <w:rsid w:val="00E3363B"/>
    <w:rsid w:val="00E7411C"/>
    <w:rsid w:val="00E97840"/>
    <w:rsid w:val="00EA17D1"/>
    <w:rsid w:val="00EF25EA"/>
    <w:rsid w:val="00EF72F1"/>
    <w:rsid w:val="00F4600C"/>
    <w:rsid w:val="00F625EB"/>
    <w:rsid w:val="00F71E76"/>
    <w:rsid w:val="00F903A3"/>
    <w:rsid w:val="00FB6DBF"/>
    <w:rsid w:val="00FE68FE"/>
    <w:rsid w:val="01DF2C5D"/>
    <w:rsid w:val="0974062B"/>
    <w:rsid w:val="0A2142A8"/>
    <w:rsid w:val="0AFB43B0"/>
    <w:rsid w:val="0FE41B75"/>
    <w:rsid w:val="110E5F46"/>
    <w:rsid w:val="119B16EA"/>
    <w:rsid w:val="11F41DDF"/>
    <w:rsid w:val="12523762"/>
    <w:rsid w:val="149C4D64"/>
    <w:rsid w:val="153602BC"/>
    <w:rsid w:val="1CBD7D71"/>
    <w:rsid w:val="1D4F3CC5"/>
    <w:rsid w:val="237473FF"/>
    <w:rsid w:val="28D55AB9"/>
    <w:rsid w:val="2943540A"/>
    <w:rsid w:val="2DC03A77"/>
    <w:rsid w:val="2DDE14CC"/>
    <w:rsid w:val="2E38341D"/>
    <w:rsid w:val="2E975595"/>
    <w:rsid w:val="36B04B83"/>
    <w:rsid w:val="38AD498A"/>
    <w:rsid w:val="39C622D1"/>
    <w:rsid w:val="39D31CC1"/>
    <w:rsid w:val="3DC13F47"/>
    <w:rsid w:val="41574F97"/>
    <w:rsid w:val="46317A07"/>
    <w:rsid w:val="495F1CD2"/>
    <w:rsid w:val="4B3F2395"/>
    <w:rsid w:val="4CE6347F"/>
    <w:rsid w:val="4FF860D3"/>
    <w:rsid w:val="50A06FB5"/>
    <w:rsid w:val="51AC46EB"/>
    <w:rsid w:val="55207F6C"/>
    <w:rsid w:val="55DE517E"/>
    <w:rsid w:val="61CB17C4"/>
    <w:rsid w:val="65FB7F59"/>
    <w:rsid w:val="67CE3685"/>
    <w:rsid w:val="6E1D20F2"/>
    <w:rsid w:val="70ED56B3"/>
    <w:rsid w:val="7A9708FF"/>
    <w:rsid w:val="7C455ADA"/>
    <w:rsid w:val="7E8E791F"/>
    <w:rsid w:val="7F42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1F9D0"/>
  <w15:docId w15:val="{B6EC79E9-445B-40B9-8F43-D88C738E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批注文字 字符"/>
    <w:basedOn w:val="a0"/>
    <w:link w:val="a4"/>
    <w:qFormat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Pr>
      <w:b/>
      <w:bCs/>
      <w:kern w:val="2"/>
      <w:sz w:val="21"/>
      <w:szCs w:val="24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rsid w:val="00343C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3644</TotalTime>
  <Pages>1</Pages>
  <Words>122</Words>
  <Characters>696</Characters>
  <Application>Microsoft Office Word</Application>
  <DocSecurity>0</DocSecurity>
  <Lines>5</Lines>
  <Paragraphs>1</Paragraphs>
  <ScaleCrop>false</ScaleCrop>
  <Company>China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'，'</dc:creator>
  <cp:lastModifiedBy>litong</cp:lastModifiedBy>
  <cp:revision>47</cp:revision>
  <cp:lastPrinted>2022-02-26T07:30:00Z</cp:lastPrinted>
  <dcterms:created xsi:type="dcterms:W3CDTF">2021-09-28T00:52:00Z</dcterms:created>
  <dcterms:modified xsi:type="dcterms:W3CDTF">2023-12-29T01:09:00Z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2052-10.8.2.6860</vt:lpwstr>
  </property>
  <property fmtid="{D5CDD505-2E9C-101B-9397-08002B2CF9AE}" pid="3" name="ICV">
    <vt:lpwstr>4CD656D910B045B9BD1DA8311EFF9A0C</vt:lpwstr>
  </property>
</Properties>
</file>