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 w:val="0"/>
          <w:bCs/>
          <w:sz w:val="36"/>
          <w:szCs w:val="36"/>
        </w:rPr>
      </w:pPr>
      <w:bookmarkStart w:id="0" w:name="_Hlk523735664"/>
      <w:r>
        <w:rPr>
          <w:rFonts w:hint="eastAsia" w:ascii="仿宋" w:hAnsi="仿宋" w:eastAsia="仿宋" w:cs="仿宋"/>
          <w:b/>
          <w:bCs w:val="0"/>
          <w:sz w:val="36"/>
          <w:szCs w:val="36"/>
        </w:rPr>
        <w:t>销售合同书</w:t>
      </w:r>
    </w:p>
    <w:p>
      <w:pPr>
        <w:spacing w:line="360" w:lineRule="auto"/>
        <w:jc w:val="center"/>
        <w:rPr>
          <w:rFonts w:hint="default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 xml:space="preserve">            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/>
          <w:bCs/>
          <w:sz w:val="24"/>
        </w:rPr>
        <w:t>合同编号：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XCH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  <w:lang w:val="en-US" w:eastAsia="zh-CN"/>
        </w:rPr>
        <w:t>20240105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Cs w:val="21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 w:val="0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4"/>
        </w:rPr>
        <w:t>甲方：</w:t>
      </w:r>
      <w:r>
        <w:rPr>
          <w:rStyle w:val="15"/>
          <w:rFonts w:hint="eastAsia"/>
          <w:szCs w:val="21"/>
          <w:shd w:val="clear" w:color="auto" w:fill="FFFFFF"/>
        </w:rPr>
        <w:t>北京诚生顺达商贸有限公司</w:t>
      </w:r>
      <w:r>
        <w:rPr>
          <w:rStyle w:val="15"/>
          <w:szCs w:val="21"/>
          <w:shd w:val="clear" w:color="auto" w:fill="FFFFFF"/>
        </w:rPr>
        <w:t xml:space="preserve"> 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</w:rPr>
        <w:t xml:space="preserve"> </w:t>
      </w:r>
      <w:r>
        <w:rPr>
          <w:rStyle w:val="15"/>
          <w:rFonts w:hint="eastAsia" w:ascii="仿宋" w:hAnsi="仿宋" w:eastAsia="仿宋" w:cs="仿宋"/>
          <w:szCs w:val="21"/>
          <w:shd w:val="clear" w:color="auto" w:fill="FFFFFF"/>
        </w:rPr>
        <w:t xml:space="preserve"> </w:t>
      </w:r>
      <w:bookmarkStart w:id="1" w:name="_GoBack"/>
      <w:bookmarkEnd w:id="1"/>
    </w:p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b/>
          <w:sz w:val="24"/>
        </w:rPr>
        <w:t>乙方：</w:t>
      </w:r>
      <w:r>
        <w:rPr>
          <w:rFonts w:hint="eastAsia" w:ascii="仿宋" w:hAnsi="仿宋" w:eastAsia="仿宋" w:cs="仿宋"/>
          <w:b/>
          <w:sz w:val="24"/>
          <w:lang w:eastAsia="zh-CN"/>
        </w:rPr>
        <w:t>黄骅市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箫</w:t>
      </w:r>
      <w:r>
        <w:rPr>
          <w:rFonts w:hint="eastAsia" w:ascii="仿宋" w:hAnsi="仿宋" w:eastAsia="仿宋" w:cs="仿宋"/>
          <w:b/>
          <w:sz w:val="24"/>
          <w:lang w:eastAsia="zh-CN"/>
        </w:rPr>
        <w:t>驰汽车配件销售有限公司</w:t>
      </w:r>
    </w:p>
    <w:p>
      <w:pPr>
        <w:pStyle w:val="2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hint="eastAsia" w:ascii="仿宋" w:hAnsi="仿宋" w:eastAsia="仿宋" w:cs="仿宋"/>
          <w:b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货币单位：人民币（元）</w:t>
      </w:r>
    </w:p>
    <w:tbl>
      <w:tblPr>
        <w:tblStyle w:val="7"/>
        <w:tblW w:w="9368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619"/>
        <w:gridCol w:w="1845"/>
        <w:gridCol w:w="870"/>
        <w:gridCol w:w="990"/>
        <w:gridCol w:w="735"/>
        <w:gridCol w:w="1260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03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19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845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870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990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735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260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346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03" w:type="dxa"/>
            <w:vAlign w:val="center"/>
          </w:tcPr>
          <w:p>
            <w:pPr>
              <w:spacing w:line="340" w:lineRule="exact"/>
              <w:jc w:val="center"/>
              <w:rPr>
                <w:rStyle w:val="15"/>
                <w:rFonts w:hint="eastAsia" w:ascii="仿宋" w:hAnsi="仿宋" w:eastAsia="仿宋" w:cs="仿宋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19" w:type="dxa"/>
            <w:vAlign w:val="center"/>
          </w:tcPr>
          <w:p>
            <w:pP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/>
                <w:szCs w:val="21"/>
                <w:shd w:val="clear" w:color="auto" w:fill="FFFFFF"/>
                <w:lang w:val="en-US" w:eastAsia="zh-CN"/>
              </w:rPr>
              <w:t>后视镜总成-左</w:t>
            </w:r>
          </w:p>
        </w:tc>
        <w:tc>
          <w:tcPr>
            <w:tcW w:w="1845" w:type="dxa"/>
            <w:vAlign w:val="center"/>
          </w:tcPr>
          <w:p>
            <w:pPr>
              <w:rPr>
                <w:rStyle w:val="15"/>
                <w:rFonts w:hint="eastAsia" w:ascii="仿宋" w:hAnsi="仿宋" w:eastAsia="仿宋" w:cs="仿宋"/>
                <w:b/>
                <w:bCs w:val="0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B00014346</w:t>
            </w:r>
          </w:p>
        </w:tc>
        <w:tc>
          <w:tcPr>
            <w:tcW w:w="87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99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80</w:t>
            </w:r>
          </w:p>
        </w:tc>
        <w:tc>
          <w:tcPr>
            <w:tcW w:w="7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263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21040</w:t>
            </w:r>
          </w:p>
        </w:tc>
        <w:tc>
          <w:tcPr>
            <w:tcW w:w="134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03" w:type="dxa"/>
            <w:vAlign w:val="center"/>
          </w:tcPr>
          <w:p>
            <w:pPr>
              <w:spacing w:line="340" w:lineRule="exact"/>
              <w:jc w:val="center"/>
              <w:rPr>
                <w:rStyle w:val="15"/>
                <w:rFonts w:hint="eastAsia" w:ascii="仿宋" w:hAnsi="仿宋" w:eastAsia="仿宋" w:cs="仿宋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619" w:type="dxa"/>
            <w:vAlign w:val="center"/>
          </w:tcPr>
          <w:p>
            <w:pP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/>
                <w:szCs w:val="21"/>
                <w:shd w:val="clear" w:color="auto" w:fill="FFFFFF"/>
                <w:lang w:val="en-US" w:eastAsia="zh-CN"/>
              </w:rPr>
              <w:t>后视镜总成-右</w:t>
            </w:r>
          </w:p>
        </w:tc>
        <w:tc>
          <w:tcPr>
            <w:tcW w:w="1845" w:type="dxa"/>
            <w:vAlign w:val="center"/>
          </w:tcPr>
          <w:p>
            <w:pPr>
              <w:rPr>
                <w:rStyle w:val="15"/>
                <w:rFonts w:hint="eastAsia" w:ascii="仿宋" w:hAnsi="仿宋" w:eastAsia="仿宋" w:cs="仿宋"/>
                <w:b/>
                <w:bCs w:val="0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B00014346</w:t>
            </w:r>
          </w:p>
        </w:tc>
        <w:tc>
          <w:tcPr>
            <w:tcW w:w="87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99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80</w:t>
            </w:r>
          </w:p>
        </w:tc>
        <w:tc>
          <w:tcPr>
            <w:tcW w:w="7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263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21040</w:t>
            </w:r>
          </w:p>
        </w:tc>
        <w:tc>
          <w:tcPr>
            <w:tcW w:w="134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03" w:type="dxa"/>
            <w:vAlign w:val="center"/>
          </w:tcPr>
          <w:p>
            <w:pPr>
              <w:spacing w:line="340" w:lineRule="exact"/>
              <w:jc w:val="center"/>
              <w:rPr>
                <w:rStyle w:val="15"/>
                <w:rFonts w:hint="eastAsia" w:ascii="仿宋" w:hAnsi="仿宋" w:eastAsia="仿宋" w:cs="仿宋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619" w:type="dxa"/>
            <w:vAlign w:val="center"/>
          </w:tcPr>
          <w:p>
            <w:pP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/>
                <w:szCs w:val="21"/>
                <w:shd w:val="clear" w:color="auto" w:fill="FFFFFF"/>
                <w:lang w:val="en-US" w:eastAsia="zh-CN"/>
              </w:rPr>
              <w:t>后视镜总成-右</w:t>
            </w:r>
          </w:p>
        </w:tc>
        <w:tc>
          <w:tcPr>
            <w:tcW w:w="1845" w:type="dxa"/>
            <w:vAlign w:val="center"/>
          </w:tcPr>
          <w:p>
            <w:pPr>
              <w:rPr>
                <w:rStyle w:val="15"/>
                <w:rFonts w:hint="eastAsia" w:ascii="仿宋" w:hAnsi="仿宋" w:eastAsia="仿宋" w:cs="仿宋"/>
                <w:b/>
                <w:bCs w:val="0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/>
                <w:szCs w:val="21"/>
                <w:shd w:val="clear" w:color="auto" w:fill="FFFFFF"/>
                <w:lang w:val="en-US" w:eastAsia="zh-CN"/>
              </w:rPr>
              <w:t>B00021106</w:t>
            </w:r>
          </w:p>
        </w:tc>
        <w:tc>
          <w:tcPr>
            <w:tcW w:w="87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99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60</w:t>
            </w:r>
          </w:p>
        </w:tc>
        <w:tc>
          <w:tcPr>
            <w:tcW w:w="7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350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21000</w:t>
            </w:r>
          </w:p>
        </w:tc>
        <w:tc>
          <w:tcPr>
            <w:tcW w:w="134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03" w:type="dxa"/>
            <w:vAlign w:val="center"/>
          </w:tcPr>
          <w:p>
            <w:pPr>
              <w:spacing w:line="340" w:lineRule="exact"/>
              <w:jc w:val="center"/>
              <w:rPr>
                <w:rStyle w:val="15"/>
                <w:rFonts w:hint="eastAsia" w:ascii="仿宋" w:hAnsi="仿宋" w:eastAsia="仿宋" w:cs="仿宋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619" w:type="dxa"/>
            <w:vAlign w:val="center"/>
          </w:tcPr>
          <w:p>
            <w:pP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/>
                <w:szCs w:val="21"/>
                <w:shd w:val="clear" w:color="auto" w:fill="FFFFFF"/>
                <w:lang w:val="en-US" w:eastAsia="zh-CN"/>
              </w:rPr>
              <w:t>后视镜总成-左</w:t>
            </w:r>
          </w:p>
        </w:tc>
        <w:tc>
          <w:tcPr>
            <w:tcW w:w="1845" w:type="dxa"/>
            <w:vAlign w:val="center"/>
          </w:tcPr>
          <w:p>
            <w:pPr>
              <w:rPr>
                <w:rStyle w:val="15"/>
                <w:rFonts w:hint="eastAsia" w:ascii="仿宋" w:hAnsi="仿宋" w:eastAsia="仿宋" w:cs="仿宋"/>
                <w:b/>
                <w:bCs w:val="0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/>
                <w:szCs w:val="21"/>
                <w:shd w:val="clear" w:color="auto" w:fill="FFFFFF"/>
                <w:lang w:val="en-US" w:eastAsia="zh-CN"/>
              </w:rPr>
              <w:t>B00021105</w:t>
            </w:r>
          </w:p>
        </w:tc>
        <w:tc>
          <w:tcPr>
            <w:tcW w:w="87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99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7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350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10500</w:t>
            </w:r>
          </w:p>
        </w:tc>
        <w:tc>
          <w:tcPr>
            <w:tcW w:w="134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0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619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zCs w:val="21"/>
                <w:shd w:val="clear" w:color="auto" w:fill="FFFFFF"/>
                <w:lang w:val="en-US" w:eastAsia="zh-CN"/>
              </w:rPr>
              <w:t>后视镜总成-右</w:t>
            </w:r>
          </w:p>
        </w:tc>
        <w:tc>
          <w:tcPr>
            <w:tcW w:w="1845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zCs w:val="21"/>
                <w:shd w:val="clear" w:color="auto" w:fill="FFFFFF"/>
                <w:lang w:val="en-US" w:eastAsia="zh-CN"/>
              </w:rPr>
              <w:t>P01003019</w:t>
            </w:r>
          </w:p>
        </w:tc>
        <w:tc>
          <w:tcPr>
            <w:tcW w:w="87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99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7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545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10900</w:t>
            </w:r>
          </w:p>
        </w:tc>
        <w:tc>
          <w:tcPr>
            <w:tcW w:w="134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0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619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zCs w:val="21"/>
                <w:shd w:val="clear" w:color="auto" w:fill="FFFFFF"/>
                <w:lang w:val="en-US" w:eastAsia="zh-CN"/>
              </w:rPr>
              <w:t>后视镜总成-右</w:t>
            </w:r>
          </w:p>
        </w:tc>
        <w:tc>
          <w:tcPr>
            <w:tcW w:w="1845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zCs w:val="21"/>
                <w:shd w:val="clear" w:color="auto" w:fill="FFFFFF"/>
                <w:lang w:val="en-US" w:eastAsia="zh-CN"/>
              </w:rPr>
              <w:t>P01003019</w:t>
            </w:r>
          </w:p>
        </w:tc>
        <w:tc>
          <w:tcPr>
            <w:tcW w:w="87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99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7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644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12880</w:t>
            </w:r>
          </w:p>
        </w:tc>
        <w:tc>
          <w:tcPr>
            <w:tcW w:w="134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0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619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Cs w:val="21"/>
                <w:shd w:val="clear" w:color="auto" w:fill="FFFFFF"/>
                <w:lang w:val="en-US" w:eastAsia="zh-CN"/>
              </w:rPr>
              <w:t>后视镜总成-左</w:t>
            </w:r>
          </w:p>
        </w:tc>
        <w:tc>
          <w:tcPr>
            <w:tcW w:w="1845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Cs w:val="21"/>
                <w:shd w:val="clear" w:color="auto" w:fill="FFFFFF"/>
                <w:lang w:val="en-US" w:eastAsia="zh-CN"/>
              </w:rPr>
              <w:t>P01003014</w:t>
            </w:r>
          </w:p>
        </w:tc>
        <w:tc>
          <w:tcPr>
            <w:tcW w:w="87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99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73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644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12880</w:t>
            </w:r>
          </w:p>
        </w:tc>
        <w:tc>
          <w:tcPr>
            <w:tcW w:w="134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0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619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Style w:val="15"/>
                <w:rFonts w:hint="eastAsia"/>
                <w:szCs w:val="21"/>
                <w:shd w:val="clear" w:color="auto" w:fill="FFFFFF"/>
                <w:lang w:val="en-US" w:eastAsia="zh-CN"/>
              </w:rPr>
              <w:t>后视镜总成-左</w:t>
            </w:r>
          </w:p>
        </w:tc>
        <w:tc>
          <w:tcPr>
            <w:tcW w:w="1845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Cs w:val="21"/>
                <w:shd w:val="clear" w:color="auto" w:fill="FFFFFF"/>
                <w:lang w:val="en-US" w:eastAsia="zh-CN"/>
              </w:rPr>
              <w:t>P01003015</w:t>
            </w:r>
          </w:p>
        </w:tc>
        <w:tc>
          <w:tcPr>
            <w:tcW w:w="87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99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73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545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10900</w:t>
            </w:r>
          </w:p>
        </w:tc>
        <w:tc>
          <w:tcPr>
            <w:tcW w:w="134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619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7046" w:type="dxa"/>
            <w:gridSpan w:val="6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总计：</w:t>
            </w:r>
            <w:r>
              <w:rPr>
                <w:rStyle w:val="15"/>
                <w:rFonts w:hint="eastAsia"/>
                <w:szCs w:val="21"/>
                <w:shd w:val="clear" w:color="auto" w:fill="FFFFFF"/>
                <w:lang w:val="en-US" w:eastAsia="zh-CN"/>
              </w:rPr>
              <w:t>121140</w:t>
            </w:r>
            <w:r>
              <w:rPr>
                <w:rStyle w:val="15"/>
                <w:rFonts w:hint="eastAsia"/>
                <w:szCs w:val="21"/>
                <w:shd w:val="clear" w:color="auto" w:fill="FFFFFF"/>
              </w:rPr>
              <w:t>元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大写：</w:t>
            </w:r>
            <w:r>
              <w:rPr>
                <w:rStyle w:val="15"/>
                <w:rFonts w:hint="eastAsia"/>
                <w:szCs w:val="21"/>
                <w:shd w:val="clear" w:color="auto" w:fill="FFFFFF"/>
                <w:lang w:eastAsia="zh-CN"/>
              </w:rPr>
              <w:t>壹拾贰万壹</w:t>
            </w:r>
            <w:r>
              <w:rPr>
                <w:rStyle w:val="15"/>
                <w:rFonts w:hint="eastAsia"/>
                <w:szCs w:val="21"/>
                <w:shd w:val="clear" w:color="auto" w:fill="FFFFFF"/>
                <w:lang w:val="en-US" w:eastAsia="zh-CN"/>
              </w:rPr>
              <w:t>仟壹佰肆拾</w:t>
            </w:r>
            <w:r>
              <w:rPr>
                <w:rStyle w:val="15"/>
                <w:rFonts w:hint="eastAsia"/>
                <w:szCs w:val="21"/>
                <w:shd w:val="clear" w:color="auto" w:fill="FFFFFF"/>
              </w:rPr>
              <w:t>元整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 xml:space="preserve">      </w:t>
            </w:r>
          </w:p>
        </w:tc>
      </w:tr>
    </w:tbl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第二条　质量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"http://www.jianshe99.com/web/zhuanyeziliao/biaozhunguifan/" \t "_blank"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Style w:val="9"/>
          <w:rFonts w:hint="eastAsia" w:ascii="仿宋" w:hAnsi="仿宋" w:eastAsia="仿宋" w:cs="仿宋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仿宋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产品符合乙方企业标准或者国家标准。 </w:t>
      </w:r>
    </w:p>
    <w:p>
      <w:pPr>
        <w:widowControl/>
        <w:spacing w:line="360" w:lineRule="auto"/>
        <w:rPr>
          <w:rFonts w:hint="eastAsia" w:ascii="仿宋" w:hAnsi="仿宋" w:eastAsia="仿宋" w:cs="仿宋"/>
          <w:b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第三条　付款方式：</w:t>
      </w:r>
    </w:p>
    <w:p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bCs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</w:rPr>
        <w:t>1．合同签订后，甲方全额付款至乙方指定账户，乙方按照本合同要求将产品送至甲方指定收货地点。</w:t>
      </w:r>
    </w:p>
    <w:p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</w:rPr>
        <w:t>2．</w:t>
      </w:r>
      <w:r>
        <w:rPr>
          <w:rFonts w:hint="eastAsia" w:ascii="仿宋" w:hAnsi="仿宋" w:eastAsia="仿宋" w:cs="仿宋"/>
          <w:bCs/>
          <w:sz w:val="24"/>
        </w:rPr>
        <w:t>乙方应及时向甲方提供实际银行账户，其银行账户如有变更，应立即通知甲方。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/>
        </w:rPr>
        <w:t>甲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方承担运费；</w:t>
      </w:r>
      <w:r>
        <w:rPr>
          <w:rFonts w:hint="eastAsia" w:ascii="仿宋" w:hAnsi="仿宋" w:eastAsia="仿宋" w:cs="仿宋"/>
          <w:sz w:val="24"/>
        </w:rPr>
        <w:t>乙方负责产品的常规包装及运输。甲方有特殊要求的，超出部分由甲方自行承担。</w:t>
      </w:r>
    </w:p>
    <w:p>
      <w:pPr>
        <w:spacing w:line="36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收货地点：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香河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    </w:t>
      </w:r>
    </w:p>
    <w:p>
      <w:pPr>
        <w:spacing w:line="36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发货日期：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2024年1月30日</w:t>
      </w:r>
      <w:r>
        <w:rPr>
          <w:rFonts w:hint="eastAsia" w:ascii="仿宋" w:hAnsi="仿宋" w:eastAsia="仿宋" w:cs="仿宋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（生产周期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15-30天）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    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第五条　交货期及验收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第六条　违约责任：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　</w:t>
      </w:r>
      <w:r>
        <w:rPr>
          <w:rFonts w:hint="eastAsia" w:ascii="仿宋" w:hAnsi="仿宋" w:eastAsia="仿宋" w:cs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　</w:t>
      </w:r>
      <w:r>
        <w:rPr>
          <w:rFonts w:hint="eastAsia" w:ascii="仿宋" w:hAnsi="仿宋" w:eastAsia="仿宋" w:cs="仿宋"/>
          <w:b/>
          <w:bCs/>
          <w:sz w:val="24"/>
        </w:rPr>
        <w:t>争议解决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：</w:t>
      </w:r>
      <w:r>
        <w:rPr>
          <w:rFonts w:hint="eastAsia" w:ascii="仿宋" w:hAnsi="仿宋" w:eastAsia="仿宋" w:cs="仿宋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仿宋"/>
          <w:b/>
          <w:color w:val="000000"/>
          <w:sz w:val="24"/>
        </w:rPr>
        <w:t>合同份数</w:t>
      </w:r>
      <w:r>
        <w:rPr>
          <w:rFonts w:hint="eastAsia" w:ascii="仿宋" w:hAnsi="仿宋" w:eastAsia="仿宋" w:cs="仿宋"/>
          <w:b/>
          <w:bCs/>
          <w:sz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（以下为签署页，无正文）</w:t>
      </w:r>
    </w:p>
    <w:p>
      <w:pPr>
        <w:spacing w:line="360" w:lineRule="auto"/>
        <w:rPr>
          <w:rStyle w:val="15"/>
          <w:szCs w:val="21"/>
          <w:shd w:val="clear" w:color="auto" w:fill="FFFFFF"/>
        </w:rPr>
      </w:pPr>
      <w:r>
        <w:rPr>
          <w:rFonts w:hint="eastAsia" w:ascii="仿宋" w:hAnsi="仿宋" w:eastAsia="仿宋" w:cs="仿宋"/>
          <w:sz w:val="24"/>
        </w:rPr>
        <w:t>甲方(盖章)：</w:t>
      </w:r>
      <w:r>
        <w:rPr>
          <w:rStyle w:val="15"/>
          <w:rFonts w:hint="eastAsia"/>
          <w:szCs w:val="21"/>
          <w:shd w:val="clear" w:color="auto" w:fill="FFFFFF"/>
        </w:rPr>
        <w:t>北京诚生顺达商贸有限公司</w:t>
      </w:r>
      <w:r>
        <w:rPr>
          <w:rStyle w:val="15"/>
          <w:szCs w:val="21"/>
          <w:shd w:val="clear" w:color="auto" w:fill="FFFFFF"/>
        </w:rPr>
        <w:t xml:space="preserve"> 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交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货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地址：</w:t>
      </w:r>
      <w:r>
        <w:rPr>
          <w:rFonts w:hint="eastAsia" w:ascii="仿宋" w:hAnsi="仿宋" w:eastAsia="仿宋" w:cs="仿宋"/>
          <w:sz w:val="24"/>
          <w:lang w:eastAsia="zh-CN"/>
        </w:rPr>
        <w:t>香河</w:t>
      </w:r>
    </w:p>
    <w:p>
      <w:pPr>
        <w:snapToGrid w:val="0"/>
        <w:spacing w:line="240" w:lineRule="exac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 xml:space="preserve">电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话：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法定代表人：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委托代理人：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日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期：</w:t>
      </w:r>
      <w:r>
        <w:rPr>
          <w:rFonts w:hint="eastAsia" w:ascii="仿宋" w:hAnsi="仿宋" w:eastAsia="仿宋" w:cs="仿宋"/>
          <w:sz w:val="24"/>
          <w:u w:val="single"/>
        </w:rPr>
        <w:t>20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日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</w:rPr>
        <w:t>乙方(盖章)：</w:t>
      </w:r>
      <w:r>
        <w:rPr>
          <w:rFonts w:hint="eastAsia" w:ascii="仿宋" w:hAnsi="仿宋" w:eastAsia="仿宋" w:cs="仿宋"/>
          <w:b/>
          <w:sz w:val="24"/>
          <w:lang w:eastAsia="zh-CN"/>
        </w:rPr>
        <w:t>黄骅市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箫</w:t>
      </w:r>
      <w:r>
        <w:rPr>
          <w:rFonts w:hint="eastAsia" w:ascii="仿宋" w:hAnsi="仿宋" w:eastAsia="仿宋" w:cs="仿宋"/>
          <w:b/>
          <w:sz w:val="24"/>
          <w:lang w:eastAsia="zh-CN"/>
        </w:rPr>
        <w:t>驰汽车配件销售有限公司</w:t>
      </w:r>
    </w:p>
    <w:p>
      <w:pPr>
        <w:snapToGrid w:val="0"/>
        <w:spacing w:line="24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地      址：黄骅市开发区阳光新城小区 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电      话：</w:t>
      </w:r>
      <w:r>
        <w:rPr>
          <w:rFonts w:hint="eastAsia" w:ascii="仿宋" w:hAnsi="仿宋" w:eastAsia="仿宋" w:cs="仿宋"/>
          <w:sz w:val="24"/>
          <w:lang w:val="en-US" w:eastAsia="zh-CN"/>
        </w:rPr>
        <w:t>18601235503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开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户  行：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开户行账号：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法定代表人：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委托代理人：</w:t>
      </w:r>
      <w:r>
        <w:rPr>
          <w:rFonts w:hint="eastAsia" w:ascii="仿宋" w:hAnsi="仿宋" w:eastAsia="仿宋" w:cs="仿宋"/>
          <w:sz w:val="24"/>
          <w:lang w:eastAsia="zh-CN"/>
        </w:rPr>
        <w:t>张海亮</w:t>
      </w:r>
    </w:p>
    <w:p>
      <w:pPr>
        <w:widowControl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日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 xml:space="preserve"> 期：</w:t>
      </w:r>
      <w:r>
        <w:rPr>
          <w:rFonts w:hint="eastAsia" w:ascii="仿宋" w:hAnsi="仿宋" w:eastAsia="仿宋" w:cs="仿宋"/>
          <w:sz w:val="24"/>
          <w:u w:val="single"/>
        </w:rPr>
        <w:t>202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 xml:space="preserve">日 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  <w:ind w:firstLine="6090" w:firstLineChars="2900"/>
      <w:jc w:val="both"/>
      <w:rPr>
        <w:rFonts w:ascii="华文仿宋" w:hAnsi="华文仿宋" w:eastAsia="华文仿宋"/>
        <w:sz w:val="21"/>
        <w:szCs w:val="21"/>
      </w:rPr>
    </w:pPr>
    <w:r>
      <w:rPr>
        <w:rFonts w:hint="eastAsia" w:ascii="华文仿宋" w:hAnsi="华文仿宋" w:eastAsia="华文仿宋"/>
        <w:sz w:val="21"/>
        <w:szCs w:val="21"/>
      </w:rPr>
      <w:t>合同版本号：2020XSV1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NWUwZjNlMjNkYzIxOGE0OWVlMDY4YTc3Y2IwZmYifQ=="/>
  </w:docVars>
  <w:rsids>
    <w:rsidRoot w:val="000E4F91"/>
    <w:rsid w:val="000D1B6B"/>
    <w:rsid w:val="000E4F91"/>
    <w:rsid w:val="00162DE2"/>
    <w:rsid w:val="001C7127"/>
    <w:rsid w:val="001F562B"/>
    <w:rsid w:val="002C24D1"/>
    <w:rsid w:val="00495B63"/>
    <w:rsid w:val="00573652"/>
    <w:rsid w:val="005B5AC7"/>
    <w:rsid w:val="006B1554"/>
    <w:rsid w:val="006E07F4"/>
    <w:rsid w:val="007013F9"/>
    <w:rsid w:val="00733353"/>
    <w:rsid w:val="00B4140B"/>
    <w:rsid w:val="00B41948"/>
    <w:rsid w:val="00BD671C"/>
    <w:rsid w:val="00C93E16"/>
    <w:rsid w:val="00CD26FD"/>
    <w:rsid w:val="01F15C76"/>
    <w:rsid w:val="02854095"/>
    <w:rsid w:val="07124E61"/>
    <w:rsid w:val="08AF67C7"/>
    <w:rsid w:val="0940478C"/>
    <w:rsid w:val="0D5352CE"/>
    <w:rsid w:val="102B07C4"/>
    <w:rsid w:val="10B54B91"/>
    <w:rsid w:val="140C0446"/>
    <w:rsid w:val="1C3B224E"/>
    <w:rsid w:val="1DE44B16"/>
    <w:rsid w:val="22434FF6"/>
    <w:rsid w:val="262D2F52"/>
    <w:rsid w:val="26D83885"/>
    <w:rsid w:val="272F65D6"/>
    <w:rsid w:val="2A3D5998"/>
    <w:rsid w:val="2BFB62F1"/>
    <w:rsid w:val="2E3B3C4B"/>
    <w:rsid w:val="2ECB21B8"/>
    <w:rsid w:val="341A2C74"/>
    <w:rsid w:val="34A176C7"/>
    <w:rsid w:val="3AC758FD"/>
    <w:rsid w:val="482A25E9"/>
    <w:rsid w:val="4C60222C"/>
    <w:rsid w:val="4CA52792"/>
    <w:rsid w:val="4CA839B8"/>
    <w:rsid w:val="4CAC3C40"/>
    <w:rsid w:val="4E5E27A2"/>
    <w:rsid w:val="4F7F064E"/>
    <w:rsid w:val="51B15582"/>
    <w:rsid w:val="55551FD0"/>
    <w:rsid w:val="586104D2"/>
    <w:rsid w:val="5D6B6A03"/>
    <w:rsid w:val="5FF540BA"/>
    <w:rsid w:val="626B30EE"/>
    <w:rsid w:val="642A232E"/>
    <w:rsid w:val="66D137D1"/>
    <w:rsid w:val="6B4362CA"/>
    <w:rsid w:val="6F2D5976"/>
    <w:rsid w:val="720B5CC4"/>
    <w:rsid w:val="760D2A7F"/>
    <w:rsid w:val="763B0D62"/>
    <w:rsid w:val="76CE0D56"/>
    <w:rsid w:val="791F0D44"/>
    <w:rsid w:val="7DCF60EF"/>
    <w:rsid w:val="7F796030"/>
    <w:rsid w:val="7FF332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863</Words>
  <Characters>955</Characters>
  <Lines>7</Lines>
  <Paragraphs>2</Paragraphs>
  <TotalTime>1</TotalTime>
  <ScaleCrop>false</ScaleCrop>
  <LinksUpToDate>false</LinksUpToDate>
  <CharactersWithSpaces>1154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张海亮</cp:lastModifiedBy>
  <dcterms:modified xsi:type="dcterms:W3CDTF">2024-01-05T02:44:53Z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1CD81443D79647589AE4D926B4A3F369_13</vt:lpwstr>
  </property>
</Properties>
</file>