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进出模拟试验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电动驾驶员座椅总成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68EN2531-00030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付成野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15010533465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进出模拟试验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J7111361B-2023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J7111361B-2023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进出模拟试验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2024年1月11日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21.6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31.5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哈尔滨三迪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传感器：力值±0.25%FS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1.准备一个三维假人模型制造的压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头，三维假人模型按照SAE J86的50%假人，压头包一层12mm的泡沫和牛仔布（试验过程中牛仔布破损需要更换新的牛仔布再继续进行试验），把适当的重物配置到压头上使压头保持重量在54kg；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在常温23℃±2℃的条件下，把座椅固定在模拟人体进出试验台上，座椅调节至设计位置，头枕调节至最高位置，模拟人体进出座椅轨迹编制机器人的运行程序（如图2）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或者由实车/模拟实车环境采集，各车型根据实际情况二者选一应用。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压头水平滑入座椅并陷入座垫边翼和靠背边翼各约25mm压头旋转30°使压头后部内侧先进入，压头继续进入直到压头中心线和座椅中心线对齐；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压头蠕动使之在座椅内平稳；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压头陷入座椅直到载荷为540N；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压头约以30°，540N载荷蠕动靠背；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压头以540N载荷停留在座椅直到一半移出座椅；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一但压头一半移出座椅，它就随座椅边翼而滑动，当压头移出是，座椅边翼有较大的压陷。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试验频率：4.5次/min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试验次数：模拟人体进出进行25000次试验。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通风系统应能承受25000个循环的模拟负载运行试验，试验期间通风系统以最高档位通电工作，整个过程中通风系统应正常。试验后，通风系统应能正常工作，装配部位不得有脱落，风扇不得有异响产生。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0564" w:type="dxa"/>
          </w:tcPr>
          <w:tbl>
            <w:tblPr>
              <w:tblStyle w:val="7"/>
              <w:tblW w:w="92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6"/>
              <w:gridCol w:w="1689"/>
              <w:gridCol w:w="1778"/>
              <w:gridCol w:w="1518"/>
              <w:gridCol w:w="1555"/>
              <w:gridCol w:w="131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1454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  <w:t>样件名称</w:t>
                  </w:r>
                </w:p>
              </w:tc>
              <w:tc>
                <w:tcPr>
                  <w:tcW w:w="1590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1803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  <w:t>试验期间通风系统是否正常工作</w:t>
                  </w:r>
                </w:p>
              </w:tc>
              <w:tc>
                <w:tcPr>
                  <w:tcW w:w="4444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  <w:t>试验后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1454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590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803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  <w:t>通风系统是否能正常工作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  <w:t>装配部位有无脱落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  <w:t>风扇有无异响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8" w:hRule="atLeast"/>
              </w:trPr>
              <w:tc>
                <w:tcPr>
                  <w:tcW w:w="145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电动驾驶员座椅总成</w:t>
                  </w:r>
                </w:p>
              </w:tc>
              <w:tc>
                <w:tcPr>
                  <w:tcW w:w="15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176-001-202312</w:t>
                  </w:r>
                </w:p>
              </w:tc>
              <w:tc>
                <w:tcPr>
                  <w:tcW w:w="180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D:/liyaping(new)/试验报告/DVP-吉利G3/GR20231226SQS176-0535/微信图片_20231218111520.jpg微信图片_2023121811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/liyaping(new)/试验报告/DVP-吉利G3/GR20231226SQS176-0535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D:/liyaping(new)/试验报告/DVP-吉利G3/GR20231226SQS176-0535/微信图片_20231218111442.jpg微信图片_2023121811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DVP-吉利G3/GR20231226SQS176-0535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D:/liyaping(new)/试验报告/DVP-吉利G3/GR20231226SQS176-0536/17dabed17e0e807c2306b976024bf69.jpg17dabed17e0e807c2306b976024bf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吉利G3/GR20231226SQS176-0536/17dabed17e0e807c2306b976024bf69.jpg17dabed17e0e807c2306b976024bf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D:/liyaping(new)/试验报告/DVP-吉利G3/GR20231226SQS176-0536/555cecc892912a731524ef94ee6a6f4.jpg555cecc892912a731524ef94ee6a6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DVP-吉利G3/GR20231226SQS176-0536/555cecc892912a731524ef94ee6a6f4.jpg555cecc892912a731524ef94ee6a6f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D:/liyaping(new)/试验报告/DVP-吉利G3/GR20231226SQS176-0536/98f57dbed67c8e04ce3a96d49b1c3c0.jpg98f57dbed67c8e04ce3a96d49b1c3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liyaping(new)/试验报告/DVP-吉利G3/GR20231226SQS176-0536/98f57dbed67c8e04ce3a96d49b1c3c0.jpg98f57dbed67c8e04ce3a96d49b1c3c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：GR20231226SQS176-0536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8070F"/>
    <w:multiLevelType w:val="singleLevel"/>
    <w:tmpl w:val="C7C8070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E69E3FBA"/>
    <w:multiLevelType w:val="singleLevel"/>
    <w:tmpl w:val="E69E3FBA"/>
    <w:lvl w:ilvl="0" w:tentative="0">
      <w:start w:val="1"/>
      <w:numFmt w:val="lowerLetter"/>
      <w:suff w:val="space"/>
      <w:lvlText w:val="%1)"/>
      <w:lvlJc w:val="left"/>
      <w:pPr>
        <w:ind w:left="210" w:leftChars="0" w:firstLine="0" w:firstLineChars="0"/>
      </w:pPr>
    </w:lvl>
  </w:abstractNum>
  <w:abstractNum w:abstractNumId="2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596483F"/>
    <w:rsid w:val="07487DBA"/>
    <w:rsid w:val="08D230FC"/>
    <w:rsid w:val="129C4141"/>
    <w:rsid w:val="15623B51"/>
    <w:rsid w:val="1CBA09BB"/>
    <w:rsid w:val="25740CA1"/>
    <w:rsid w:val="275469F7"/>
    <w:rsid w:val="2992393F"/>
    <w:rsid w:val="2B3B7D35"/>
    <w:rsid w:val="2E5D564A"/>
    <w:rsid w:val="300D06C4"/>
    <w:rsid w:val="31B70371"/>
    <w:rsid w:val="32EA76E3"/>
    <w:rsid w:val="41AE46E3"/>
    <w:rsid w:val="46122889"/>
    <w:rsid w:val="492343A3"/>
    <w:rsid w:val="4AB20A14"/>
    <w:rsid w:val="4AF60EA8"/>
    <w:rsid w:val="515B7CB7"/>
    <w:rsid w:val="5CF411CF"/>
    <w:rsid w:val="619B0824"/>
    <w:rsid w:val="69C84F65"/>
    <w:rsid w:val="733A1083"/>
    <w:rsid w:val="74E76ABA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</Words>
  <Characters>1067</Characters>
  <Lines>8</Lines>
  <Paragraphs>2</Paragraphs>
  <TotalTime>3</TotalTime>
  <ScaleCrop>false</ScaleCrop>
  <LinksUpToDate>false</LinksUpToDate>
  <CharactersWithSpaces>1252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2024-01-15T01:26:02Z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