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您好!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按照项目进202</w:t>
            </w:r>
            <w:r>
              <w:rPr>
                <w:rFonts w:ascii="微软雅黑" w:hAnsi="微软雅黑" w:eastAsia="微软雅黑"/>
                <w:sz w:val="24"/>
              </w:rPr>
              <w:t>3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日-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31</w:t>
            </w:r>
            <w:r>
              <w:rPr>
                <w:rFonts w:hint="eastAsia" w:ascii="微软雅黑" w:hAnsi="微软雅黑" w:eastAsia="微软雅黑"/>
                <w:sz w:val="24"/>
              </w:rPr>
              <w:t>日到济南重汽，共计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/>
                <w:sz w:val="24"/>
              </w:rPr>
              <w:t>天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。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工作如下：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日常工作：</w:t>
            </w:r>
          </w:p>
          <w:p>
            <w:p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2023年销售预算3600万元，截止到1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月份完成：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1982.73</w:t>
            </w:r>
            <w:r>
              <w:rPr>
                <w:rFonts w:hint="eastAsia" w:ascii="微软雅黑" w:hAnsi="微软雅黑" w:eastAsia="微软雅黑"/>
                <w:sz w:val="24"/>
              </w:rPr>
              <w:t>万余。12月实际销售额：96.39万元，实际回款：599.88万元。特批：500万，其中150万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未</w:t>
            </w:r>
            <w:r>
              <w:rPr>
                <w:rFonts w:hint="eastAsia" w:ascii="微软雅黑" w:hAnsi="微软雅黑" w:eastAsia="微软雅黑"/>
                <w:sz w:val="24"/>
              </w:rPr>
              <w:t>折点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。</w:t>
            </w:r>
          </w:p>
          <w:p>
            <w:pPr>
              <w:tabs>
                <w:tab w:val="left" w:pos="5910"/>
              </w:tabs>
              <w:spacing w:line="0" w:lineRule="atLeast"/>
              <w:ind w:firstLine="480" w:firstLineChars="20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项目进展：</w:t>
            </w:r>
          </w:p>
          <w:p>
            <w:pPr>
              <w:spacing w:line="360" w:lineRule="auto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1、豪瀚NX已提交申请，制作上线工装。2、豪瀚NX高顶升级项目。3、汕德卡车型认证资料已提交。4、自适应3.0采购中心发起定标完成。认证资料核对中！</w:t>
            </w: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12F44D79"/>
    <w:rsid w:val="175B5C8C"/>
    <w:rsid w:val="198E3F1E"/>
    <w:rsid w:val="1DA42872"/>
    <w:rsid w:val="1FBA482B"/>
    <w:rsid w:val="257A162F"/>
    <w:rsid w:val="329673C7"/>
    <w:rsid w:val="33872291"/>
    <w:rsid w:val="35276948"/>
    <w:rsid w:val="414D2811"/>
    <w:rsid w:val="4A221C11"/>
    <w:rsid w:val="4C612A7E"/>
    <w:rsid w:val="4C8412D8"/>
    <w:rsid w:val="52676D19"/>
    <w:rsid w:val="61F5486D"/>
    <w:rsid w:val="622F0AD0"/>
    <w:rsid w:val="643C45E8"/>
    <w:rsid w:val="67B7051A"/>
    <w:rsid w:val="70631429"/>
    <w:rsid w:val="719E357C"/>
    <w:rsid w:val="72021565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190</Words>
  <Characters>233</Characters>
  <Lines>2</Lines>
  <Paragraphs>1</Paragraphs>
  <TotalTime>27</TotalTime>
  <ScaleCrop>false</ScaleCrop>
  <LinksUpToDate>false</LinksUpToDate>
  <CharactersWithSpaces>299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2024-01-16T05:27:15Z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831EE238093C46D2A4451B747B72A753_12</vt:lpwstr>
  </property>
</Properties>
</file>