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2C" w:rsidRDefault="00010F3C">
      <w:r>
        <w:rPr>
          <w:rFonts w:hint="eastAsia"/>
        </w:rPr>
        <w:t xml:space="preserve"> </w:t>
      </w:r>
    </w:p>
    <w:p w:rsidR="003E352C" w:rsidRDefault="003E352C"/>
    <w:p w:rsidR="003E352C" w:rsidRDefault="003E352C"/>
    <w:p w:rsidR="003E352C" w:rsidRDefault="003E352C"/>
    <w:p w:rsidR="003E352C" w:rsidRDefault="003E352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3E352C" w:rsidRDefault="00010F3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3E352C" w:rsidRDefault="003E352C"/>
    <w:p w:rsidR="003E352C" w:rsidRDefault="003E352C"/>
    <w:p w:rsidR="003E352C" w:rsidRDefault="003E352C"/>
    <w:p w:rsidR="003E352C" w:rsidRDefault="003E352C"/>
    <w:p w:rsidR="003E352C" w:rsidRDefault="003E352C"/>
    <w:p w:rsidR="003E352C" w:rsidRDefault="003E352C"/>
    <w:p w:rsidR="003E352C" w:rsidRDefault="00010F3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</w:t>
      </w:r>
      <w:r>
        <w:rPr>
          <w:rFonts w:ascii="宋体" w:eastAsia="宋体" w:hAnsi="宋体" w:hint="eastAsia"/>
          <w:b/>
          <w:sz w:val="32"/>
          <w:szCs w:val="32"/>
        </w:rPr>
        <w:t>：</w:t>
      </w:r>
      <w:r>
        <w:rPr>
          <w:rFonts w:ascii="宋体" w:eastAsia="宋体" w:hAnsi="宋体" w:hint="eastAsia"/>
          <w:b/>
          <w:sz w:val="32"/>
          <w:szCs w:val="32"/>
        </w:rPr>
        <w:t>端子电压降试验</w:t>
      </w:r>
    </w:p>
    <w:p w:rsidR="003E352C" w:rsidRDefault="003E352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3E352C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10" name="图片 10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3E352C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11" name="图片 11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3E352C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309880</wp:posOffset>
                  </wp:positionV>
                  <wp:extent cx="1876425" cy="171450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13" name="图片 13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E352C" w:rsidRDefault="00010F3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3E352C" w:rsidRDefault="003E352C"/>
    <w:p w:rsidR="003E352C" w:rsidRDefault="003E352C"/>
    <w:p w:rsidR="003E352C" w:rsidRDefault="003E352C"/>
    <w:p w:rsidR="003E352C" w:rsidRDefault="003E352C"/>
    <w:p w:rsidR="003E352C" w:rsidRDefault="003E352C"/>
    <w:p w:rsidR="003E352C" w:rsidRDefault="00010F3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3E352C" w:rsidRDefault="003E352C">
      <w:pPr>
        <w:rPr>
          <w:b/>
        </w:rPr>
      </w:pPr>
    </w:p>
    <w:p w:rsidR="003E352C" w:rsidRDefault="00010F3C">
      <w:pPr>
        <w:widowControl/>
        <w:jc w:val="left"/>
        <w:rPr>
          <w:b/>
        </w:rPr>
      </w:pPr>
      <w:r>
        <w:rPr>
          <w:b/>
        </w:rPr>
        <w:br w:type="page"/>
      </w:r>
    </w:p>
    <w:p w:rsidR="003E352C" w:rsidRDefault="00010F3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3E352C" w:rsidRDefault="003E352C">
      <w:pPr>
        <w:spacing w:line="360" w:lineRule="auto"/>
        <w:ind w:firstLineChars="400" w:firstLine="1280"/>
        <w:rPr>
          <w:sz w:val="32"/>
        </w:rPr>
      </w:pPr>
    </w:p>
    <w:p w:rsidR="003E352C" w:rsidRDefault="003E352C">
      <w:pPr>
        <w:spacing w:line="360" w:lineRule="auto"/>
        <w:ind w:firstLineChars="400" w:firstLine="1280"/>
        <w:rPr>
          <w:sz w:val="32"/>
        </w:rPr>
      </w:pPr>
    </w:p>
    <w:p w:rsidR="003E352C" w:rsidRDefault="00010F3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3E352C" w:rsidRDefault="00010F3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3E352C" w:rsidRDefault="00010F3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3E352C" w:rsidRDefault="00010F3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3E352C" w:rsidRDefault="00010F3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3E352C" w:rsidRDefault="00010F3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3E352C" w:rsidRDefault="00010F3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3E352C" w:rsidRDefault="003E352C">
      <w:pPr>
        <w:spacing w:line="360" w:lineRule="auto"/>
        <w:rPr>
          <w:sz w:val="32"/>
        </w:rPr>
      </w:pPr>
    </w:p>
    <w:p w:rsidR="003E352C" w:rsidRDefault="003E352C">
      <w:pPr>
        <w:spacing w:line="360" w:lineRule="auto"/>
        <w:rPr>
          <w:sz w:val="32"/>
        </w:rPr>
      </w:pPr>
    </w:p>
    <w:p w:rsidR="003E352C" w:rsidRDefault="003E352C">
      <w:pPr>
        <w:spacing w:line="360" w:lineRule="auto"/>
        <w:rPr>
          <w:sz w:val="32"/>
        </w:rPr>
      </w:pPr>
    </w:p>
    <w:p w:rsidR="003E352C" w:rsidRDefault="003E352C">
      <w:pPr>
        <w:spacing w:line="360" w:lineRule="auto"/>
        <w:rPr>
          <w:sz w:val="32"/>
        </w:rPr>
      </w:pPr>
    </w:p>
    <w:p w:rsidR="003E352C" w:rsidRDefault="003E352C">
      <w:pPr>
        <w:spacing w:line="360" w:lineRule="auto"/>
        <w:rPr>
          <w:sz w:val="32"/>
        </w:rPr>
      </w:pPr>
    </w:p>
    <w:p w:rsidR="003E352C" w:rsidRDefault="003E352C">
      <w:pPr>
        <w:spacing w:line="360" w:lineRule="auto"/>
        <w:rPr>
          <w:sz w:val="32"/>
        </w:rPr>
      </w:pPr>
    </w:p>
    <w:p w:rsidR="003E352C" w:rsidRDefault="00010F3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3E352C" w:rsidRDefault="00010F3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3E352C" w:rsidRDefault="00010F3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3E352C" w:rsidRDefault="003E352C">
      <w:pPr>
        <w:rPr>
          <w:b/>
        </w:rPr>
      </w:pPr>
    </w:p>
    <w:p w:rsidR="003E352C" w:rsidRDefault="00010F3C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8C24B5" w:rsidTr="008C24B5">
        <w:trPr>
          <w:trHeight w:hRule="exact" w:val="1569"/>
        </w:trPr>
        <w:tc>
          <w:tcPr>
            <w:tcW w:w="1951" w:type="dxa"/>
            <w:vAlign w:val="center"/>
          </w:tcPr>
          <w:p w:rsidR="008C24B5" w:rsidRDefault="008C24B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8C24B5" w:rsidRPr="008E18F2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8C24B5" w:rsidRPr="008E18F2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8C24B5" w:rsidRPr="008E18F2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8C24B5" w:rsidRPr="008E18F2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8C24B5" w:rsidRPr="00933E51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</w:tc>
        <w:tc>
          <w:tcPr>
            <w:tcW w:w="2056" w:type="dxa"/>
            <w:vAlign w:val="center"/>
          </w:tcPr>
          <w:p w:rsidR="008C24B5" w:rsidRDefault="008C24B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8C24B5" w:rsidRDefault="008C24B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8C24B5" w:rsidTr="008C24B5">
        <w:trPr>
          <w:trHeight w:hRule="exact" w:val="1562"/>
        </w:trPr>
        <w:tc>
          <w:tcPr>
            <w:tcW w:w="1951" w:type="dxa"/>
            <w:vAlign w:val="center"/>
          </w:tcPr>
          <w:p w:rsidR="008C24B5" w:rsidRDefault="008C24B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8C24B5" w:rsidRPr="008E18F2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8C24B5" w:rsidRPr="008E18F2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8C24B5" w:rsidRPr="008E18F2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8C24B5" w:rsidRPr="008E18F2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8C24B5" w:rsidRPr="00933E51" w:rsidRDefault="008C24B5" w:rsidP="009E1EBE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</w:tc>
        <w:tc>
          <w:tcPr>
            <w:tcW w:w="2056" w:type="dxa"/>
            <w:vAlign w:val="center"/>
          </w:tcPr>
          <w:p w:rsidR="008C24B5" w:rsidRDefault="008C24B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8C24B5" w:rsidRDefault="008C24B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5件</w:t>
            </w:r>
          </w:p>
        </w:tc>
      </w:tr>
      <w:tr w:rsidR="003E352C">
        <w:trPr>
          <w:trHeight w:hRule="exact" w:val="718"/>
        </w:trPr>
        <w:tc>
          <w:tcPr>
            <w:tcW w:w="1951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3E352C" w:rsidRDefault="00010F3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3E352C">
        <w:trPr>
          <w:trHeight w:hRule="exact" w:val="700"/>
        </w:trPr>
        <w:tc>
          <w:tcPr>
            <w:tcW w:w="1951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>及其</w:t>
            </w:r>
            <w:r>
              <w:rPr>
                <w:rFonts w:ascii="宋体" w:eastAsia="宋体" w:hAnsi="宋体" w:hint="eastAsia"/>
              </w:rPr>
              <w:t xml:space="preserve">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 w:hint="eastAsia"/>
              </w:rPr>
              <w:t>15010533465</w:t>
            </w:r>
          </w:p>
        </w:tc>
        <w:tc>
          <w:tcPr>
            <w:tcW w:w="205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3E352C" w:rsidRDefault="008C24B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2024年1月17日</w:t>
                </w:r>
              </w:p>
            </w:sdtContent>
          </w:sdt>
        </w:tc>
      </w:tr>
      <w:tr w:rsidR="003E352C">
        <w:trPr>
          <w:trHeight w:hRule="exact" w:val="711"/>
        </w:trPr>
        <w:tc>
          <w:tcPr>
            <w:tcW w:w="1951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3E352C" w:rsidRDefault="008C24B5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2024年1月17日</w:t>
                </w:r>
              </w:p>
            </w:sdtContent>
          </w:sdt>
        </w:tc>
      </w:tr>
      <w:tr w:rsidR="003E352C">
        <w:trPr>
          <w:trHeight w:val="792"/>
        </w:trPr>
        <w:tc>
          <w:tcPr>
            <w:tcW w:w="1951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  <w:szCs w:val="20"/>
              </w:rPr>
              <w:t>端子电压降试验</w:t>
            </w:r>
          </w:p>
        </w:tc>
      </w:tr>
      <w:tr w:rsidR="003E352C">
        <w:trPr>
          <w:trHeight w:val="704"/>
        </w:trPr>
        <w:tc>
          <w:tcPr>
            <w:tcW w:w="1951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3E352C">
        <w:trPr>
          <w:trHeight w:val="722"/>
        </w:trPr>
        <w:tc>
          <w:tcPr>
            <w:tcW w:w="1951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3E352C" w:rsidRDefault="00010F3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3E352C">
        <w:trPr>
          <w:trHeight w:val="3701"/>
        </w:trPr>
        <w:tc>
          <w:tcPr>
            <w:tcW w:w="1951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3E352C" w:rsidRDefault="00010F3C" w:rsidP="008C24B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8C24B5">
              <w:rPr>
                <w:rFonts w:ascii="宋体" w:eastAsia="宋体" w:hAnsi="宋体" w:hint="eastAsia"/>
              </w:rPr>
              <w:t>2024</w:t>
            </w:r>
            <w:r>
              <w:rPr>
                <w:rFonts w:ascii="宋体" w:eastAsia="宋体" w:hAnsi="宋体" w:hint="eastAsia"/>
              </w:rPr>
              <w:t>年</w:t>
            </w:r>
            <w:r w:rsidR="008C24B5"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 w:hint="eastAsia"/>
              </w:rPr>
              <w:t>月</w:t>
            </w:r>
            <w:r w:rsidR="008C24B5">
              <w:rPr>
                <w:rFonts w:ascii="宋体" w:eastAsia="宋体" w:hAnsi="宋体" w:hint="eastAsia"/>
              </w:rPr>
              <w:t>17</w:t>
            </w:r>
            <w:r>
              <w:rPr>
                <w:rFonts w:ascii="宋体" w:eastAsia="宋体" w:hAnsi="宋体" w:hint="eastAsia"/>
              </w:rPr>
              <w:t>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="008C24B5" w:rsidRPr="008E18F2">
              <w:rPr>
                <w:rFonts w:ascii="宋体" w:eastAsia="宋体" w:hAnsi="宋体" w:hint="eastAsia"/>
              </w:rPr>
              <w:t>主驾驶加热通风系统线束总成</w:t>
            </w:r>
            <w:r w:rsidR="008C24B5">
              <w:rPr>
                <w:rFonts w:ascii="宋体" w:eastAsia="宋体" w:hAnsi="宋体" w:hint="eastAsia"/>
              </w:rPr>
              <w:t>、</w:t>
            </w:r>
            <w:r w:rsidR="008C24B5" w:rsidRPr="008E18F2">
              <w:rPr>
                <w:rFonts w:ascii="宋体" w:eastAsia="宋体" w:hAnsi="宋体" w:hint="eastAsia"/>
              </w:rPr>
              <w:t>副驾驶加热通风系统线束总成</w:t>
            </w:r>
            <w:r w:rsidR="008C24B5">
              <w:rPr>
                <w:rFonts w:ascii="宋体" w:eastAsia="宋体" w:hAnsi="宋体" w:hint="eastAsia"/>
              </w:rPr>
              <w:t>、</w:t>
            </w:r>
            <w:r w:rsidR="008C24B5" w:rsidRPr="008E18F2">
              <w:rPr>
                <w:rFonts w:ascii="宋体" w:eastAsia="宋体" w:hAnsi="宋体" w:hint="eastAsia"/>
              </w:rPr>
              <w:t>主驾驶线束总成</w:t>
            </w:r>
            <w:r w:rsidR="008C24B5">
              <w:rPr>
                <w:rFonts w:ascii="宋体" w:eastAsia="宋体" w:hAnsi="宋体" w:hint="eastAsia"/>
              </w:rPr>
              <w:t>、</w:t>
            </w:r>
            <w:r w:rsidR="008C24B5" w:rsidRPr="008E18F2">
              <w:rPr>
                <w:rFonts w:ascii="宋体" w:eastAsia="宋体" w:hAnsi="宋体" w:hint="eastAsia"/>
              </w:rPr>
              <w:t>副驾驶线束总成</w:t>
            </w:r>
            <w:r w:rsidR="008C24B5">
              <w:rPr>
                <w:rFonts w:ascii="宋体" w:eastAsia="宋体" w:hAnsi="宋体" w:hint="eastAsia"/>
              </w:rPr>
              <w:t>、</w:t>
            </w:r>
            <w:r w:rsidR="008C24B5" w:rsidRPr="008E18F2">
              <w:rPr>
                <w:rFonts w:ascii="宋体" w:eastAsia="宋体" w:hAnsi="宋体" w:hint="eastAsia"/>
              </w:rPr>
              <w:t>副驾驶功能座椅SBR线束总成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  <w:r>
              <w:rPr>
                <w:rFonts w:ascii="宋体" w:eastAsia="宋体" w:hAnsi="宋体" w:hint="eastAsia"/>
              </w:rPr>
              <w:t>标准进行</w:t>
            </w:r>
            <w:r>
              <w:rPr>
                <w:rFonts w:ascii="宋体" w:eastAsia="宋体" w:hAnsi="宋体" w:hint="eastAsia"/>
              </w:rPr>
              <w:t>端子电压降</w:t>
            </w:r>
            <w:r>
              <w:rPr>
                <w:rFonts w:ascii="宋体" w:hAnsi="宋体" w:hint="eastAsia"/>
                <w:kern w:val="0"/>
                <w:szCs w:val="20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3E352C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3E352C" w:rsidRDefault="003E352C">
      <w:pPr>
        <w:rPr>
          <w:b/>
        </w:rPr>
      </w:pPr>
    </w:p>
    <w:p w:rsidR="003E352C" w:rsidRDefault="00010F3C">
      <w:pPr>
        <w:widowControl/>
        <w:jc w:val="left"/>
        <w:rPr>
          <w:b/>
        </w:rPr>
      </w:pPr>
      <w:r>
        <w:rPr>
          <w:b/>
        </w:rPr>
        <w:br w:type="page"/>
      </w:r>
    </w:p>
    <w:p w:rsidR="003E352C" w:rsidRDefault="00010F3C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3E352C">
        <w:trPr>
          <w:trHeight w:val="385"/>
        </w:trPr>
        <w:tc>
          <w:tcPr>
            <w:tcW w:w="2235" w:type="dxa"/>
          </w:tcPr>
          <w:p w:rsidR="003E352C" w:rsidRDefault="00010F3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3E352C" w:rsidRDefault="00010F3C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C24B5">
                  <w:rPr>
                    <w:rFonts w:eastAsia="宋体" w:cs="Arial" w:hint="eastAsia"/>
                    <w:color w:val="000000"/>
                  </w:rPr>
                  <w:t>2024</w:t>
                </w:r>
                <w:r w:rsidR="008C24B5">
                  <w:rPr>
                    <w:rFonts w:eastAsia="宋体" w:cs="Arial" w:hint="eastAsia"/>
                    <w:color w:val="000000"/>
                  </w:rPr>
                  <w:t>年</w:t>
                </w:r>
                <w:r w:rsidR="008C24B5">
                  <w:rPr>
                    <w:rFonts w:eastAsia="宋体" w:cs="Arial" w:hint="eastAsia"/>
                    <w:color w:val="000000"/>
                  </w:rPr>
                  <w:t>1</w:t>
                </w:r>
                <w:r w:rsidR="008C24B5">
                  <w:rPr>
                    <w:rFonts w:eastAsia="宋体" w:cs="Arial" w:hint="eastAsia"/>
                    <w:color w:val="000000"/>
                  </w:rPr>
                  <w:t>月</w:t>
                </w:r>
                <w:r w:rsidR="008C24B5">
                  <w:rPr>
                    <w:rFonts w:eastAsia="宋体" w:cs="Arial" w:hint="eastAsia"/>
                    <w:color w:val="000000"/>
                  </w:rPr>
                  <w:t>17</w:t>
                </w:r>
                <w:r w:rsidR="008C24B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C24B5">
                  <w:rPr>
                    <w:rFonts w:eastAsia="宋体" w:cs="Arial" w:hint="eastAsia"/>
                    <w:color w:val="000000"/>
                  </w:rPr>
                  <w:t>2024</w:t>
                </w:r>
                <w:r w:rsidR="008C24B5">
                  <w:rPr>
                    <w:rFonts w:eastAsia="宋体" w:cs="Arial" w:hint="eastAsia"/>
                    <w:color w:val="000000"/>
                  </w:rPr>
                  <w:t>年</w:t>
                </w:r>
                <w:r w:rsidR="008C24B5">
                  <w:rPr>
                    <w:rFonts w:eastAsia="宋体" w:cs="Arial" w:hint="eastAsia"/>
                    <w:color w:val="000000"/>
                  </w:rPr>
                  <w:t>1</w:t>
                </w:r>
                <w:r w:rsidR="008C24B5">
                  <w:rPr>
                    <w:rFonts w:eastAsia="宋体" w:cs="Arial" w:hint="eastAsia"/>
                    <w:color w:val="000000"/>
                  </w:rPr>
                  <w:t>月</w:t>
                </w:r>
                <w:r w:rsidR="008C24B5">
                  <w:rPr>
                    <w:rFonts w:eastAsia="宋体" w:cs="Arial" w:hint="eastAsia"/>
                    <w:color w:val="000000"/>
                  </w:rPr>
                  <w:t>17</w:t>
                </w:r>
                <w:r w:rsidR="008C24B5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3E352C">
        <w:trPr>
          <w:trHeight w:val="323"/>
        </w:trPr>
        <w:tc>
          <w:tcPr>
            <w:tcW w:w="2235" w:type="dxa"/>
          </w:tcPr>
          <w:p w:rsidR="003E352C" w:rsidRDefault="00010F3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3E352C" w:rsidRDefault="00010F3C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3E352C">
        <w:trPr>
          <w:trHeight w:val="225"/>
        </w:trPr>
        <w:tc>
          <w:tcPr>
            <w:tcW w:w="2235" w:type="dxa"/>
          </w:tcPr>
          <w:p w:rsidR="003E352C" w:rsidRDefault="00010F3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3E352C" w:rsidRDefault="00010F3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3E352C">
        <w:trPr>
          <w:trHeight w:val="329"/>
        </w:trPr>
        <w:tc>
          <w:tcPr>
            <w:tcW w:w="2235" w:type="dxa"/>
          </w:tcPr>
          <w:p w:rsidR="003E352C" w:rsidRDefault="00010F3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3E352C" w:rsidRDefault="00010F3C" w:rsidP="008C24B5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C24B5">
              <w:rPr>
                <w:rFonts w:eastAsia="宋体" w:cs="Arial" w:hint="eastAsia"/>
                <w:color w:val="000000"/>
              </w:rPr>
              <w:t>7.1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C24B5">
              <w:rPr>
                <w:rFonts w:eastAsia="宋体" w:cs="Arial" w:hint="eastAsia"/>
                <w:color w:val="000000"/>
              </w:rPr>
              <w:t>42.0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3E352C" w:rsidRDefault="00010F3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3E352C">
        <w:tc>
          <w:tcPr>
            <w:tcW w:w="67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3E352C">
        <w:tc>
          <w:tcPr>
            <w:tcW w:w="67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数字万用表</w:t>
            </w:r>
          </w:p>
        </w:tc>
        <w:tc>
          <w:tcPr>
            <w:tcW w:w="992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Q-081</w:t>
            </w:r>
          </w:p>
        </w:tc>
        <w:tc>
          <w:tcPr>
            <w:tcW w:w="1559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12E+</w:t>
            </w:r>
          </w:p>
        </w:tc>
        <w:tc>
          <w:tcPr>
            <w:tcW w:w="198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福禄克</w:t>
            </w:r>
            <w:proofErr w:type="gramEnd"/>
          </w:p>
        </w:tc>
        <w:tc>
          <w:tcPr>
            <w:tcW w:w="127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 w:hint="eastAsia"/>
              </w:rPr>
              <w:t>0.5%</w:t>
            </w:r>
          </w:p>
        </w:tc>
        <w:tc>
          <w:tcPr>
            <w:tcW w:w="212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8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3E352C">
        <w:tc>
          <w:tcPr>
            <w:tcW w:w="67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宽范围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可编程直流电源</w:t>
            </w:r>
          </w:p>
        </w:tc>
        <w:tc>
          <w:tcPr>
            <w:tcW w:w="992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Q-095</w:t>
            </w:r>
          </w:p>
        </w:tc>
        <w:tc>
          <w:tcPr>
            <w:tcW w:w="1559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DH1798-8</w:t>
            </w:r>
          </w:p>
        </w:tc>
        <w:tc>
          <w:tcPr>
            <w:tcW w:w="198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北京大华无线电仪器有限责任公司</w:t>
            </w:r>
          </w:p>
        </w:tc>
        <w:tc>
          <w:tcPr>
            <w:tcW w:w="127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 w:hint="eastAsia"/>
              </w:rPr>
              <w:t>0.5%</w:t>
            </w:r>
          </w:p>
        </w:tc>
        <w:tc>
          <w:tcPr>
            <w:tcW w:w="2126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8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3E352C">
        <w:tc>
          <w:tcPr>
            <w:tcW w:w="675" w:type="dxa"/>
            <w:vAlign w:val="center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985" w:type="dxa"/>
            <w:vAlign w:val="center"/>
          </w:tcPr>
          <w:p w:rsidR="003E352C" w:rsidRDefault="00010F3C">
            <w:pPr>
              <w:jc w:val="center"/>
            </w:pPr>
            <w:r>
              <w:rPr>
                <w:rFonts w:hint="eastAsia"/>
              </w:rPr>
              <w:t>多路温度测试仪</w:t>
            </w:r>
          </w:p>
        </w:tc>
        <w:tc>
          <w:tcPr>
            <w:tcW w:w="992" w:type="dxa"/>
            <w:vAlign w:val="center"/>
          </w:tcPr>
          <w:p w:rsidR="003E352C" w:rsidRDefault="00010F3C">
            <w:pPr>
              <w:jc w:val="center"/>
            </w:pPr>
            <w:r>
              <w:rPr>
                <w:rFonts w:hint="eastAsia"/>
              </w:rPr>
              <w:t>R-091</w:t>
            </w:r>
          </w:p>
        </w:tc>
        <w:tc>
          <w:tcPr>
            <w:tcW w:w="1559" w:type="dxa"/>
            <w:vAlign w:val="center"/>
          </w:tcPr>
          <w:p w:rsidR="003E352C" w:rsidRDefault="00010F3C">
            <w:pPr>
              <w:jc w:val="center"/>
            </w:pPr>
            <w:r>
              <w:rPr>
                <w:rFonts w:hint="eastAsia"/>
              </w:rPr>
              <w:t>JK-16C</w:t>
            </w:r>
          </w:p>
        </w:tc>
        <w:tc>
          <w:tcPr>
            <w:tcW w:w="1985" w:type="dxa"/>
            <w:vAlign w:val="center"/>
          </w:tcPr>
          <w:p w:rsidR="003E352C" w:rsidRDefault="00010F3C">
            <w:pPr>
              <w:jc w:val="center"/>
            </w:pPr>
            <w:proofErr w:type="gramStart"/>
            <w:r>
              <w:rPr>
                <w:rFonts w:hint="eastAsia"/>
              </w:rPr>
              <w:t>常州金艾</w:t>
            </w:r>
            <w:proofErr w:type="gramEnd"/>
            <w:r>
              <w:rPr>
                <w:rFonts w:hint="eastAsia"/>
              </w:rPr>
              <w:t>联电子科技有限公司</w:t>
            </w:r>
          </w:p>
        </w:tc>
        <w:tc>
          <w:tcPr>
            <w:tcW w:w="1276" w:type="dxa"/>
            <w:vAlign w:val="center"/>
          </w:tcPr>
          <w:p w:rsidR="003E352C" w:rsidRDefault="00010F3C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±1℃</w:t>
            </w:r>
          </w:p>
        </w:tc>
        <w:tc>
          <w:tcPr>
            <w:tcW w:w="2126" w:type="dxa"/>
            <w:vAlign w:val="center"/>
          </w:tcPr>
          <w:p w:rsidR="003E352C" w:rsidRDefault="00010F3C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11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月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19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日</w:t>
            </w:r>
          </w:p>
        </w:tc>
      </w:tr>
    </w:tbl>
    <w:p w:rsidR="003E352C" w:rsidRDefault="00010F3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E352C">
        <w:tc>
          <w:tcPr>
            <w:tcW w:w="10564" w:type="dxa"/>
          </w:tcPr>
          <w:p w:rsidR="003E352C" w:rsidRDefault="00010F3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、试验方法</w:t>
            </w:r>
          </w:p>
        </w:tc>
      </w:tr>
      <w:tr w:rsidR="003E352C">
        <w:trPr>
          <w:trHeight w:val="356"/>
        </w:trPr>
        <w:tc>
          <w:tcPr>
            <w:tcW w:w="10564" w:type="dxa"/>
          </w:tcPr>
          <w:p w:rsidR="003E352C" w:rsidRDefault="00010F3C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Theme="minorEastAsia" w:hAnsiTheme="minorEastAsia" w:hint="eastAsia"/>
                <w:noProof/>
                <w:kern w:val="0"/>
              </w:rPr>
              <w:drawing>
                <wp:inline distT="0" distB="0" distL="114300" distR="114300">
                  <wp:extent cx="5085715" cy="3995420"/>
                  <wp:effectExtent l="0" t="0" r="635" b="5080"/>
                  <wp:docPr id="16" name="图片 16" descr="170395537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7039553716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715" cy="399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52C">
        <w:tc>
          <w:tcPr>
            <w:tcW w:w="10564" w:type="dxa"/>
          </w:tcPr>
          <w:p w:rsidR="003E352C" w:rsidRDefault="00010F3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</w:t>
            </w:r>
            <w:r>
              <w:rPr>
                <w:rFonts w:ascii="宋体" w:hAnsi="宋体" w:hint="eastAsia"/>
                <w:b/>
              </w:rPr>
              <w:t>、评价标准</w:t>
            </w:r>
          </w:p>
        </w:tc>
      </w:tr>
      <w:tr w:rsidR="003E352C">
        <w:trPr>
          <w:trHeight w:val="503"/>
        </w:trPr>
        <w:tc>
          <w:tcPr>
            <w:tcW w:w="10564" w:type="dxa"/>
            <w:vAlign w:val="center"/>
          </w:tcPr>
          <w:p w:rsidR="003E352C" w:rsidRDefault="00010F3C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noProof/>
                <w:color w:val="000000"/>
              </w:rPr>
              <w:lastRenderedPageBreak/>
              <w:drawing>
                <wp:inline distT="0" distB="0" distL="114300" distR="114300">
                  <wp:extent cx="5335905" cy="2637155"/>
                  <wp:effectExtent l="0" t="0" r="17145" b="10795"/>
                  <wp:docPr id="15" name="图片 15" descr="170395521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7039552176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05" cy="26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52C" w:rsidRDefault="00010F3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E352C">
        <w:tc>
          <w:tcPr>
            <w:tcW w:w="10564" w:type="dxa"/>
          </w:tcPr>
          <w:p w:rsidR="003E352C" w:rsidRDefault="00010F3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、标准偏离</w:t>
            </w:r>
          </w:p>
        </w:tc>
      </w:tr>
      <w:tr w:rsidR="003E352C">
        <w:tc>
          <w:tcPr>
            <w:tcW w:w="10564" w:type="dxa"/>
          </w:tcPr>
          <w:p w:rsidR="003E352C" w:rsidRDefault="00010F3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E352C" w:rsidRDefault="00010F3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E352C">
        <w:tc>
          <w:tcPr>
            <w:tcW w:w="10564" w:type="dxa"/>
          </w:tcPr>
          <w:p w:rsidR="003E352C" w:rsidRDefault="00010F3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3E352C">
        <w:trPr>
          <w:trHeight w:val="801"/>
        </w:trPr>
        <w:tc>
          <w:tcPr>
            <w:tcW w:w="10564" w:type="dxa"/>
          </w:tcPr>
          <w:tbl>
            <w:tblPr>
              <w:tblStyle w:val="a8"/>
              <w:tblpPr w:leftFromText="180" w:rightFromText="180" w:horzAnchor="margin" w:tblpX="421" w:tblpY="41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50"/>
              <w:gridCol w:w="1271"/>
              <w:gridCol w:w="1843"/>
              <w:gridCol w:w="1275"/>
              <w:gridCol w:w="993"/>
              <w:gridCol w:w="2288"/>
            </w:tblGrid>
            <w:tr w:rsidR="008C24B5" w:rsidTr="009E1EBE">
              <w:trPr>
                <w:trHeight w:val="60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lastRenderedPageBreak/>
                    <w:t>序号</w:t>
                  </w:r>
                </w:p>
              </w:tc>
              <w:tc>
                <w:tcPr>
                  <w:tcW w:w="1271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样品名称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样品编号</w:t>
                  </w: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端子件号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</w:rPr>
                    <w:t>线规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</w:rPr>
                    <w:t>压降（mV）</w:t>
                  </w:r>
                </w:p>
              </w:tc>
            </w:tr>
            <w:tr w:rsidR="008C24B5" w:rsidTr="009E1EBE">
              <w:trPr>
                <w:trHeight w:val="29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Pr="008E18F2" w:rsidRDefault="008C24B5" w:rsidP="008C24B5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1</w:t>
                  </w:r>
                </w:p>
              </w:tc>
              <w:tc>
                <w:tcPr>
                  <w:tcW w:w="1271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主驾驶加热通风系统线束总成</w:t>
                  </w:r>
                </w:p>
              </w:tc>
              <w:tc>
                <w:tcPr>
                  <w:tcW w:w="1843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174-010-202312</w:t>
                  </w:r>
                </w:p>
              </w:tc>
              <w:tc>
                <w:tcPr>
                  <w:tcW w:w="1275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1-962841-1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2.4</w:t>
                  </w:r>
                </w:p>
              </w:tc>
            </w:tr>
            <w:tr w:rsidR="008C24B5" w:rsidTr="009E1EBE">
              <w:trPr>
                <w:trHeight w:val="29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0.75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5.2</w:t>
                  </w:r>
                </w:p>
              </w:tc>
            </w:tr>
            <w:tr w:rsidR="008C24B5" w:rsidTr="009E1EBE">
              <w:trPr>
                <w:trHeight w:val="29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5556-21RT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2.2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964265-2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2.5</w:t>
                  </w:r>
                </w:p>
              </w:tc>
            </w:tr>
            <w:tr w:rsidR="008C24B5" w:rsidTr="009E1EBE">
              <w:trPr>
                <w:trHeight w:val="29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173645-1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2.6</w:t>
                  </w:r>
                </w:p>
              </w:tc>
            </w:tr>
            <w:tr w:rsidR="008C24B5" w:rsidTr="009E1EBE">
              <w:trPr>
                <w:trHeight w:val="29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0.75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5.5</w:t>
                  </w:r>
                </w:p>
              </w:tc>
            </w:tr>
            <w:tr w:rsidR="008C24B5" w:rsidTr="009E1EBE">
              <w:trPr>
                <w:trHeight w:val="158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6619403BSS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tcBorders>
                    <w:bottom w:val="single" w:sz="4" w:space="0" w:color="auto"/>
                  </w:tcBorders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sz w:val="18"/>
                      <w:szCs w:val="18"/>
                    </w:rPr>
                    <w:t>2.1</w:t>
                  </w:r>
                </w:p>
              </w:tc>
            </w:tr>
            <w:tr w:rsidR="008C24B5" w:rsidTr="009E1EBE">
              <w:trPr>
                <w:trHeight w:val="146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</w:t>
                  </w:r>
                </w:p>
              </w:tc>
              <w:tc>
                <w:tcPr>
                  <w:tcW w:w="1271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副</w:t>
                  </w: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1843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174-011-202312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1-962841-1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tcBorders>
                    <w:top w:val="single" w:sz="4" w:space="0" w:color="auto"/>
                  </w:tcBorders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sz w:val="18"/>
                      <w:szCs w:val="18"/>
                    </w:rPr>
                    <w:t>2.1</w:t>
                  </w:r>
                </w:p>
              </w:tc>
            </w:tr>
            <w:tr w:rsidR="008C24B5" w:rsidTr="009E1EBE">
              <w:trPr>
                <w:trHeight w:val="29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0.75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4.9</w:t>
                  </w:r>
                </w:p>
              </w:tc>
            </w:tr>
            <w:tr w:rsidR="008C24B5" w:rsidTr="009E1EBE">
              <w:trPr>
                <w:trHeight w:val="294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5556-21RT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2.5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964265-2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2.1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173645-1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1.9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0.75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4.3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14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6619403BSS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2.2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</w:t>
                  </w:r>
                </w:p>
              </w:tc>
              <w:tc>
                <w:tcPr>
                  <w:tcW w:w="1271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8C24B5" w:rsidRPr="00D10163" w:rsidRDefault="008C24B5" w:rsidP="008C24B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1843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174-012-202312</w:t>
                  </w: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1-962841-1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1.8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964265-2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2.3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</w:t>
                  </w:r>
                </w:p>
              </w:tc>
              <w:tc>
                <w:tcPr>
                  <w:tcW w:w="1271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8C24B5" w:rsidRPr="007C1420" w:rsidRDefault="008C24B5" w:rsidP="008C24B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1843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:rsidR="008C24B5" w:rsidRPr="007C1420" w:rsidRDefault="008C24B5" w:rsidP="008C24B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174-013-202312</w:t>
                  </w: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1-962841-1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2.5</w:t>
                  </w:r>
                  <w:bookmarkStart w:id="0" w:name="_GoBack"/>
                  <w:bookmarkEnd w:id="0"/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18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Pr="008E18F2" w:rsidRDefault="008C24B5" w:rsidP="008C24B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964265-2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2.6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19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Pr="008E18F2" w:rsidRDefault="008C24B5" w:rsidP="008C24B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6618603BSS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2.4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20</w:t>
                  </w:r>
                </w:p>
              </w:tc>
              <w:tc>
                <w:tcPr>
                  <w:tcW w:w="1271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1843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174-014-202312</w:t>
                  </w: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1-962841-1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2.1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21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964265-2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2.7</w:t>
                  </w:r>
                </w:p>
              </w:tc>
            </w:tr>
            <w:tr w:rsidR="008C24B5" w:rsidTr="009E1EBE">
              <w:trPr>
                <w:trHeight w:val="309"/>
              </w:trPr>
              <w:tc>
                <w:tcPr>
                  <w:tcW w:w="850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22</w:t>
                  </w:r>
                </w:p>
              </w:tc>
              <w:tc>
                <w:tcPr>
                  <w:tcW w:w="1271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6618603BSS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</w:tcBorders>
                  <w:vAlign w:val="center"/>
                </w:tcPr>
                <w:p w:rsidR="008C24B5" w:rsidRDefault="008C24B5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0.5</w:t>
                  </w:r>
                </w:p>
              </w:tc>
              <w:tc>
                <w:tcPr>
                  <w:tcW w:w="2288" w:type="dxa"/>
                  <w:vAlign w:val="center"/>
                </w:tcPr>
                <w:p w:rsidR="008C24B5" w:rsidRDefault="00D316C8" w:rsidP="008C24B5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2.6</w:t>
                  </w:r>
                </w:p>
              </w:tc>
            </w:tr>
          </w:tbl>
          <w:p w:rsidR="003E352C" w:rsidRDefault="003E352C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3E352C" w:rsidRDefault="00010F3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3E352C">
        <w:trPr>
          <w:trHeight w:val="1802"/>
        </w:trPr>
        <w:tc>
          <w:tcPr>
            <w:tcW w:w="10564" w:type="dxa"/>
          </w:tcPr>
          <w:p w:rsidR="003E352C" w:rsidRDefault="00E51E5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06E73635" wp14:editId="6ADDAC4D">
                  <wp:extent cx="2857500" cy="22860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F0F534" wp14:editId="08FF8466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52C">
        <w:trPr>
          <w:trHeight w:val="269"/>
        </w:trPr>
        <w:tc>
          <w:tcPr>
            <w:tcW w:w="10564" w:type="dxa"/>
          </w:tcPr>
          <w:p w:rsidR="003E352C" w:rsidRDefault="00010F3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3E352C">
        <w:trPr>
          <w:trHeight w:val="1648"/>
        </w:trPr>
        <w:tc>
          <w:tcPr>
            <w:tcW w:w="10564" w:type="dxa"/>
          </w:tcPr>
          <w:p w:rsidR="003E352C" w:rsidRDefault="00E51E5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16D319" wp14:editId="2496FCA0">
                  <wp:extent cx="2857143" cy="2285714"/>
                  <wp:effectExtent l="0" t="0" r="635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52C">
        <w:trPr>
          <w:trHeight w:val="282"/>
        </w:trPr>
        <w:tc>
          <w:tcPr>
            <w:tcW w:w="10564" w:type="dxa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3E352C">
        <w:trPr>
          <w:trHeight w:val="1662"/>
        </w:trPr>
        <w:tc>
          <w:tcPr>
            <w:tcW w:w="10564" w:type="dxa"/>
          </w:tcPr>
          <w:p w:rsidR="003E352C" w:rsidRDefault="00D316C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AA70F39" wp14:editId="63B1FF62">
                  <wp:extent cx="2857143" cy="2285714"/>
                  <wp:effectExtent l="0" t="0" r="635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BC0476" wp14:editId="30FD6BBA">
                  <wp:extent cx="2857143" cy="2285714"/>
                  <wp:effectExtent l="0" t="0" r="635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52C">
        <w:tc>
          <w:tcPr>
            <w:tcW w:w="10564" w:type="dxa"/>
          </w:tcPr>
          <w:p w:rsidR="003E352C" w:rsidRDefault="00010F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3E352C" w:rsidRDefault="00010F3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3E352C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F3C" w:rsidRDefault="00010F3C">
      <w:r>
        <w:separator/>
      </w:r>
    </w:p>
  </w:endnote>
  <w:endnote w:type="continuationSeparator" w:id="0">
    <w:p w:rsidR="00010F3C" w:rsidRDefault="00010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2C" w:rsidRDefault="00010F3C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F3C" w:rsidRDefault="00010F3C">
      <w:r>
        <w:separator/>
      </w:r>
    </w:p>
  </w:footnote>
  <w:footnote w:type="continuationSeparator" w:id="0">
    <w:p w:rsidR="00010F3C" w:rsidRDefault="00010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52C" w:rsidRDefault="00010F3C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462B9ECF" wp14:editId="1278585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C24B5">
      <w:rPr>
        <w:rFonts w:ascii="宋体" w:eastAsia="宋体" w:hAnsi="宋体" w:hint="eastAsia"/>
        <w:sz w:val="21"/>
        <w:szCs w:val="21"/>
      </w:rPr>
      <w:t>GR20231226SQS174-0530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316C8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  <w:r>
      <w:rPr>
        <w:rFonts w:ascii="宋体" w:eastAsia="宋体" w:hAnsi="宋体" w:hint="eastAsia"/>
        <w:sz w:val="21"/>
        <w:szCs w:val="21"/>
      </w:rPr>
      <w:t xml:space="preserve">  </w:t>
    </w:r>
    <w:r>
      <w:rPr>
        <w:rFonts w:ascii="宋体" w:eastAsia="宋体" w:hAnsi="宋体" w:hint="eastAsia"/>
        <w:sz w:val="21"/>
        <w:szCs w:val="21"/>
      </w:rPr>
      <w:t>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316C8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0F3C"/>
    <w:rsid w:val="00015ED1"/>
    <w:rsid w:val="00021FB0"/>
    <w:rsid w:val="0003084B"/>
    <w:rsid w:val="000364BC"/>
    <w:rsid w:val="000441A7"/>
    <w:rsid w:val="000477C6"/>
    <w:rsid w:val="00052DC6"/>
    <w:rsid w:val="000566D8"/>
    <w:rsid w:val="0007406C"/>
    <w:rsid w:val="00085981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95ED1"/>
    <w:rsid w:val="003A471E"/>
    <w:rsid w:val="003B38CE"/>
    <w:rsid w:val="003B41FB"/>
    <w:rsid w:val="003B55E2"/>
    <w:rsid w:val="003C4A52"/>
    <w:rsid w:val="003C4C73"/>
    <w:rsid w:val="003C5446"/>
    <w:rsid w:val="003E352C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A10C1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24B5"/>
    <w:rsid w:val="008C5066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9E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379A"/>
    <w:rsid w:val="00B448CA"/>
    <w:rsid w:val="00B53008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316C8"/>
    <w:rsid w:val="00D316CD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96405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51E53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01866EDF"/>
    <w:rsid w:val="13C13885"/>
    <w:rsid w:val="1D554B87"/>
    <w:rsid w:val="38CC676A"/>
    <w:rsid w:val="4C1A5535"/>
    <w:rsid w:val="4E12250E"/>
    <w:rsid w:val="75173DCC"/>
    <w:rsid w:val="766649E6"/>
    <w:rsid w:val="7ABF0113"/>
    <w:rsid w:val="7E2B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autoRedefine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autoRedefine/>
    <w:uiPriority w:val="99"/>
    <w:semiHidden/>
    <w:qFormat/>
    <w:rPr>
      <w:color w:val="808080"/>
    </w:rPr>
  </w:style>
  <w:style w:type="paragraph" w:styleId="aa">
    <w:name w:val="List Paragraph"/>
    <w:basedOn w:val="a0"/>
    <w:autoRedefine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autoRedefine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autoRedefine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autoRedefine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autoRedefine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autoRedefine/>
    <w:uiPriority w:val="99"/>
    <w:semiHidden/>
    <w:qFormat/>
    <w:rPr>
      <w:color w:val="808080"/>
    </w:rPr>
  </w:style>
  <w:style w:type="paragraph" w:styleId="aa">
    <w:name w:val="List Paragraph"/>
    <w:basedOn w:val="a0"/>
    <w:autoRedefine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autoRedefine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autoRedefine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autoRedefine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01EED-5218-44E6-AEAB-66E7DAF7E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279</Words>
  <Characters>1595</Characters>
  <Application>Microsoft Office Word</Application>
  <DocSecurity>0</DocSecurity>
  <Lines>13</Lines>
  <Paragraphs>3</Paragraphs>
  <ScaleCrop>false</ScaleCrop>
  <Company>微软中国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36</cp:revision>
  <cp:lastPrinted>2022-10-10T02:34:00Z</cp:lastPrinted>
  <dcterms:created xsi:type="dcterms:W3CDTF">2022-11-18T07:15:00Z</dcterms:created>
  <dcterms:modified xsi:type="dcterms:W3CDTF">2024-01-19T05:35:00Z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5BC8E1DF835E4B13A161E7EEF01D8BD0_12</vt:lpwstr>
  </property>
</Properties>
</file>