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4EF" w:rsidRDefault="00C144EF"/>
    <w:p w:rsidR="00C144EF" w:rsidRDefault="00C144EF"/>
    <w:p w:rsidR="00C144EF" w:rsidRDefault="00C144EF"/>
    <w:p w:rsidR="00C144EF" w:rsidRDefault="00C144EF"/>
    <w:p w:rsidR="00C144EF" w:rsidRDefault="00C144E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C144EF" w:rsidRDefault="001E2475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C144EF" w:rsidRDefault="00C144EF"/>
    <w:p w:rsidR="00C144EF" w:rsidRDefault="00C144EF"/>
    <w:p w:rsidR="00C144EF" w:rsidRDefault="00C144EF"/>
    <w:p w:rsidR="00C144EF" w:rsidRDefault="00C144EF"/>
    <w:p w:rsidR="00C144EF" w:rsidRDefault="00C144EF"/>
    <w:p w:rsidR="00C144EF" w:rsidRDefault="00C144EF"/>
    <w:p w:rsidR="00C144EF" w:rsidRDefault="001E2475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>
        <w:rPr>
          <w:rFonts w:ascii="宋体" w:eastAsia="宋体" w:hAnsi="宋体" w:hint="eastAsia"/>
          <w:b/>
          <w:sz w:val="32"/>
          <w:szCs w:val="32"/>
        </w:rPr>
        <w:t>六自由度振动耐久</w:t>
      </w:r>
    </w:p>
    <w:p w:rsidR="00C144EF" w:rsidRDefault="00C144E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7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C144E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C144E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C144E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1E247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C144EF" w:rsidRDefault="00C144EF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C144EF" w:rsidRDefault="00C144EF"/>
    <w:p w:rsidR="00C144EF" w:rsidRDefault="00C144EF"/>
    <w:p w:rsidR="00C144EF" w:rsidRDefault="00C144EF"/>
    <w:p w:rsidR="00C144EF" w:rsidRDefault="00C144EF"/>
    <w:p w:rsidR="00C144EF" w:rsidRDefault="00C144EF"/>
    <w:p w:rsidR="00C144EF" w:rsidRDefault="001E2475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C144EF" w:rsidRDefault="00C144EF">
      <w:pPr>
        <w:rPr>
          <w:b/>
        </w:rPr>
      </w:pPr>
    </w:p>
    <w:p w:rsidR="00C144EF" w:rsidRDefault="001E2475">
      <w:pPr>
        <w:widowControl/>
        <w:jc w:val="left"/>
        <w:rPr>
          <w:b/>
        </w:rPr>
      </w:pPr>
      <w:r>
        <w:rPr>
          <w:b/>
        </w:rPr>
        <w:br w:type="page"/>
      </w:r>
    </w:p>
    <w:p w:rsidR="00C144EF" w:rsidRDefault="001E2475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C144EF" w:rsidRDefault="00C144EF">
      <w:pPr>
        <w:spacing w:line="360" w:lineRule="auto"/>
        <w:ind w:firstLineChars="400" w:firstLine="1280"/>
        <w:rPr>
          <w:sz w:val="32"/>
        </w:rPr>
      </w:pPr>
    </w:p>
    <w:p w:rsidR="00C144EF" w:rsidRDefault="00C144EF">
      <w:pPr>
        <w:spacing w:line="360" w:lineRule="auto"/>
        <w:ind w:firstLineChars="400" w:firstLine="1280"/>
        <w:rPr>
          <w:sz w:val="32"/>
        </w:rPr>
      </w:pP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C144EF" w:rsidRDefault="001E2475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C144EF">
      <w:pPr>
        <w:spacing w:line="360" w:lineRule="auto"/>
        <w:rPr>
          <w:sz w:val="32"/>
        </w:rPr>
      </w:pP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C144EF" w:rsidRDefault="001E2475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C144EF" w:rsidRDefault="00C144EF">
      <w:pPr>
        <w:rPr>
          <w:b/>
        </w:rPr>
      </w:pPr>
    </w:p>
    <w:p w:rsidR="00C144EF" w:rsidRDefault="001E247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7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C144EF">
        <w:trPr>
          <w:trHeight w:hRule="exact" w:val="721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减震驾驶员座椅总成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欧马可</w:t>
            </w:r>
          </w:p>
        </w:tc>
      </w:tr>
      <w:tr w:rsidR="00C144EF">
        <w:trPr>
          <w:trHeight w:hRule="exact" w:val="703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SLT0011404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件</w:t>
            </w:r>
          </w:p>
        </w:tc>
      </w:tr>
      <w:tr w:rsidR="00C144EF">
        <w:trPr>
          <w:trHeight w:hRule="exact" w:val="718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座椅</w:t>
            </w:r>
            <w:r>
              <w:rPr>
                <w:rFonts w:ascii="宋体" w:eastAsia="宋体" w:hAnsi="宋体" w:hint="eastAsia"/>
              </w:rPr>
              <w:t>开发</w:t>
            </w:r>
            <w:r>
              <w:rPr>
                <w:rFonts w:ascii="宋体" w:eastAsia="宋体" w:hAnsi="宋体" w:hint="eastAsia"/>
              </w:rPr>
              <w:t>部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C144EF">
        <w:trPr>
          <w:trHeight w:hRule="exact" w:val="700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林东伟</w:t>
            </w:r>
          </w:p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>
              <w:rPr>
                <w:rFonts w:ascii="宋体" w:eastAsia="宋体" w:hAnsi="宋体" w:hint="eastAsia"/>
              </w:rPr>
              <w:t>15774394381</w:t>
            </w:r>
          </w:p>
          <w:p w:rsidR="00C144EF" w:rsidRDefault="00C144EF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3-11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C144EF" w:rsidRDefault="001E247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2023</w:t>
                </w:r>
                <w:r>
                  <w:rPr>
                    <w:rFonts w:ascii="宋体" w:eastAsia="宋体" w:hAnsi="宋体" w:hint="eastAsia"/>
                  </w:rPr>
                  <w:t>年</w:t>
                </w:r>
                <w:r>
                  <w:rPr>
                    <w:rFonts w:ascii="宋体" w:eastAsia="宋体" w:hAnsi="宋体" w:hint="eastAsia"/>
                  </w:rPr>
                  <w:t>11</w:t>
                </w:r>
                <w:r>
                  <w:rPr>
                    <w:rFonts w:ascii="宋体" w:eastAsia="宋体" w:hAnsi="宋体" w:hint="eastAsia"/>
                  </w:rPr>
                  <w:t>月</w:t>
                </w:r>
                <w:r>
                  <w:rPr>
                    <w:rFonts w:ascii="宋体" w:eastAsia="宋体" w:hAnsi="宋体" w:hint="eastAsia"/>
                  </w:rPr>
                  <w:t>7</w:t>
                </w:r>
                <w:r>
                  <w:rPr>
                    <w:rFonts w:ascii="宋体" w:eastAsia="宋体" w:hAnsi="宋体" w:hint="eastAsia"/>
                  </w:rPr>
                  <w:t>日</w:t>
                </w:r>
              </w:p>
            </w:sdtContent>
          </w:sdt>
        </w:tc>
      </w:tr>
      <w:tr w:rsidR="00C144EF">
        <w:trPr>
          <w:trHeight w:hRule="exact" w:val="711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3-11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C144EF" w:rsidRDefault="001E247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2023</w:t>
                </w:r>
                <w:r>
                  <w:rPr>
                    <w:rFonts w:ascii="宋体" w:eastAsia="宋体" w:hAnsi="宋体" w:hint="eastAsia"/>
                  </w:rPr>
                  <w:t>年</w:t>
                </w:r>
                <w:r>
                  <w:rPr>
                    <w:rFonts w:ascii="宋体" w:eastAsia="宋体" w:hAnsi="宋体" w:hint="eastAsia"/>
                  </w:rPr>
                  <w:t>11</w:t>
                </w:r>
                <w:r>
                  <w:rPr>
                    <w:rFonts w:ascii="宋体" w:eastAsia="宋体" w:hAnsi="宋体" w:hint="eastAsia"/>
                  </w:rPr>
                  <w:t>月</w:t>
                </w:r>
                <w:r>
                  <w:rPr>
                    <w:rFonts w:ascii="宋体" w:eastAsia="宋体" w:hAnsi="宋体" w:hint="eastAsia"/>
                  </w:rPr>
                  <w:t>9</w:t>
                </w:r>
                <w:r>
                  <w:rPr>
                    <w:rFonts w:ascii="宋体" w:eastAsia="宋体" w:hAnsi="宋体" w:hint="eastAsia"/>
                  </w:rPr>
                  <w:t>日</w:t>
                </w:r>
              </w:p>
            </w:sdtContent>
          </w:sdt>
        </w:tc>
      </w:tr>
      <w:tr w:rsidR="00C144EF">
        <w:trPr>
          <w:trHeight w:val="792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六自由度振动耐久</w:t>
            </w:r>
          </w:p>
        </w:tc>
      </w:tr>
      <w:tr w:rsidR="00C144EF">
        <w:trPr>
          <w:trHeight w:val="704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1E2475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 GR-SYXJ01-2022</w:t>
            </w:r>
            <w:r>
              <w:rPr>
                <w:rFonts w:ascii="宋体" w:hAnsi="宋体" w:hint="eastAsia"/>
                <w:kern w:val="0"/>
                <w:szCs w:val="20"/>
              </w:rPr>
              <w:t>及编号</w:t>
            </w:r>
            <w:r>
              <w:rPr>
                <w:rFonts w:ascii="宋体" w:hAnsi="宋体" w:hint="eastAsia"/>
                <w:kern w:val="0"/>
                <w:szCs w:val="20"/>
              </w:rPr>
              <w:t>GR20231107SQS153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C144EF">
        <w:trPr>
          <w:trHeight w:val="722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试制品</w:t>
            </w:r>
          </w:p>
        </w:tc>
      </w:tr>
      <w:tr w:rsidR="00C144EF">
        <w:trPr>
          <w:trHeight w:val="3701"/>
        </w:trPr>
        <w:tc>
          <w:tcPr>
            <w:tcW w:w="195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>
              <w:rPr>
                <w:rFonts w:ascii="宋体" w:eastAsia="宋体" w:hAnsi="宋体" w:hint="eastAsia"/>
              </w:rPr>
              <w:t>202</w:t>
            </w:r>
            <w:r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>
              <w:rPr>
                <w:rFonts w:ascii="宋体" w:eastAsia="宋体" w:hAnsi="宋体" w:hint="eastAsia"/>
              </w:rPr>
              <w:t>11</w:t>
            </w:r>
            <w:r>
              <w:rPr>
                <w:rFonts w:ascii="宋体" w:eastAsia="宋体" w:hAnsi="宋体" w:hint="eastAsia"/>
              </w:rPr>
              <w:t>月</w:t>
            </w:r>
            <w:r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日</w:t>
            </w:r>
            <w:r>
              <w:rPr>
                <w:rFonts w:ascii="宋体" w:eastAsia="宋体" w:hAnsi="宋体" w:hint="eastAsia"/>
              </w:rPr>
              <w:t>座椅</w:t>
            </w:r>
            <w:r>
              <w:rPr>
                <w:rFonts w:ascii="宋体" w:eastAsia="宋体" w:hAnsi="宋体" w:hint="eastAsia"/>
              </w:rPr>
              <w:t>开发</w:t>
            </w:r>
            <w:r>
              <w:rPr>
                <w:rFonts w:ascii="宋体" w:eastAsia="宋体" w:hAnsi="宋体" w:hint="eastAsia"/>
              </w:rPr>
              <w:t>部送检的</w:t>
            </w:r>
            <w:r>
              <w:rPr>
                <w:rFonts w:ascii="宋体" w:eastAsia="宋体" w:hAnsi="宋体" w:hint="eastAsia"/>
              </w:rPr>
              <w:t>欧马可减震</w:t>
            </w:r>
            <w:r>
              <w:rPr>
                <w:rFonts w:ascii="宋体" w:eastAsia="宋体" w:hAnsi="宋体" w:hint="eastAsia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>Q GR-SYXJ01-2022</w:t>
            </w:r>
            <w:r>
              <w:rPr>
                <w:rFonts w:ascii="宋体" w:hAnsi="宋体" w:hint="eastAsia"/>
                <w:kern w:val="0"/>
                <w:szCs w:val="20"/>
              </w:rPr>
              <w:t>及编号</w:t>
            </w:r>
            <w:r>
              <w:rPr>
                <w:rFonts w:ascii="宋体" w:hAnsi="宋体" w:hint="eastAsia"/>
                <w:kern w:val="0"/>
                <w:szCs w:val="20"/>
              </w:rPr>
              <w:t>GR20231107SQS153</w:t>
            </w:r>
            <w:r>
              <w:rPr>
                <w:rFonts w:ascii="宋体" w:hAnsi="宋体" w:hint="eastAsia"/>
                <w:kern w:val="0"/>
                <w:szCs w:val="20"/>
              </w:rPr>
              <w:t>申请单进行</w:t>
            </w:r>
            <w:r>
              <w:rPr>
                <w:rFonts w:ascii="宋体" w:eastAsia="宋体" w:hAnsi="宋体" w:hint="eastAsia"/>
              </w:rPr>
              <w:t>六自由度振动耐久</w:t>
            </w:r>
            <w:r>
              <w:rPr>
                <w:rFonts w:ascii="宋体" w:eastAsia="宋体" w:hAnsi="宋体" w:hint="eastAsia"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9572C7">
              <w:rPr>
                <w:rFonts w:ascii="宋体" w:eastAsia="宋体" w:hAnsi="宋体" w:hint="eastAsia"/>
              </w:rPr>
              <w:t>只提供数据不评价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C144E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C144EF" w:rsidRDefault="00C144EF">
      <w:pPr>
        <w:rPr>
          <w:b/>
        </w:rPr>
      </w:pPr>
    </w:p>
    <w:p w:rsidR="00C144EF" w:rsidRDefault="001E2475">
      <w:pPr>
        <w:widowControl/>
        <w:jc w:val="left"/>
        <w:rPr>
          <w:b/>
        </w:rPr>
      </w:pPr>
      <w:r>
        <w:rPr>
          <w:b/>
        </w:rPr>
        <w:br w:type="page"/>
      </w:r>
    </w:p>
    <w:p w:rsidR="00C144EF" w:rsidRDefault="001E2475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7"/>
        <w:tblW w:w="10598" w:type="dxa"/>
        <w:tblLook w:val="04A0"/>
      </w:tblPr>
      <w:tblGrid>
        <w:gridCol w:w="2235"/>
        <w:gridCol w:w="8363"/>
      </w:tblGrid>
      <w:tr w:rsidR="00C144EF">
        <w:trPr>
          <w:trHeight w:val="325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C144EF" w:rsidRDefault="00C144EF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11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1E2475">
                  <w:rPr>
                    <w:rFonts w:eastAsia="宋体" w:cs="Arial" w:hint="eastAsia"/>
                    <w:color w:val="000000"/>
                  </w:rPr>
                  <w:t>2023</w:t>
                </w:r>
                <w:r w:rsidR="001E2475">
                  <w:rPr>
                    <w:rFonts w:eastAsia="宋体" w:cs="Arial" w:hint="eastAsia"/>
                    <w:color w:val="000000"/>
                  </w:rPr>
                  <w:t>年</w:t>
                </w:r>
                <w:r w:rsidR="001E2475">
                  <w:rPr>
                    <w:rFonts w:eastAsia="宋体" w:cs="Arial" w:hint="eastAsia"/>
                    <w:color w:val="000000"/>
                  </w:rPr>
                  <w:t>11</w:t>
                </w:r>
                <w:r w:rsidR="001E2475">
                  <w:rPr>
                    <w:rFonts w:eastAsia="宋体" w:cs="Arial" w:hint="eastAsia"/>
                    <w:color w:val="000000"/>
                  </w:rPr>
                  <w:t>月</w:t>
                </w:r>
                <w:r w:rsidR="001E2475">
                  <w:rPr>
                    <w:rFonts w:eastAsia="宋体" w:cs="Arial" w:hint="eastAsia"/>
                    <w:color w:val="000000"/>
                  </w:rPr>
                  <w:t>9</w:t>
                </w:r>
                <w:r w:rsidR="001E247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1E2475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12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9572C7">
                  <w:rPr>
                    <w:rFonts w:eastAsia="宋体" w:cs="Arial" w:hint="eastAsia"/>
                    <w:color w:val="000000"/>
                  </w:rPr>
                  <w:t>2023</w:t>
                </w:r>
                <w:r w:rsidR="009572C7">
                  <w:rPr>
                    <w:rFonts w:eastAsia="宋体" w:cs="Arial" w:hint="eastAsia"/>
                    <w:color w:val="000000"/>
                  </w:rPr>
                  <w:t>年</w:t>
                </w:r>
                <w:r w:rsidR="009572C7">
                  <w:rPr>
                    <w:rFonts w:eastAsia="宋体" w:cs="Arial" w:hint="eastAsia"/>
                    <w:color w:val="000000"/>
                  </w:rPr>
                  <w:t>12</w:t>
                </w:r>
                <w:r w:rsidR="009572C7">
                  <w:rPr>
                    <w:rFonts w:eastAsia="宋体" w:cs="Arial" w:hint="eastAsia"/>
                    <w:color w:val="000000"/>
                  </w:rPr>
                  <w:t>月</w:t>
                </w:r>
                <w:r w:rsidR="009572C7">
                  <w:rPr>
                    <w:rFonts w:eastAsia="宋体" w:cs="Arial" w:hint="eastAsia"/>
                    <w:color w:val="000000"/>
                  </w:rPr>
                  <w:t>18</w:t>
                </w:r>
                <w:r w:rsidR="009572C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C144EF">
        <w:trPr>
          <w:trHeight w:val="323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C144EF" w:rsidRDefault="001E247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C144EF">
        <w:trPr>
          <w:trHeight w:val="225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C144EF" w:rsidRDefault="001E247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C144EF">
        <w:trPr>
          <w:trHeight w:val="329"/>
        </w:trPr>
        <w:tc>
          <w:tcPr>
            <w:tcW w:w="2235" w:type="dxa"/>
          </w:tcPr>
          <w:p w:rsidR="00C144EF" w:rsidRDefault="001E2475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C144EF" w:rsidRDefault="001E247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15.3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25.0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7"/>
        <w:tblW w:w="10598" w:type="dxa"/>
        <w:tblLook w:val="04A0"/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 w:rsidR="00C144EF">
        <w:tc>
          <w:tcPr>
            <w:tcW w:w="643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C144EF">
        <w:tc>
          <w:tcPr>
            <w:tcW w:w="643" w:type="dxa"/>
            <w:vAlign w:val="center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103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六自由度摇摆台</w:t>
            </w:r>
          </w:p>
        </w:tc>
        <w:tc>
          <w:tcPr>
            <w:tcW w:w="970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RC/ZDT-6/3-300(H)</w:t>
            </w:r>
          </w:p>
        </w:tc>
        <w:tc>
          <w:tcPr>
            <w:tcW w:w="1775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平移：</w:t>
            </w:r>
            <w:r>
              <w:rPr>
                <w:rFonts w:ascii="宋体" w:eastAsia="宋体" w:hAnsi="宋体" w:cs="宋体" w:hint="eastAsia"/>
              </w:rPr>
              <w:t>X</w:t>
            </w:r>
            <w:r>
              <w:rPr>
                <w:rFonts w:ascii="宋体" w:eastAsia="宋体" w:hAnsi="宋体" w:cs="宋体" w:hint="eastAsia"/>
              </w:rPr>
              <w:t>、</w:t>
            </w:r>
            <w:r>
              <w:rPr>
                <w:rFonts w:ascii="宋体" w:eastAsia="宋体" w:hAnsi="宋体" w:cs="宋体" w:hint="eastAsia"/>
              </w:rPr>
              <w:t>Y</w:t>
            </w:r>
            <w:r>
              <w:rPr>
                <w:rFonts w:ascii="宋体" w:eastAsia="宋体" w:hAnsi="宋体" w:cs="宋体" w:hint="eastAsia"/>
              </w:rPr>
              <w:t>、</w:t>
            </w:r>
            <w:r>
              <w:rPr>
                <w:rFonts w:ascii="宋体" w:eastAsia="宋体" w:hAnsi="宋体" w:cs="宋体" w:hint="eastAsia"/>
              </w:rPr>
              <w:t>Z</w:t>
            </w:r>
            <w:r>
              <w:rPr>
                <w:rFonts w:ascii="宋体" w:eastAsia="宋体" w:hAnsi="宋体" w:cs="宋体" w:hint="eastAsia"/>
              </w:rPr>
              <w:t>≤±</w:t>
            </w:r>
            <w:r>
              <w:rPr>
                <w:rFonts w:ascii="宋体" w:eastAsia="宋体" w:hAnsi="宋体" w:cs="宋体" w:hint="eastAsia"/>
              </w:rPr>
              <w:t>0.75mm</w:t>
            </w:r>
          </w:p>
          <w:p w:rsidR="00C144EF" w:rsidRDefault="001E24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角度：</w:t>
            </w:r>
            <w:r>
              <w:rPr>
                <w:rFonts w:ascii="宋体" w:eastAsia="宋体" w:hAnsi="宋体" w:cs="宋体" w:hint="eastAsia"/>
              </w:rPr>
              <w:t>X</w:t>
            </w:r>
            <w:r>
              <w:rPr>
                <w:rFonts w:ascii="宋体" w:eastAsia="宋体" w:hAnsi="宋体" w:cs="宋体" w:hint="eastAsia"/>
              </w:rPr>
              <w:t>≤±</w:t>
            </w:r>
            <w:r>
              <w:rPr>
                <w:rFonts w:ascii="宋体" w:eastAsia="宋体" w:hAnsi="宋体" w:cs="宋体" w:hint="eastAsia"/>
              </w:rPr>
              <w:t>0.14</w:t>
            </w:r>
            <w:r>
              <w:rPr>
                <w:rFonts w:ascii="宋体" w:eastAsia="宋体" w:hAnsi="宋体" w:cs="宋体" w:hint="eastAsia"/>
              </w:rPr>
              <w:t>°、</w:t>
            </w:r>
            <w:r>
              <w:rPr>
                <w:rFonts w:ascii="宋体" w:eastAsia="宋体" w:hAnsi="宋体" w:cs="宋体" w:hint="eastAsia"/>
              </w:rPr>
              <w:t>Y</w:t>
            </w:r>
            <w:r>
              <w:rPr>
                <w:rFonts w:ascii="宋体" w:eastAsia="宋体" w:hAnsi="宋体" w:cs="宋体" w:hint="eastAsia"/>
              </w:rPr>
              <w:t>≤±</w:t>
            </w:r>
            <w:r>
              <w:rPr>
                <w:rFonts w:ascii="宋体" w:eastAsia="宋体" w:hAnsi="宋体" w:cs="宋体" w:hint="eastAsia"/>
              </w:rPr>
              <w:t>0.145</w:t>
            </w:r>
            <w:r>
              <w:rPr>
                <w:rFonts w:ascii="宋体" w:eastAsia="宋体" w:hAnsi="宋体" w:cs="宋体" w:hint="eastAsia"/>
              </w:rPr>
              <w:t>°、</w:t>
            </w:r>
            <w:r>
              <w:rPr>
                <w:rFonts w:ascii="宋体" w:eastAsia="宋体" w:hAnsi="宋体" w:cs="宋体" w:hint="eastAsia"/>
              </w:rPr>
              <w:t>Z</w:t>
            </w:r>
            <w:r>
              <w:rPr>
                <w:rFonts w:ascii="宋体" w:eastAsia="宋体" w:hAnsi="宋体" w:cs="宋体" w:hint="eastAsia"/>
              </w:rPr>
              <w:t>≤±</w:t>
            </w:r>
            <w:r>
              <w:rPr>
                <w:rFonts w:ascii="宋体" w:eastAsia="宋体" w:hAnsi="宋体" w:cs="宋体" w:hint="eastAsia"/>
              </w:rPr>
              <w:t>0.19</w:t>
            </w:r>
            <w:r>
              <w:rPr>
                <w:rFonts w:ascii="宋体" w:eastAsia="宋体" w:hAnsi="宋体" w:cs="宋体" w:hint="eastAsia"/>
              </w:rPr>
              <w:t>°</w:t>
            </w:r>
          </w:p>
          <w:p w:rsidR="00C144EF" w:rsidRDefault="001E2475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行程回差：≤</w:t>
            </w:r>
            <w:r>
              <w:rPr>
                <w:rFonts w:ascii="宋体" w:eastAsia="宋体" w:hAnsi="宋体" w:cs="宋体" w:hint="eastAsia"/>
              </w:rPr>
              <w:t>1mm</w:t>
            </w:r>
          </w:p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位置漂移：≤</w:t>
            </w:r>
            <w:r>
              <w:rPr>
                <w:rFonts w:ascii="宋体" w:eastAsia="宋体" w:hAnsi="宋体" w:cs="宋体" w:hint="eastAsia"/>
              </w:rPr>
              <w:t>0.25mm</w:t>
            </w:r>
          </w:p>
        </w:tc>
        <w:tc>
          <w:tcPr>
            <w:tcW w:w="1735" w:type="dxa"/>
            <w:vAlign w:val="center"/>
          </w:tcPr>
          <w:p w:rsidR="00C144EF" w:rsidRDefault="001E2475">
            <w:pPr>
              <w:jc w:val="center"/>
              <w:rPr>
                <w:rFonts w:ascii="宋体" w:eastAsia="宋体" w:hAnsi="宋体" w:cs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202</w:t>
            </w:r>
            <w:r>
              <w:rPr>
                <w:rFonts w:ascii="宋体" w:eastAsia="宋体" w:hAnsi="宋体" w:cs="宋体" w:hint="eastAsia"/>
              </w:rPr>
              <w:t>4</w:t>
            </w:r>
            <w:r>
              <w:rPr>
                <w:rFonts w:ascii="宋体" w:eastAsia="宋体" w:hAnsi="宋体" w:cs="宋体" w:hint="eastAsia"/>
              </w:rPr>
              <w:t>年</w:t>
            </w:r>
            <w:r>
              <w:rPr>
                <w:rFonts w:ascii="宋体" w:eastAsia="宋体" w:hAnsi="宋体" w:cs="宋体" w:hint="eastAsia"/>
              </w:rPr>
              <w:t>7</w:t>
            </w:r>
            <w:r>
              <w:rPr>
                <w:rFonts w:ascii="宋体" w:eastAsia="宋体" w:hAnsi="宋体" w:cs="宋体" w:hint="eastAsia"/>
              </w:rPr>
              <w:t>月</w:t>
            </w:r>
            <w:r>
              <w:rPr>
                <w:rFonts w:ascii="宋体" w:eastAsia="宋体" w:hAnsi="宋体" w:cs="宋体" w:hint="eastAsia"/>
              </w:rPr>
              <w:t>8</w:t>
            </w:r>
            <w:r>
              <w:rPr>
                <w:rFonts w:ascii="宋体" w:eastAsia="宋体" w:hAnsi="宋体" w:cs="宋体" w:hint="eastAsia"/>
              </w:rPr>
              <w:t>日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7"/>
        <w:tblW w:w="0" w:type="auto"/>
        <w:tblLook w:val="04A0"/>
      </w:tblPr>
      <w:tblGrid>
        <w:gridCol w:w="10564"/>
      </w:tblGrid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C144EF">
        <w:trPr>
          <w:trHeight w:val="1575"/>
        </w:trPr>
        <w:tc>
          <w:tcPr>
            <w:tcW w:w="10564" w:type="dxa"/>
          </w:tcPr>
          <w:p w:rsidR="00C144EF" w:rsidRDefault="001E2475">
            <w:pPr>
              <w:pStyle w:val="8"/>
            </w:pPr>
            <w:r>
              <w:rPr>
                <w:rFonts w:hint="eastAsia"/>
              </w:rPr>
              <w:t>试验参数：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</w:t>
            </w:r>
            <w:r>
              <w:rPr>
                <w:rFonts w:hint="eastAsia"/>
              </w:rPr>
              <w:t>设计位置或指定位置</w:t>
            </w:r>
            <w:r>
              <w:rPr>
                <w:rFonts w:hint="eastAsia"/>
              </w:rPr>
              <w:t>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</w:t>
            </w:r>
            <w:r>
              <w:rPr>
                <w:rFonts w:hint="eastAsia"/>
              </w:rPr>
              <w:t>或客户指定位置</w:t>
            </w:r>
            <w:r>
              <w:rPr>
                <w:rFonts w:hint="eastAsia"/>
              </w:rPr>
              <w:t>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</w:t>
            </w:r>
            <w:r>
              <w:rPr>
                <w:rFonts w:hint="eastAsia"/>
              </w:rPr>
              <w:t>设计位置或客户指定</w:t>
            </w:r>
            <w:r>
              <w:rPr>
                <w:rFonts w:hint="eastAsia"/>
              </w:rPr>
              <w:t>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</w:t>
            </w:r>
            <w:r>
              <w:rPr>
                <w:rFonts w:hint="eastAsia"/>
              </w:rPr>
              <w:t>或客户指定</w:t>
            </w:r>
            <w:r>
              <w:rPr>
                <w:rFonts w:hint="eastAsia"/>
              </w:rPr>
              <w:t>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</w:t>
            </w:r>
            <w:r>
              <w:rPr>
                <w:rFonts w:hint="eastAsia"/>
              </w:rPr>
              <w:t>设计角度或客户指定角度</w:t>
            </w:r>
            <w:r>
              <w:rPr>
                <w:rFonts w:hint="eastAsia"/>
              </w:rPr>
              <w:t>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扶手处于设计角度</w:t>
            </w:r>
            <w:r>
              <w:rPr>
                <w:rFonts w:hint="eastAsia"/>
              </w:rPr>
              <w:t>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bar</w:t>
            </w:r>
            <w:r>
              <w:rPr>
                <w:rFonts w:hint="eastAsia"/>
              </w:rPr>
              <w:t>，保证座椅减振功能正常；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腰托结构处于设计位置或客户指定位置；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</w:t>
            </w:r>
            <w:r>
              <w:rPr>
                <w:rFonts w:hint="eastAsia"/>
              </w:rPr>
              <w:t>6</w:t>
            </w:r>
            <w:r>
              <w:t>8</w:t>
            </w:r>
            <w:r>
              <w:rPr>
                <w:rFonts w:hint="eastAsia"/>
              </w:rPr>
              <w:t>kg</w:t>
            </w:r>
            <w:r>
              <w:rPr>
                <w:rFonts w:hint="eastAsia"/>
              </w:rPr>
              <w:t>的假人放置在座垫上，使用</w:t>
            </w:r>
            <w:r>
              <w:rPr>
                <w:rFonts w:hint="eastAsia"/>
              </w:rPr>
              <w:t>安全带系紧，必要时可以使用绑带</w:t>
            </w:r>
            <w:r>
              <w:rPr>
                <w:rFonts w:hint="eastAsia"/>
              </w:rPr>
              <w:t>固定；</w:t>
            </w:r>
          </w:p>
          <w:p w:rsidR="00C144EF" w:rsidRDefault="001E2475">
            <w:pPr>
              <w:pStyle w:val="aa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 w:rsidR="00C144EF" w:rsidRPr="00906C9A" w:rsidRDefault="001E2475" w:rsidP="00906C9A">
            <w:pPr>
              <w:pStyle w:val="aa"/>
              <w:numPr>
                <w:ilvl w:val="0"/>
                <w:numId w:val="2"/>
              </w:numPr>
              <w:spacing w:line="400" w:lineRule="exact"/>
              <w:ind w:firstLineChars="0"/>
            </w:pPr>
            <w:r>
              <w:rPr>
                <w:rFonts w:hint="eastAsia"/>
              </w:rPr>
              <w:t>戴姆勒</w:t>
            </w:r>
            <w:r>
              <w:rPr>
                <w:rFonts w:hint="eastAsia"/>
              </w:rPr>
              <w:t>全</w:t>
            </w:r>
            <w:r>
              <w:rPr>
                <w:rFonts w:hint="eastAsia"/>
              </w:rPr>
              <w:t>路谱</w:t>
            </w:r>
            <w:r w:rsidR="009572C7">
              <w:rPr>
                <w:rFonts w:hint="eastAsia"/>
              </w:rPr>
              <w:t>2</w:t>
            </w:r>
            <w:r>
              <w:t>00</w:t>
            </w:r>
            <w:r>
              <w:rPr>
                <w:rFonts w:hint="eastAsia"/>
              </w:rPr>
              <w:t>h</w:t>
            </w:r>
          </w:p>
        </w:tc>
      </w:tr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</w:t>
            </w:r>
            <w:r>
              <w:rPr>
                <w:rFonts w:ascii="宋体" w:hAnsi="宋体" w:hint="eastAsia"/>
                <w:b/>
              </w:rPr>
              <w:t>、评价标准</w:t>
            </w:r>
          </w:p>
        </w:tc>
      </w:tr>
      <w:tr w:rsidR="00C144EF">
        <w:tc>
          <w:tcPr>
            <w:tcW w:w="10564" w:type="dxa"/>
            <w:vAlign w:val="center"/>
          </w:tcPr>
          <w:p w:rsidR="00C144EF" w:rsidRDefault="009572C7" w:rsidP="009572C7">
            <w:pPr>
              <w:pStyle w:val="aa"/>
              <w:tabs>
                <w:tab w:val="left" w:pos="312"/>
              </w:tabs>
              <w:ind w:left="440" w:firstLineChars="0" w:firstLine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hAnsi="宋体" w:hint="eastAsia"/>
                <w:color w:val="000000"/>
                <w:sz w:val="22"/>
              </w:rPr>
              <w:t>不评价。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7"/>
        <w:tblW w:w="0" w:type="auto"/>
        <w:tblLook w:val="04A0"/>
      </w:tblPr>
      <w:tblGrid>
        <w:gridCol w:w="10564"/>
      </w:tblGrid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7"/>
        <w:tblW w:w="0" w:type="auto"/>
        <w:tblLayout w:type="fixed"/>
        <w:tblLook w:val="04A0"/>
      </w:tblPr>
      <w:tblGrid>
        <w:gridCol w:w="10564"/>
      </w:tblGrid>
      <w:tr w:rsidR="00C144EF">
        <w:tc>
          <w:tcPr>
            <w:tcW w:w="10564" w:type="dxa"/>
          </w:tcPr>
          <w:p w:rsidR="00C144EF" w:rsidRDefault="001E2475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C144EF">
        <w:trPr>
          <w:trHeight w:val="3347"/>
        </w:trPr>
        <w:tc>
          <w:tcPr>
            <w:tcW w:w="10564" w:type="dxa"/>
          </w:tcPr>
          <w:tbl>
            <w:tblPr>
              <w:tblStyle w:val="a7"/>
              <w:tblW w:w="97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484"/>
              <w:gridCol w:w="1707"/>
              <w:gridCol w:w="6585"/>
            </w:tblGrid>
            <w:tr w:rsidR="009572C7" w:rsidTr="009572C7">
              <w:tc>
                <w:tcPr>
                  <w:tcW w:w="1484" w:type="dxa"/>
                  <w:vAlign w:val="center"/>
                </w:tcPr>
                <w:p w:rsidR="009572C7" w:rsidRDefault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lastRenderedPageBreak/>
                    <w:t>样品名称</w:t>
                  </w:r>
                </w:p>
              </w:tc>
              <w:tc>
                <w:tcPr>
                  <w:tcW w:w="1707" w:type="dxa"/>
                  <w:vAlign w:val="center"/>
                </w:tcPr>
                <w:p w:rsidR="009572C7" w:rsidRDefault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585" w:type="dxa"/>
                  <w:vAlign w:val="center"/>
                </w:tcPr>
                <w:p w:rsidR="009572C7" w:rsidRDefault="009572C7" w:rsidP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结果描述</w:t>
                  </w:r>
                </w:p>
              </w:tc>
            </w:tr>
            <w:tr w:rsidR="009572C7" w:rsidTr="009572C7">
              <w:trPr>
                <w:trHeight w:val="1131"/>
              </w:trPr>
              <w:tc>
                <w:tcPr>
                  <w:tcW w:w="1484" w:type="dxa"/>
                  <w:vAlign w:val="center"/>
                </w:tcPr>
                <w:p w:rsidR="009572C7" w:rsidRDefault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减震驾驶员座椅总成</w:t>
                  </w:r>
                </w:p>
              </w:tc>
              <w:tc>
                <w:tcPr>
                  <w:tcW w:w="1707" w:type="dxa"/>
                  <w:vAlign w:val="center"/>
                </w:tcPr>
                <w:p w:rsidR="009572C7" w:rsidRDefault="009572C7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153-001-202311</w:t>
                  </w:r>
                </w:p>
              </w:tc>
              <w:tc>
                <w:tcPr>
                  <w:tcW w:w="6585" w:type="dxa"/>
                  <w:vAlign w:val="center"/>
                </w:tcPr>
                <w:p w:rsidR="009572C7" w:rsidRDefault="009572C7" w:rsidP="009572C7">
                  <w:pP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绞架侧板更换材料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(SAPH440)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合格，无变形开裂；</w:t>
                  </w:r>
                </w:p>
                <w:p w:rsidR="009572C7" w:rsidRDefault="009572C7" w:rsidP="009572C7">
                  <w:pP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绞架上下固定块更换结构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PA66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合格，无变形，无破损，无磨损；</w:t>
                  </w:r>
                </w:p>
                <w:p w:rsidR="009572C7" w:rsidRDefault="009572C7" w:rsidP="009572C7">
                  <w:pP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滑轨更换供应商合格，无变形开裂；</w:t>
                  </w:r>
                </w:p>
                <w:p w:rsidR="009572C7" w:rsidRDefault="009572C7" w:rsidP="009572C7">
                  <w:pP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气囊囊皮更换供应商（力乐）合格，无磨损、漏气；</w:t>
                  </w:r>
                </w:p>
                <w:p w:rsidR="009572C7" w:rsidRDefault="009572C7" w:rsidP="009572C7">
                  <w:pP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靠背调角器连接螺栓轴套破损（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120h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），更换易格斯样品后完成试验</w:t>
                  </w:r>
                  <w:r w:rsidR="005C000E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无破损；</w:t>
                  </w:r>
                </w:p>
                <w:p w:rsidR="009572C7" w:rsidRPr="009572C7" w:rsidRDefault="009572C7" w:rsidP="009572C7">
                  <w:pPr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绞架螺栓无松动</w:t>
                  </w:r>
                </w:p>
              </w:tc>
            </w:tr>
          </w:tbl>
          <w:p w:rsidR="00C144EF" w:rsidRPr="009572C7" w:rsidRDefault="00C144E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C144EF" w:rsidRDefault="001E2475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7"/>
        <w:tblW w:w="0" w:type="auto"/>
        <w:tblLook w:val="04A0"/>
      </w:tblPr>
      <w:tblGrid>
        <w:gridCol w:w="10564"/>
      </w:tblGrid>
      <w:tr w:rsidR="00C144EF">
        <w:trPr>
          <w:trHeight w:val="1802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848610" cy="2185035"/>
                  <wp:effectExtent l="0" t="0" r="8890" b="5715"/>
                  <wp:docPr id="13" name="图片 7" descr="D:/liyaping(new)/试验报告/整椅类/六轴/GR20231107SQS153-0482/0f27dc141a7c1db00859908c319096d.jpg0f27dc141a7c1db00859908c319096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:/liyaping(new)/试验报告/整椅类/六轴/GR20231107SQS153-0482/0f27dc141a7c1db00859908c319096d.jpg0f27dc141a7c1db00859908c319096d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119" r="1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610" cy="218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846070" cy="2183130"/>
                  <wp:effectExtent l="0" t="0" r="11430" b="7620"/>
                  <wp:docPr id="14" name="图片 8" descr="D:/liyaping(new)/试验报告/整椅类/六轴/GR20231107SQS153-0482/81812acfa94d2da0abdbda86a0c5365.jpg81812acfa94d2da0abdbda86a0c53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D:/liyaping(new)/试验报告/整椅类/六轴/GR20231107SQS153-0482/81812acfa94d2da0abdbda86a0c5365.jpg81812acfa94d2da0abdbda86a0c536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07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4EF">
        <w:trPr>
          <w:trHeight w:val="269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C144EF">
        <w:trPr>
          <w:trHeight w:val="1648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3067050" cy="2352675"/>
                  <wp:effectExtent l="0" t="0" r="0" b="9525"/>
                  <wp:docPr id="8" name="图片 3" descr="D:/liyaping(new)/试验报告/整椅类/六轴/GR20231107SQS153-0482/7fed0cbc8894dbc33827fdc6240c783.jpg7fed0cbc8894dbc33827fdc6240c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1107SQS153-0482/7fed0cbc8894dbc33827fdc6240c783.jpg7fed0cbc8894dbc33827fdc6240c78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4EF">
        <w:trPr>
          <w:trHeight w:val="282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C144EF">
        <w:trPr>
          <w:trHeight w:val="1662"/>
        </w:trPr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3067050" cy="2352675"/>
                  <wp:effectExtent l="0" t="0" r="0" b="9525"/>
                  <wp:docPr id="9" name="图片 4" descr="D:/liyaping(new)/试验报告/整椅类/六轴/GR20231107SQS153-0482/df8b848e59ba81b3847c5e74987b908.jpgdf8b848e59ba81b3847c5e74987b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1107SQS153-0482/df8b848e59ba81b3847c5e74987b908.jpgdf8b848e59ba81b3847c5e74987b90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noProof/>
              </w:rPr>
              <w:drawing>
                <wp:inline distT="0" distB="0" distL="114300" distR="114300">
                  <wp:extent cx="3067050" cy="2352675"/>
                  <wp:effectExtent l="0" t="0" r="0" b="9525"/>
                  <wp:docPr id="10" name="图片 5" descr="D:/liyaping(new)/试验报告/整椅类/六轴/GR20231107SQS153-0482/b2130d01344ed23182bbfc77b18c2ca.jpgb2130d01344ed23182bbfc77b18c2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1107SQS153-0482/b2130d01344ed23182bbfc77b18c2ca.jpgb2130d01344ed23182bbfc77b18c2ca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C144EF">
        <w:tc>
          <w:tcPr>
            <w:tcW w:w="10564" w:type="dxa"/>
          </w:tcPr>
          <w:p w:rsidR="00C144EF" w:rsidRDefault="001E247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C144EF" w:rsidRDefault="001E2475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C144EF" w:rsidSect="00C144E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475" w:rsidRDefault="001E2475" w:rsidP="00C144EF">
      <w:r>
        <w:separator/>
      </w:r>
    </w:p>
  </w:endnote>
  <w:endnote w:type="continuationSeparator" w:id="1">
    <w:p w:rsidR="001E2475" w:rsidRDefault="001E2475" w:rsidP="00C14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2C7" w:rsidRDefault="009572C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4EF" w:rsidRDefault="001E2475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2C7" w:rsidRDefault="009572C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475" w:rsidRDefault="001E2475" w:rsidP="00C144EF">
      <w:r>
        <w:separator/>
      </w:r>
    </w:p>
  </w:footnote>
  <w:footnote w:type="continuationSeparator" w:id="1">
    <w:p w:rsidR="001E2475" w:rsidRDefault="001E2475" w:rsidP="00C144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2C7" w:rsidRDefault="009572C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4EF" w:rsidRDefault="001E2475">
    <w:pPr>
      <w:pStyle w:val="a5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9572C7" w:rsidRPr="009572C7">
      <w:rPr>
        <w:rFonts w:ascii="宋体" w:eastAsia="宋体" w:hAnsi="宋体"/>
        <w:sz w:val="21"/>
        <w:szCs w:val="21"/>
      </w:rPr>
      <w:t>GR20231107SQS153-0473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/>
        <w:sz w:val="21"/>
        <w:szCs w:val="21"/>
      </w:rPr>
      <w:t>第</w:t>
    </w:r>
    <w:r w:rsidR="00C144EF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C144EF">
      <w:rPr>
        <w:rFonts w:ascii="宋体" w:eastAsia="宋体" w:hAnsi="宋体"/>
        <w:sz w:val="21"/>
        <w:szCs w:val="21"/>
      </w:rPr>
      <w:fldChar w:fldCharType="separate"/>
    </w:r>
    <w:r w:rsidR="005C000E">
      <w:rPr>
        <w:rFonts w:ascii="宋体" w:eastAsia="宋体" w:hAnsi="宋体"/>
        <w:noProof/>
        <w:sz w:val="21"/>
        <w:szCs w:val="21"/>
      </w:rPr>
      <w:t>5</w:t>
    </w:r>
    <w:r w:rsidR="00C144EF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fldSimple w:instr=" NUMPAGES   \* MERGEFORMAT ">
      <w:r w:rsidR="005C000E">
        <w:rPr>
          <w:rFonts w:ascii="宋体" w:eastAsia="宋体" w:hAnsi="宋体"/>
          <w:noProof/>
          <w:sz w:val="21"/>
          <w:szCs w:val="21"/>
        </w:rPr>
        <w:t>6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2C7" w:rsidRDefault="009572C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9F00A6"/>
    <w:multiLevelType w:val="singleLevel"/>
    <w:tmpl w:val="EB9F00A6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7021836"/>
    <w:multiLevelType w:val="multilevel"/>
    <w:tmpl w:val="37021836"/>
    <w:lvl w:ilvl="0">
      <w:start w:val="1"/>
      <w:numFmt w:val="decimal"/>
      <w:lvlText w:val="%1."/>
      <w:lvlJc w:val="left"/>
      <w:pPr>
        <w:ind w:left="561" w:hanging="420"/>
      </w:pPr>
    </w:lvl>
    <w:lvl w:ilvl="1">
      <w:start w:val="1"/>
      <w:numFmt w:val="lowerLetter"/>
      <w:lvlText w:val="%2)"/>
      <w:lvlJc w:val="left"/>
      <w:pPr>
        <w:ind w:left="981" w:hanging="420"/>
      </w:pPr>
    </w:lvl>
    <w:lvl w:ilvl="2">
      <w:start w:val="1"/>
      <w:numFmt w:val="lowerRoman"/>
      <w:lvlText w:val="%3."/>
      <w:lvlJc w:val="right"/>
      <w:pPr>
        <w:ind w:left="1401" w:hanging="420"/>
      </w:pPr>
    </w:lvl>
    <w:lvl w:ilvl="3">
      <w:start w:val="1"/>
      <w:numFmt w:val="decimal"/>
      <w:lvlText w:val="%4."/>
      <w:lvlJc w:val="left"/>
      <w:pPr>
        <w:ind w:left="1821" w:hanging="420"/>
      </w:pPr>
    </w:lvl>
    <w:lvl w:ilvl="4">
      <w:start w:val="1"/>
      <w:numFmt w:val="lowerLetter"/>
      <w:lvlText w:val="%5)"/>
      <w:lvlJc w:val="left"/>
      <w:pPr>
        <w:ind w:left="2241" w:hanging="420"/>
      </w:pPr>
    </w:lvl>
    <w:lvl w:ilvl="5">
      <w:start w:val="1"/>
      <w:numFmt w:val="lowerRoman"/>
      <w:lvlText w:val="%6."/>
      <w:lvlJc w:val="right"/>
      <w:pPr>
        <w:ind w:left="2661" w:hanging="420"/>
      </w:pPr>
    </w:lvl>
    <w:lvl w:ilvl="6">
      <w:start w:val="1"/>
      <w:numFmt w:val="decimal"/>
      <w:lvlText w:val="%7."/>
      <w:lvlJc w:val="left"/>
      <w:pPr>
        <w:ind w:left="3081" w:hanging="420"/>
      </w:pPr>
    </w:lvl>
    <w:lvl w:ilvl="7">
      <w:start w:val="1"/>
      <w:numFmt w:val="lowerLetter"/>
      <w:lvlText w:val="%8)"/>
      <w:lvlJc w:val="left"/>
      <w:pPr>
        <w:ind w:left="3501" w:hanging="420"/>
      </w:pPr>
    </w:lvl>
    <w:lvl w:ilvl="8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E2475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000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06C9A"/>
    <w:rsid w:val="00913800"/>
    <w:rsid w:val="009157F8"/>
    <w:rsid w:val="0093425C"/>
    <w:rsid w:val="00944FC9"/>
    <w:rsid w:val="00953AD6"/>
    <w:rsid w:val="00954A3A"/>
    <w:rsid w:val="009572C7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144EF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4A10A6B"/>
    <w:rsid w:val="467918EF"/>
    <w:rsid w:val="48013956"/>
    <w:rsid w:val="488717E9"/>
    <w:rsid w:val="4B647BC0"/>
    <w:rsid w:val="53305A24"/>
    <w:rsid w:val="541A79B6"/>
    <w:rsid w:val="54A162A4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E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paragraph" w:styleId="8">
    <w:name w:val="heading 8"/>
    <w:basedOn w:val="a"/>
    <w:next w:val="a"/>
    <w:uiPriority w:val="9"/>
    <w:unhideWhenUsed/>
    <w:qFormat/>
    <w:rsid w:val="00C144EF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C144E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C144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C144E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C144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59"/>
    <w:qFormat/>
    <w:rsid w:val="00C144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C144EF"/>
    <w:rPr>
      <w:b/>
      <w:bCs/>
    </w:rPr>
  </w:style>
  <w:style w:type="character" w:customStyle="1" w:styleId="Char1">
    <w:name w:val="页眉 Char"/>
    <w:basedOn w:val="a0"/>
    <w:link w:val="a5"/>
    <w:uiPriority w:val="99"/>
    <w:qFormat/>
    <w:rsid w:val="00C144EF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C144E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C144EF"/>
    <w:rPr>
      <w:sz w:val="18"/>
      <w:szCs w:val="18"/>
    </w:rPr>
  </w:style>
  <w:style w:type="character" w:styleId="a9">
    <w:name w:val="Placeholder Text"/>
    <w:basedOn w:val="a0"/>
    <w:uiPriority w:val="99"/>
    <w:semiHidden/>
    <w:qFormat/>
    <w:rsid w:val="00C144EF"/>
    <w:rPr>
      <w:color w:val="808080"/>
    </w:rPr>
  </w:style>
  <w:style w:type="paragraph" w:styleId="aa">
    <w:name w:val="List Paragraph"/>
    <w:basedOn w:val="a"/>
    <w:uiPriority w:val="99"/>
    <w:qFormat/>
    <w:rsid w:val="00C144EF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0"/>
    <w:link w:val="ab"/>
    <w:qFormat/>
    <w:locked/>
    <w:rsid w:val="00C144EF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C144EF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1">
    <w:name w:val="不明显强调1"/>
    <w:basedOn w:val="a0"/>
    <w:uiPriority w:val="19"/>
    <w:qFormat/>
    <w:rsid w:val="00C144EF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226</Words>
  <Characters>1293</Characters>
  <Application>Microsoft Office Word</Application>
  <DocSecurity>0</DocSecurity>
  <Lines>10</Lines>
  <Paragraphs>3</Paragraphs>
  <ScaleCrop>false</ScaleCrop>
  <Company>微软中国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264</cp:revision>
  <cp:lastPrinted>2022-09-23T05:27:00Z</cp:lastPrinted>
  <dcterms:created xsi:type="dcterms:W3CDTF">2018-06-14T07:26:00Z</dcterms:created>
  <dcterms:modified xsi:type="dcterms:W3CDTF">2024-02-05T01:51:00Z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