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  <w:lang w:val="en-US" w:eastAsia="zh-CN"/>
        </w:rPr>
        <w:t>采购</w:t>
      </w: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HNGHRC20240228</w:t>
      </w:r>
    </w:p>
    <w:p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default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河北光华荣昌汽车部件有限公司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统一社会信用代码：91130983077498644J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北京龙源明泰铝业有限公司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0911000103000004740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357"/>
        <w:gridCol w:w="1310"/>
        <w:gridCol w:w="1045"/>
        <w:gridCol w:w="1515"/>
        <w:gridCol w:w="1215"/>
        <w:gridCol w:w="990"/>
        <w:gridCol w:w="922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序号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产品名称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产品规格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数量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未税单价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金额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增值税</w:t>
            </w:r>
            <w:r>
              <w:rPr>
                <w:rFonts w:ascii="仿宋" w:hAnsi="仿宋" w:eastAsia="仿宋" w:cs="宋体"/>
                <w:kern w:val="0"/>
                <w:szCs w:val="21"/>
              </w:rPr>
              <w:t>额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产品含税总价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防滑铝板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SLT0011601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120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40.708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4884.96</w:t>
            </w:r>
          </w:p>
        </w:tc>
        <w:tc>
          <w:tcPr>
            <w:tcW w:w="99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635.0048</w:t>
            </w:r>
          </w:p>
        </w:tc>
        <w:tc>
          <w:tcPr>
            <w:tcW w:w="92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5520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51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5227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合   计</w:t>
            </w:r>
          </w:p>
        </w:tc>
        <w:tc>
          <w:tcPr>
            <w:tcW w:w="1215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90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5520</w:t>
            </w:r>
          </w:p>
        </w:tc>
        <w:tc>
          <w:tcPr>
            <w:tcW w:w="1093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510" w:type="dxa"/>
          </w:tcPr>
          <w:p>
            <w:pPr>
              <w:widowControl/>
              <w:spacing w:beforeLines="50" w:afterLines="50" w:line="360" w:lineRule="auto"/>
              <w:jc w:val="left"/>
              <w:rPr>
                <w:rFonts w:hint="eastAsia" w:ascii="仿宋" w:hAnsi="仿宋" w:eastAsia="仿宋" w:cs="宋体"/>
                <w:b/>
                <w:kern w:val="0"/>
                <w:szCs w:val="21"/>
              </w:rPr>
            </w:pPr>
          </w:p>
        </w:tc>
        <w:tc>
          <w:tcPr>
            <w:tcW w:w="9447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ascii="仿宋" w:hAnsi="仿宋" w:eastAsia="仿宋" w:cs="宋体"/>
                <w:b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：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伍仟伍佰贰拾圆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含增值税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%）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hint="eastAsia" w:ascii="仿宋" w:hAnsi="仿宋" w:eastAsia="仿宋" w:cs="宋体"/>
          <w:b/>
          <w:kern w:val="0"/>
          <w:sz w:val="24"/>
          <w:lang w:eastAsia="zh-CN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甲方自提</w:t>
      </w:r>
      <w:r>
        <w:rPr>
          <w:rFonts w:hint="eastAsia" w:ascii="仿宋" w:hAnsi="仿宋" w:eastAsia="仿宋" w:cs="宋体"/>
          <w:kern w:val="0"/>
          <w:sz w:val="24"/>
        </w:rPr>
        <w:t>；</w:t>
      </w:r>
      <w:r>
        <w:rPr>
          <w:rFonts w:hint="eastAsia" w:ascii="仿宋" w:hAnsi="仿宋" w:eastAsia="仿宋"/>
          <w:sz w:val="24"/>
        </w:rPr>
        <w:t>乙方负责产品的常规包装及</w:t>
      </w:r>
      <w:r>
        <w:rPr>
          <w:rFonts w:hint="eastAsia" w:ascii="仿宋" w:hAnsi="仿宋" w:eastAsia="仿宋"/>
          <w:sz w:val="24"/>
          <w:lang w:eastAsia="zh-CN"/>
        </w:rPr>
        <w:t>装车</w:t>
      </w:r>
      <w:r>
        <w:rPr>
          <w:rFonts w:hint="eastAsia" w:ascii="仿宋" w:hAnsi="仿宋" w:eastAsia="仿宋"/>
          <w:sz w:val="24"/>
        </w:rPr>
        <w:t>。甲方有特殊要求的，超出部分由甲方自行承担。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河北光华荣昌汽车部件有限公司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lang w:val="en-US" w:eastAsia="zh-CN"/>
        </w:rPr>
        <w:t>2024年2月7日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                            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YzVjYjA1NGVhNDhkNTg0OTJjNDgxMjk1OGU2ZDY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8BD4D82"/>
    <w:rsid w:val="0A5F668F"/>
    <w:rsid w:val="0B6609A4"/>
    <w:rsid w:val="101F7E7C"/>
    <w:rsid w:val="250D12E5"/>
    <w:rsid w:val="28AF3606"/>
    <w:rsid w:val="33465FB3"/>
    <w:rsid w:val="4084115C"/>
    <w:rsid w:val="4D4B6F06"/>
    <w:rsid w:val="597671FF"/>
    <w:rsid w:val="61090428"/>
    <w:rsid w:val="6EDA0369"/>
    <w:rsid w:val="789D0D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autoRedefine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autoRedefine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197</Words>
  <Characters>1124</Characters>
  <Lines>9</Lines>
  <Paragraphs>2</Paragraphs>
  <TotalTime>431</TotalTime>
  <ScaleCrop>false</ScaleCrop>
  <LinksUpToDate>false</LinksUpToDate>
  <CharactersWithSpaces>1319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.</cp:lastModifiedBy>
  <dcterms:modified xsi:type="dcterms:W3CDTF">2024-02-28T08:52:55Z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921D7E272CD04D18B56C0F401A4F9D9F_13</vt:lpwstr>
  </property>
</Properties>
</file>