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403</w:t>
      </w:r>
      <w:r w:rsidR="007B708C">
        <w:rPr>
          <w:rFonts w:ascii="仿宋" w:eastAsia="仿宋" w:hAnsi="仿宋" w:hint="eastAsia"/>
          <w:sz w:val="24"/>
        </w:rPr>
        <w:t>1</w:t>
      </w:r>
      <w:r w:rsidR="00E3676A">
        <w:rPr>
          <w:rFonts w:ascii="仿宋" w:eastAsia="仿宋" w:hAnsi="仿宋" w:hint="eastAsia"/>
          <w:sz w:val="24"/>
        </w:rPr>
        <w:t>3-1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3676A" w:rsidRPr="00E3676A">
        <w:rPr>
          <w:rFonts w:ascii="仿宋" w:eastAsia="仿宋" w:hAnsi="仿宋" w:hint="eastAsia"/>
          <w:b/>
          <w:sz w:val="24"/>
        </w:rPr>
        <w:t>苏州瑞高新材料股份有限公司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E3676A" w:rsidRPr="00E3676A">
        <w:rPr>
          <w:rFonts w:ascii="仿宋" w:eastAsia="仿宋" w:hAnsi="仿宋" w:cs="Arial"/>
          <w:b/>
          <w:sz w:val="24"/>
          <w:shd w:val="clear" w:color="auto" w:fill="FFFFFF"/>
        </w:rPr>
        <w:t>91320585053535674Q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7" w:type="dxa"/>
        <w:tblInd w:w="93" w:type="dxa"/>
        <w:tblLook w:val="04A0" w:firstRow="1" w:lastRow="0" w:firstColumn="1" w:lastColumn="0" w:noHBand="0" w:noVBand="1"/>
      </w:tblPr>
      <w:tblGrid>
        <w:gridCol w:w="531"/>
        <w:gridCol w:w="1141"/>
        <w:gridCol w:w="2223"/>
        <w:gridCol w:w="798"/>
        <w:gridCol w:w="567"/>
        <w:gridCol w:w="994"/>
        <w:gridCol w:w="1043"/>
        <w:gridCol w:w="1082"/>
        <w:gridCol w:w="1161"/>
        <w:gridCol w:w="727"/>
      </w:tblGrid>
      <w:tr w:rsidR="00E3676A" w:rsidRPr="00E3676A" w:rsidTr="00C72D5A">
        <w:trPr>
          <w:trHeight w:val="5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kern w:val="0"/>
                <w:szCs w:val="22"/>
              </w:rPr>
              <w:t>序号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规格型号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未税单价（元）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未税金额（元）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增值税税额（元）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含税总价（元）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备注</w:t>
            </w:r>
          </w:p>
        </w:tc>
      </w:tr>
      <w:tr w:rsidR="00E3676A" w:rsidRPr="00E3676A" w:rsidTr="00C72D5A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5T聚氨酯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2号PU灰白打孔面料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延米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161.20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1401.2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E3676A" w:rsidRPr="00E3676A" w:rsidTr="00C72D5A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5T聚氨酯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9号PU桔红打孔面料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延米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161.20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1401.2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E3676A" w:rsidRPr="00E3676A" w:rsidTr="00C72D5A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3T聚醚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9号PU桔红面料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延米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820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106.60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926.6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E3676A" w:rsidRPr="00E3676A" w:rsidTr="00C72D5A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3T聚醚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7号PU</w:t>
            </w:r>
            <w:proofErr w:type="gramStart"/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驼灰面料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延米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820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106.60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926.6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E3676A" w:rsidRPr="00E3676A" w:rsidTr="00C72D5A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3T聚醚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10号PU黑色面料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延米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820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106.60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926.6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E3676A" w:rsidRPr="00E3676A" w:rsidTr="00C72D5A">
        <w:trPr>
          <w:trHeight w:val="470"/>
        </w:trPr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合计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4940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642.2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5582.2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3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5582.2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3676A" w:rsidRPr="00E3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伍仟伍佰捌拾贰元贰角整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C72D5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C72D5A" w:rsidRPr="00E3676A">
        <w:rPr>
          <w:rFonts w:ascii="仿宋" w:eastAsia="仿宋" w:hAnsi="仿宋" w:hint="eastAsia"/>
          <w:sz w:val="24"/>
        </w:rPr>
        <w:t>苏州瑞高新材料股份有限公司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C9" w:rsidRDefault="004157C9" w:rsidP="006B1554">
      <w:r>
        <w:separator/>
      </w:r>
    </w:p>
  </w:endnote>
  <w:endnote w:type="continuationSeparator" w:id="0">
    <w:p w:rsidR="004157C9" w:rsidRDefault="004157C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72D5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72D5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C9" w:rsidRDefault="004157C9" w:rsidP="006B1554">
      <w:r>
        <w:separator/>
      </w:r>
    </w:p>
  </w:footnote>
  <w:footnote w:type="continuationSeparator" w:id="0">
    <w:p w:rsidR="004157C9" w:rsidRDefault="004157C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157C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2D5A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3676A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13</cp:revision>
  <cp:lastPrinted>2023-03-30T11:30:00Z</cp:lastPrinted>
  <dcterms:created xsi:type="dcterms:W3CDTF">2024-03-15T01:11:00Z</dcterms:created>
  <dcterms:modified xsi:type="dcterms:W3CDTF">2024-03-19T06:21:00Z</dcterms:modified>
</cp:coreProperties>
</file>