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94C" w:rsidRDefault="00480BF9">
      <w:r>
        <w:rPr>
          <w:rFonts w:hint="eastAsia"/>
        </w:rPr>
        <w:t xml:space="preserve"> </w:t>
      </w:r>
    </w:p>
    <w:p w:rsidR="00B6194C" w:rsidRDefault="00B6194C"/>
    <w:p w:rsidR="00B6194C" w:rsidRDefault="00B6194C"/>
    <w:p w:rsidR="00B6194C" w:rsidRDefault="00B6194C"/>
    <w:p w:rsidR="00B6194C" w:rsidRDefault="00B6194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B6194C" w:rsidRDefault="00480BF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6194C" w:rsidRDefault="00B6194C"/>
    <w:p w:rsidR="00B6194C" w:rsidRDefault="00B6194C"/>
    <w:p w:rsidR="00B6194C" w:rsidRDefault="00B6194C"/>
    <w:p w:rsidR="00B6194C" w:rsidRDefault="00B6194C"/>
    <w:p w:rsidR="00B6194C" w:rsidRDefault="00B6194C"/>
    <w:p w:rsidR="00B6194C" w:rsidRDefault="00480BF9">
      <w:pPr>
        <w:spacing w:line="600" w:lineRule="auto"/>
        <w:ind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24053C">
        <w:rPr>
          <w:rFonts w:ascii="宋体" w:eastAsia="宋体" w:hAnsi="宋体" w:hint="eastAsia"/>
          <w:b/>
          <w:sz w:val="32"/>
          <w:szCs w:val="32"/>
        </w:rPr>
        <w:t>气密性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B6194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6194C" w:rsidRDefault="00480BF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6194C" w:rsidRDefault="007724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988ADFC" wp14:editId="5B8750C5">
                  <wp:extent cx="691764" cy="420667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1031612591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06" cy="4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194C" w:rsidRDefault="00480BF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6194C" w:rsidRDefault="00480BF9" w:rsidP="001B3E4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1B3E49">
              <w:rPr>
                <w:rFonts w:ascii="Calibri" w:eastAsia="宋体" w:hAnsi="Calibri" w:cs="Times New Roman" w:hint="eastAsia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</w:t>
            </w:r>
            <w:r w:rsidR="001B3E49">
              <w:rPr>
                <w:rFonts w:ascii="Calibri" w:eastAsia="宋体" w:hAnsi="Calibri" w:cs="Times New Roman" w:hint="eastAsia"/>
                <w:sz w:val="28"/>
              </w:rPr>
              <w:t>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6194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6194C" w:rsidRDefault="00480BF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6194C" w:rsidRDefault="00CD08F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480BF9">
                  <w:rPr>
                    <w:noProof/>
                  </w:rPr>
                  <w:drawing>
                    <wp:inline distT="0" distB="0" distL="0" distR="0" wp14:anchorId="7132868E" wp14:editId="3A60F27E">
                      <wp:extent cx="652007" cy="382737"/>
                      <wp:effectExtent l="0" t="0" r="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1033" cy="382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194C" w:rsidRDefault="00480BF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6194C" w:rsidRDefault="00480BF9" w:rsidP="003A356B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772472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1B3E49">
              <w:rPr>
                <w:rFonts w:ascii="Calibri" w:eastAsia="宋体" w:hAnsi="Calibri" w:cs="Times New Roman" w:hint="eastAsia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</w:t>
            </w:r>
            <w:r w:rsidR="003A356B">
              <w:rPr>
                <w:rFonts w:ascii="Calibri" w:eastAsia="宋体" w:hAnsi="Calibri" w:cs="Times New Roman" w:hint="eastAsia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6194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6194C" w:rsidRDefault="00480BF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6194C" w:rsidRDefault="00CD08F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480BF9">
                  <w:rPr>
                    <w:noProof/>
                  </w:rPr>
                  <w:drawing>
                    <wp:inline distT="0" distB="0" distL="0" distR="0" wp14:anchorId="34439DD2" wp14:editId="210A5729">
                      <wp:extent cx="803082" cy="716730"/>
                      <wp:effectExtent l="0" t="0" r="0" b="762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7974" cy="7210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194C" w:rsidRDefault="00480BF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6194C" w:rsidRDefault="00480BF9" w:rsidP="003A356B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772472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1B3E49">
              <w:rPr>
                <w:rFonts w:ascii="Calibri" w:eastAsia="宋体" w:hAnsi="Calibri" w:cs="Times New Roman" w:hint="eastAsia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</w:t>
            </w:r>
            <w:r w:rsidR="003A356B">
              <w:rPr>
                <w:rFonts w:ascii="Calibri" w:eastAsia="宋体" w:hAnsi="Calibri" w:cs="Times New Roman" w:hint="eastAsia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B6194C" w:rsidRDefault="00B6194C"/>
    <w:p w:rsidR="00B6194C" w:rsidRDefault="00772472">
      <w:r>
        <w:rPr>
          <w:noProof/>
        </w:rPr>
        <w:drawing>
          <wp:anchor distT="0" distB="0" distL="114300" distR="114300" simplePos="0" relativeHeight="251659264" behindDoc="0" locked="0" layoutInCell="1" allowOverlap="1" wp14:anchorId="5FA91441" wp14:editId="747AE5F0">
            <wp:simplePos x="0" y="0"/>
            <wp:positionH relativeFrom="column">
              <wp:posOffset>2503170</wp:posOffset>
            </wp:positionH>
            <wp:positionV relativeFrom="paragraph">
              <wp:posOffset>150495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94C" w:rsidRDefault="00B6194C"/>
    <w:p w:rsidR="00B6194C" w:rsidRDefault="00B6194C"/>
    <w:p w:rsidR="00B6194C" w:rsidRDefault="00B6194C"/>
    <w:p w:rsidR="00B6194C" w:rsidRDefault="00480BF9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B6194C" w:rsidRDefault="00B6194C">
      <w:pPr>
        <w:rPr>
          <w:b/>
        </w:rPr>
      </w:pPr>
    </w:p>
    <w:p w:rsidR="00B6194C" w:rsidRDefault="00480BF9">
      <w:pPr>
        <w:widowControl/>
        <w:jc w:val="left"/>
        <w:rPr>
          <w:b/>
        </w:rPr>
      </w:pPr>
      <w:r>
        <w:rPr>
          <w:b/>
        </w:rPr>
        <w:br w:type="page"/>
      </w:r>
    </w:p>
    <w:p w:rsidR="00B6194C" w:rsidRDefault="00480BF9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B6194C" w:rsidRDefault="00B6194C">
      <w:pPr>
        <w:spacing w:line="360" w:lineRule="auto"/>
        <w:ind w:firstLineChars="400" w:firstLine="1280"/>
        <w:rPr>
          <w:sz w:val="32"/>
        </w:rPr>
      </w:pPr>
    </w:p>
    <w:p w:rsidR="00B6194C" w:rsidRDefault="00B6194C">
      <w:pPr>
        <w:spacing w:line="360" w:lineRule="auto"/>
        <w:ind w:firstLineChars="400" w:firstLine="1280"/>
        <w:rPr>
          <w:sz w:val="32"/>
        </w:rPr>
      </w:pPr>
    </w:p>
    <w:p w:rsidR="00B6194C" w:rsidRDefault="00480BF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6194C" w:rsidRDefault="00480BF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B6194C" w:rsidRDefault="00480BF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B6194C" w:rsidRDefault="00480BF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6194C" w:rsidRDefault="00480BF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B6194C" w:rsidRDefault="00480BF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B6194C" w:rsidRDefault="00480BF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B6194C" w:rsidRDefault="00B6194C">
      <w:pPr>
        <w:spacing w:line="360" w:lineRule="auto"/>
        <w:rPr>
          <w:sz w:val="32"/>
        </w:rPr>
      </w:pPr>
    </w:p>
    <w:p w:rsidR="00B6194C" w:rsidRDefault="00B6194C">
      <w:pPr>
        <w:spacing w:line="360" w:lineRule="auto"/>
        <w:rPr>
          <w:sz w:val="32"/>
        </w:rPr>
      </w:pPr>
    </w:p>
    <w:p w:rsidR="00B6194C" w:rsidRDefault="00B6194C">
      <w:pPr>
        <w:spacing w:line="360" w:lineRule="auto"/>
        <w:rPr>
          <w:sz w:val="32"/>
        </w:rPr>
      </w:pPr>
    </w:p>
    <w:p w:rsidR="00B6194C" w:rsidRDefault="00B6194C">
      <w:pPr>
        <w:spacing w:line="360" w:lineRule="auto"/>
        <w:rPr>
          <w:sz w:val="32"/>
        </w:rPr>
      </w:pPr>
    </w:p>
    <w:p w:rsidR="00B6194C" w:rsidRDefault="00B6194C">
      <w:pPr>
        <w:spacing w:line="360" w:lineRule="auto"/>
        <w:rPr>
          <w:sz w:val="32"/>
        </w:rPr>
      </w:pPr>
    </w:p>
    <w:p w:rsidR="00B6194C" w:rsidRDefault="00B6194C">
      <w:pPr>
        <w:spacing w:line="360" w:lineRule="auto"/>
        <w:rPr>
          <w:sz w:val="32"/>
        </w:rPr>
      </w:pPr>
    </w:p>
    <w:p w:rsidR="00B6194C" w:rsidRDefault="00480BF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B6194C" w:rsidRDefault="00480BF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B6194C" w:rsidRDefault="00480BF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B6194C" w:rsidRDefault="00B6194C">
      <w:pPr>
        <w:rPr>
          <w:b/>
        </w:rPr>
      </w:pPr>
    </w:p>
    <w:p w:rsidR="00B6194C" w:rsidRDefault="00480BF9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6194C">
        <w:trPr>
          <w:trHeight w:hRule="exact" w:val="721"/>
        </w:trPr>
        <w:tc>
          <w:tcPr>
            <w:tcW w:w="1951" w:type="dxa"/>
            <w:vAlign w:val="center"/>
          </w:tcPr>
          <w:p w:rsidR="00B6194C" w:rsidRDefault="00480B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6194C" w:rsidRDefault="00B5430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VOSS接头</w:t>
            </w:r>
          </w:p>
        </w:tc>
        <w:tc>
          <w:tcPr>
            <w:tcW w:w="2056" w:type="dxa"/>
            <w:vAlign w:val="center"/>
          </w:tcPr>
          <w:p w:rsidR="00B6194C" w:rsidRDefault="00480B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6194C" w:rsidRPr="00CE532A" w:rsidRDefault="00B5430D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解放</w:t>
            </w:r>
          </w:p>
        </w:tc>
      </w:tr>
      <w:tr w:rsidR="00B6194C">
        <w:trPr>
          <w:trHeight w:hRule="exact" w:val="703"/>
        </w:trPr>
        <w:tc>
          <w:tcPr>
            <w:tcW w:w="1951" w:type="dxa"/>
            <w:vAlign w:val="center"/>
          </w:tcPr>
          <w:p w:rsidR="00B6194C" w:rsidRDefault="00480B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6194C" w:rsidRDefault="00B5430D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B6194C" w:rsidRDefault="00480B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6194C" w:rsidRDefault="00B543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480BF9">
              <w:rPr>
                <w:rFonts w:ascii="宋体" w:hAnsi="宋体" w:hint="eastAsia"/>
              </w:rPr>
              <w:t>件</w:t>
            </w:r>
          </w:p>
        </w:tc>
      </w:tr>
      <w:tr w:rsidR="00B6194C">
        <w:trPr>
          <w:trHeight w:hRule="exact" w:val="718"/>
        </w:trPr>
        <w:tc>
          <w:tcPr>
            <w:tcW w:w="1951" w:type="dxa"/>
            <w:vAlign w:val="center"/>
          </w:tcPr>
          <w:p w:rsidR="00B6194C" w:rsidRDefault="00480B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Content>
            <w:tc>
              <w:tcPr>
                <w:tcW w:w="3402" w:type="dxa"/>
                <w:vAlign w:val="center"/>
              </w:tcPr>
              <w:p w:rsidR="00B6194C" w:rsidRDefault="00B5430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新技术中心</w:t>
                </w:r>
              </w:p>
            </w:tc>
          </w:sdtContent>
        </w:sdt>
        <w:tc>
          <w:tcPr>
            <w:tcW w:w="2056" w:type="dxa"/>
            <w:vAlign w:val="center"/>
          </w:tcPr>
          <w:p w:rsidR="00B6194C" w:rsidRDefault="00480B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6194C" w:rsidRDefault="00480B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6194C">
        <w:trPr>
          <w:trHeight w:hRule="exact" w:val="700"/>
        </w:trPr>
        <w:tc>
          <w:tcPr>
            <w:tcW w:w="1951" w:type="dxa"/>
            <w:vAlign w:val="center"/>
          </w:tcPr>
          <w:p w:rsidR="00B6194C" w:rsidRDefault="00480B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6194C" w:rsidRDefault="00B543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孙国</w:t>
            </w:r>
          </w:p>
          <w:p w:rsidR="00B6194C" w:rsidRDefault="00480BF9" w:rsidP="00B543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B5430D">
              <w:rPr>
                <w:rFonts w:ascii="宋体" w:hAnsi="宋体" w:hint="eastAsia"/>
              </w:rPr>
              <w:t>13898083378</w:t>
            </w:r>
          </w:p>
        </w:tc>
        <w:tc>
          <w:tcPr>
            <w:tcW w:w="2056" w:type="dxa"/>
            <w:vAlign w:val="center"/>
          </w:tcPr>
          <w:p w:rsidR="00B6194C" w:rsidRDefault="00480B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4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6194C" w:rsidRDefault="00B5430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2024年4月18日</w:t>
                </w:r>
              </w:p>
            </w:sdtContent>
          </w:sdt>
        </w:tc>
      </w:tr>
      <w:tr w:rsidR="00B6194C">
        <w:trPr>
          <w:trHeight w:hRule="exact" w:val="711"/>
        </w:trPr>
        <w:tc>
          <w:tcPr>
            <w:tcW w:w="1951" w:type="dxa"/>
            <w:vAlign w:val="center"/>
          </w:tcPr>
          <w:p w:rsidR="00B6194C" w:rsidRDefault="00480B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6194C" w:rsidRDefault="00480B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B6194C" w:rsidRDefault="00480B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6194C" w:rsidRDefault="00480B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4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6194C" w:rsidRDefault="00B5430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2024年4月19日</w:t>
                </w:r>
              </w:p>
            </w:sdtContent>
          </w:sdt>
        </w:tc>
      </w:tr>
      <w:tr w:rsidR="00B6194C">
        <w:trPr>
          <w:trHeight w:val="792"/>
        </w:trPr>
        <w:tc>
          <w:tcPr>
            <w:tcW w:w="1951" w:type="dxa"/>
            <w:vAlign w:val="center"/>
          </w:tcPr>
          <w:p w:rsidR="00B6194C" w:rsidRDefault="00480B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6194C" w:rsidRPr="00B32CE8" w:rsidRDefault="00B5430D" w:rsidP="0024053C">
            <w:pPr>
              <w:spacing w:line="600" w:lineRule="auto"/>
              <w:ind w:right="-102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气密性</w:t>
            </w:r>
          </w:p>
        </w:tc>
      </w:tr>
      <w:tr w:rsidR="00B6194C">
        <w:trPr>
          <w:trHeight w:val="704"/>
        </w:trPr>
        <w:tc>
          <w:tcPr>
            <w:tcW w:w="1951" w:type="dxa"/>
            <w:vAlign w:val="center"/>
          </w:tcPr>
          <w:p w:rsidR="00B6194C" w:rsidRDefault="00480B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6194C" w:rsidRDefault="00480B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="00B5430D" w:rsidRPr="00B5430D">
              <w:rPr>
                <w:rFonts w:ascii="宋体" w:eastAsia="宋体" w:hAnsi="宋体"/>
                <w:szCs w:val="21"/>
              </w:rPr>
              <w:t xml:space="preserve"> </w:t>
            </w:r>
            <w:r w:rsidR="00B5430D" w:rsidRPr="00B5430D">
              <w:rPr>
                <w:rFonts w:ascii="宋体" w:eastAsia="宋体" w:hAnsi="宋体"/>
                <w:szCs w:val="21"/>
              </w:rPr>
              <w:t>GR20240418SQS051</w:t>
            </w:r>
            <w:r>
              <w:rPr>
                <w:rFonts w:ascii="宋体" w:eastAsia="宋体" w:hAnsi="宋体" w:hint="eastAsia"/>
                <w:szCs w:val="21"/>
              </w:rPr>
              <w:t>试验申请单</w:t>
            </w:r>
          </w:p>
        </w:tc>
      </w:tr>
      <w:tr w:rsidR="00B6194C">
        <w:trPr>
          <w:trHeight w:val="722"/>
        </w:trPr>
        <w:tc>
          <w:tcPr>
            <w:tcW w:w="1951" w:type="dxa"/>
            <w:vAlign w:val="center"/>
          </w:tcPr>
          <w:p w:rsidR="00B6194C" w:rsidRDefault="00480B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B6194C" w:rsidRDefault="00B5430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B6194C">
        <w:trPr>
          <w:trHeight w:val="3701"/>
        </w:trPr>
        <w:tc>
          <w:tcPr>
            <w:tcW w:w="1951" w:type="dxa"/>
            <w:vAlign w:val="center"/>
          </w:tcPr>
          <w:p w:rsidR="00B6194C" w:rsidRDefault="00480B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B6194C" w:rsidRPr="00B32CE8" w:rsidRDefault="00B32CE8" w:rsidP="00B5430D">
            <w:pPr>
              <w:ind w:right="-102"/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="00480BF9" w:rsidRPr="00141F23">
              <w:rPr>
                <w:rFonts w:ascii="宋体" w:eastAsia="宋体" w:hAnsi="宋体" w:hint="eastAsia"/>
                <w:szCs w:val="21"/>
              </w:rPr>
              <w:t>对202</w:t>
            </w:r>
            <w:r w:rsidR="00B5430D">
              <w:rPr>
                <w:rFonts w:ascii="宋体" w:eastAsia="宋体" w:hAnsi="宋体" w:hint="eastAsia"/>
                <w:szCs w:val="21"/>
              </w:rPr>
              <w:t>4</w:t>
            </w:r>
            <w:r w:rsidR="00480BF9" w:rsidRPr="00141F23">
              <w:rPr>
                <w:rFonts w:ascii="宋体" w:eastAsia="宋体" w:hAnsi="宋体" w:hint="eastAsia"/>
                <w:szCs w:val="21"/>
              </w:rPr>
              <w:t>年</w:t>
            </w:r>
            <w:r w:rsidR="00B5430D">
              <w:rPr>
                <w:rFonts w:ascii="宋体" w:eastAsia="宋体" w:hAnsi="宋体" w:hint="eastAsia"/>
                <w:szCs w:val="21"/>
              </w:rPr>
              <w:t>4</w:t>
            </w:r>
            <w:r w:rsidR="00480BF9" w:rsidRPr="00141F23">
              <w:rPr>
                <w:rFonts w:ascii="宋体" w:eastAsia="宋体" w:hAnsi="宋体" w:hint="eastAsia"/>
                <w:szCs w:val="21"/>
              </w:rPr>
              <w:t>月</w:t>
            </w:r>
            <w:r w:rsidR="00B5430D">
              <w:rPr>
                <w:rFonts w:ascii="宋体" w:eastAsia="宋体" w:hAnsi="宋体" w:hint="eastAsia"/>
                <w:szCs w:val="21"/>
              </w:rPr>
              <w:t>18</w:t>
            </w:r>
            <w:r w:rsidR="00480BF9" w:rsidRPr="00141F23">
              <w:rPr>
                <w:rFonts w:ascii="宋体" w:eastAsia="宋体" w:hAnsi="宋体" w:hint="eastAsia"/>
                <w:szCs w:val="21"/>
              </w:rPr>
              <w:t>日</w:t>
            </w:r>
            <w:sdt>
              <w:sdtPr>
                <w:rPr>
                  <w:rFonts w:ascii="宋体" w:hAnsi="宋体"/>
                  <w:szCs w:val="21"/>
                </w:rPr>
                <w:id w:val="1411111581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Content>
                <w:r w:rsidR="00B5430D">
                  <w:rPr>
                    <w:rFonts w:ascii="宋体" w:hAnsi="宋体"/>
                    <w:szCs w:val="21"/>
                  </w:rPr>
                  <w:t>新技术中心</w:t>
                </w:r>
              </w:sdtContent>
            </w:sdt>
            <w:r w:rsidR="00480BF9" w:rsidRPr="00141F23">
              <w:rPr>
                <w:rFonts w:ascii="宋体" w:eastAsia="宋体" w:hAnsi="宋体" w:hint="eastAsia"/>
                <w:szCs w:val="21"/>
              </w:rPr>
              <w:t>送检的</w:t>
            </w:r>
            <w:r w:rsidR="00CE532A">
              <w:rPr>
                <w:rFonts w:ascii="Calibri" w:eastAsia="宋体" w:hAnsi="宋体" w:cs="Times New Roman" w:hint="eastAsia"/>
                <w:kern w:val="0"/>
                <w:szCs w:val="21"/>
              </w:rPr>
              <w:t xml:space="preserve"> </w:t>
            </w:r>
            <w:r w:rsidR="00B5430D">
              <w:rPr>
                <w:rFonts w:ascii="Calibri" w:eastAsia="宋体" w:hAnsi="宋体" w:cs="Times New Roman" w:hint="eastAsia"/>
                <w:kern w:val="0"/>
                <w:szCs w:val="21"/>
              </w:rPr>
              <w:t>VOSS</w:t>
            </w:r>
            <w:r w:rsidR="00B5430D">
              <w:rPr>
                <w:rFonts w:ascii="Calibri" w:eastAsia="宋体" w:hAnsi="宋体" w:cs="Times New Roman" w:hint="eastAsia"/>
                <w:kern w:val="0"/>
                <w:szCs w:val="21"/>
              </w:rPr>
              <w:t>接头</w:t>
            </w:r>
            <w:r>
              <w:rPr>
                <w:rFonts w:ascii="宋体" w:eastAsia="宋体" w:hAnsi="宋体" w:hint="eastAsia"/>
                <w:szCs w:val="21"/>
              </w:rPr>
              <w:t>按</w:t>
            </w:r>
            <w:r w:rsidR="00373F88">
              <w:rPr>
                <w:rFonts w:ascii="宋体" w:eastAsia="宋体" w:hAnsi="宋体" w:hint="eastAsia"/>
                <w:szCs w:val="21"/>
              </w:rPr>
              <w:t>照</w:t>
            </w:r>
            <w:r w:rsidR="00B5430D" w:rsidRPr="00B5430D">
              <w:rPr>
                <w:rFonts w:ascii="宋体" w:eastAsia="宋体" w:hAnsi="宋体"/>
                <w:szCs w:val="21"/>
              </w:rPr>
              <w:t xml:space="preserve"> </w:t>
            </w:r>
            <w:r w:rsidR="00B5430D" w:rsidRPr="00B5430D">
              <w:rPr>
                <w:rFonts w:ascii="宋体" w:eastAsia="宋体" w:hAnsi="宋体"/>
                <w:szCs w:val="21"/>
              </w:rPr>
              <w:t>GR20240418SQS051</w:t>
            </w:r>
            <w:r w:rsidR="009353D8" w:rsidRPr="00141F23">
              <w:rPr>
                <w:rFonts w:ascii="宋体" w:eastAsia="宋体" w:hAnsi="宋体" w:hint="eastAsia"/>
                <w:szCs w:val="21"/>
              </w:rPr>
              <w:t>试验申请单</w:t>
            </w:r>
            <w:r w:rsidR="004B50C3">
              <w:rPr>
                <w:rFonts w:ascii="宋体" w:eastAsia="宋体" w:hAnsi="宋体" w:hint="eastAsia"/>
                <w:szCs w:val="21"/>
              </w:rPr>
              <w:t>进行</w:t>
            </w:r>
            <w:r w:rsidR="0024053C" w:rsidRPr="00373F88">
              <w:rPr>
                <w:rFonts w:asciiTheme="minorEastAsia" w:hAnsiTheme="minorEastAsia" w:hint="eastAsia"/>
                <w:szCs w:val="32"/>
              </w:rPr>
              <w:t>气密性检测</w:t>
            </w:r>
            <w:r w:rsidR="00480BF9" w:rsidRPr="00141F23">
              <w:rPr>
                <w:rFonts w:ascii="宋体" w:eastAsia="宋体" w:hAnsi="宋体" w:hint="eastAsia"/>
                <w:szCs w:val="21"/>
              </w:rPr>
              <w:t>，</w:t>
            </w:r>
            <w:r w:rsidR="00B5430D">
              <w:rPr>
                <w:rFonts w:ascii="宋体" w:eastAsia="宋体" w:hAnsi="宋体" w:hint="eastAsia"/>
                <w:szCs w:val="21"/>
              </w:rPr>
              <w:t>其结果不评价</w:t>
            </w:r>
            <w:r w:rsidR="00CE532A">
              <w:rPr>
                <w:rFonts w:ascii="宋体" w:eastAsia="宋体" w:hAnsi="宋体" w:hint="eastAsia"/>
              </w:rPr>
              <w:t>。</w:t>
            </w:r>
          </w:p>
        </w:tc>
      </w:tr>
      <w:tr w:rsidR="00B6194C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6194C" w:rsidRDefault="00480B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6194C" w:rsidRDefault="00480B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6194C" w:rsidRDefault="00B6194C">
      <w:pPr>
        <w:rPr>
          <w:b/>
        </w:rPr>
      </w:pPr>
    </w:p>
    <w:p w:rsidR="00B6194C" w:rsidRDefault="00480BF9">
      <w:pPr>
        <w:widowControl/>
        <w:jc w:val="left"/>
        <w:rPr>
          <w:b/>
        </w:rPr>
      </w:pPr>
      <w:r>
        <w:rPr>
          <w:b/>
        </w:rPr>
        <w:br w:type="page"/>
      </w:r>
    </w:p>
    <w:p w:rsidR="00B6194C" w:rsidRDefault="00480BF9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6194C">
        <w:trPr>
          <w:trHeight w:val="385"/>
        </w:trPr>
        <w:tc>
          <w:tcPr>
            <w:tcW w:w="2235" w:type="dxa"/>
          </w:tcPr>
          <w:p w:rsidR="00B6194C" w:rsidRDefault="00480BF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6194C" w:rsidRDefault="00CD08F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4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5430D">
                  <w:rPr>
                    <w:rFonts w:eastAsia="宋体" w:cs="Arial" w:hint="eastAsia"/>
                    <w:color w:val="000000"/>
                  </w:rPr>
                  <w:t>2024</w:t>
                </w:r>
                <w:r w:rsidR="00B5430D">
                  <w:rPr>
                    <w:rFonts w:eastAsia="宋体" w:cs="Arial" w:hint="eastAsia"/>
                    <w:color w:val="000000"/>
                  </w:rPr>
                  <w:t>年</w:t>
                </w:r>
                <w:r w:rsidR="00B5430D">
                  <w:rPr>
                    <w:rFonts w:eastAsia="宋体" w:cs="Arial" w:hint="eastAsia"/>
                    <w:color w:val="000000"/>
                  </w:rPr>
                  <w:t>4</w:t>
                </w:r>
                <w:r w:rsidR="00B5430D">
                  <w:rPr>
                    <w:rFonts w:eastAsia="宋体" w:cs="Arial" w:hint="eastAsia"/>
                    <w:color w:val="000000"/>
                  </w:rPr>
                  <w:t>月</w:t>
                </w:r>
                <w:r w:rsidR="00B5430D">
                  <w:rPr>
                    <w:rFonts w:eastAsia="宋体" w:cs="Arial" w:hint="eastAsia"/>
                    <w:color w:val="000000"/>
                  </w:rPr>
                  <w:t>19</w:t>
                </w:r>
                <w:r w:rsidR="00B5430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80BF9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4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5430D">
                  <w:rPr>
                    <w:rFonts w:eastAsia="宋体" w:cs="Arial" w:hint="eastAsia"/>
                    <w:color w:val="000000"/>
                  </w:rPr>
                  <w:t>2024</w:t>
                </w:r>
                <w:r w:rsidR="00B5430D">
                  <w:rPr>
                    <w:rFonts w:eastAsia="宋体" w:cs="Arial" w:hint="eastAsia"/>
                    <w:color w:val="000000"/>
                  </w:rPr>
                  <w:t>年</w:t>
                </w:r>
                <w:r w:rsidR="00B5430D">
                  <w:rPr>
                    <w:rFonts w:eastAsia="宋体" w:cs="Arial" w:hint="eastAsia"/>
                    <w:color w:val="000000"/>
                  </w:rPr>
                  <w:t>4</w:t>
                </w:r>
                <w:r w:rsidR="00B5430D">
                  <w:rPr>
                    <w:rFonts w:eastAsia="宋体" w:cs="Arial" w:hint="eastAsia"/>
                    <w:color w:val="000000"/>
                  </w:rPr>
                  <w:t>月</w:t>
                </w:r>
                <w:r w:rsidR="00B5430D">
                  <w:rPr>
                    <w:rFonts w:eastAsia="宋体" w:cs="Arial" w:hint="eastAsia"/>
                    <w:color w:val="000000"/>
                  </w:rPr>
                  <w:t>20</w:t>
                </w:r>
                <w:r w:rsidR="00B5430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6194C">
        <w:trPr>
          <w:trHeight w:val="323"/>
        </w:trPr>
        <w:tc>
          <w:tcPr>
            <w:tcW w:w="2235" w:type="dxa"/>
          </w:tcPr>
          <w:p w:rsidR="00B6194C" w:rsidRDefault="00480BF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6194C" w:rsidRDefault="00480BF9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6194C">
        <w:trPr>
          <w:trHeight w:val="225"/>
        </w:trPr>
        <w:tc>
          <w:tcPr>
            <w:tcW w:w="2235" w:type="dxa"/>
          </w:tcPr>
          <w:p w:rsidR="00B6194C" w:rsidRDefault="00480BF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6194C" w:rsidRDefault="00B5430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B6194C">
        <w:trPr>
          <w:trHeight w:val="329"/>
        </w:trPr>
        <w:tc>
          <w:tcPr>
            <w:tcW w:w="2235" w:type="dxa"/>
          </w:tcPr>
          <w:p w:rsidR="00B6194C" w:rsidRDefault="00480BF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6194C" w:rsidRDefault="00480BF9" w:rsidP="00B5430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B5430D">
              <w:rPr>
                <w:rFonts w:eastAsia="宋体" w:cs="Arial" w:hint="eastAsia"/>
                <w:color w:val="000000"/>
              </w:rPr>
              <w:t>18.9</w:t>
            </w:r>
            <w:r w:rsidRPr="00373F88">
              <w:rPr>
                <w:rFonts w:eastAsia="宋体" w:cs="Arial" w:hint="eastAsia"/>
                <w:color w:val="000000"/>
              </w:rPr>
              <w:t>℃；湿度：</w:t>
            </w:r>
            <w:r w:rsidR="00B5430D">
              <w:rPr>
                <w:rFonts w:eastAsia="宋体" w:cs="Arial" w:hint="eastAsia"/>
                <w:color w:val="000000"/>
              </w:rPr>
              <w:t>46.6</w:t>
            </w:r>
            <w:r w:rsidRPr="00373F88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B6194C" w:rsidRDefault="00480BF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597"/>
        <w:gridCol w:w="1212"/>
        <w:gridCol w:w="993"/>
        <w:gridCol w:w="1849"/>
        <w:gridCol w:w="2215"/>
        <w:gridCol w:w="1925"/>
        <w:gridCol w:w="1807"/>
      </w:tblGrid>
      <w:tr w:rsidR="00B6194C">
        <w:tc>
          <w:tcPr>
            <w:tcW w:w="597" w:type="dxa"/>
            <w:vAlign w:val="center"/>
          </w:tcPr>
          <w:p w:rsidR="00B6194C" w:rsidRDefault="00480BF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212" w:type="dxa"/>
            <w:vAlign w:val="center"/>
          </w:tcPr>
          <w:p w:rsidR="00B6194C" w:rsidRDefault="00480BF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6194C" w:rsidRDefault="00480BF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49" w:type="dxa"/>
            <w:vAlign w:val="center"/>
          </w:tcPr>
          <w:p w:rsidR="00B6194C" w:rsidRDefault="00480BF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15" w:type="dxa"/>
            <w:vAlign w:val="center"/>
          </w:tcPr>
          <w:p w:rsidR="00B6194C" w:rsidRDefault="00480BF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925" w:type="dxa"/>
            <w:vAlign w:val="center"/>
          </w:tcPr>
          <w:p w:rsidR="00B6194C" w:rsidRDefault="00480BF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07" w:type="dxa"/>
            <w:vAlign w:val="center"/>
          </w:tcPr>
          <w:p w:rsidR="00B6194C" w:rsidRDefault="00480BF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B6194C">
        <w:tc>
          <w:tcPr>
            <w:tcW w:w="597" w:type="dxa"/>
            <w:vAlign w:val="center"/>
          </w:tcPr>
          <w:p w:rsidR="00B6194C" w:rsidRDefault="00480BF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212" w:type="dxa"/>
            <w:vAlign w:val="center"/>
          </w:tcPr>
          <w:p w:rsidR="00B6194C" w:rsidRDefault="00B5430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压力表</w:t>
            </w:r>
          </w:p>
        </w:tc>
        <w:tc>
          <w:tcPr>
            <w:tcW w:w="993" w:type="dxa"/>
            <w:vAlign w:val="center"/>
          </w:tcPr>
          <w:p w:rsidR="00B6194C" w:rsidRDefault="00B5430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N</w:t>
            </w:r>
            <w:r>
              <w:rPr>
                <w:rFonts w:ascii="宋体" w:eastAsia="宋体" w:hAnsi="宋体" w:cs="宋体" w:hint="eastAsia"/>
                <w:szCs w:val="21"/>
              </w:rPr>
              <w:t>-158</w:t>
            </w:r>
          </w:p>
        </w:tc>
        <w:tc>
          <w:tcPr>
            <w:tcW w:w="1849" w:type="dxa"/>
            <w:vAlign w:val="center"/>
          </w:tcPr>
          <w:p w:rsidR="00B6194C" w:rsidRDefault="00B5430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5430D">
              <w:rPr>
                <w:rFonts w:ascii="宋体" w:eastAsia="宋体" w:hAnsi="宋体" w:cs="宋体"/>
                <w:szCs w:val="21"/>
              </w:rPr>
              <w:t>YTN-60</w:t>
            </w:r>
          </w:p>
        </w:tc>
        <w:tc>
          <w:tcPr>
            <w:tcW w:w="2215" w:type="dxa"/>
            <w:vAlign w:val="center"/>
          </w:tcPr>
          <w:p w:rsidR="00B6194C" w:rsidRDefault="00B5430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5430D">
              <w:rPr>
                <w:rFonts w:ascii="宋体" w:eastAsia="宋体" w:hAnsi="宋体" w:cs="宋体" w:hint="eastAsia"/>
                <w:szCs w:val="21"/>
              </w:rPr>
              <w:t>乐清市量子电气有限公司</w:t>
            </w:r>
          </w:p>
        </w:tc>
        <w:tc>
          <w:tcPr>
            <w:tcW w:w="1925" w:type="dxa"/>
            <w:vAlign w:val="center"/>
          </w:tcPr>
          <w:p w:rsidR="00B6194C" w:rsidRDefault="00B5430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5430D">
              <w:rPr>
                <w:rFonts w:ascii="宋体" w:eastAsia="宋体" w:hAnsi="宋体" w:cs="宋体"/>
                <w:szCs w:val="21"/>
              </w:rPr>
              <w:t>0.1</w:t>
            </w:r>
          </w:p>
        </w:tc>
        <w:tc>
          <w:tcPr>
            <w:tcW w:w="1807" w:type="dxa"/>
            <w:vAlign w:val="center"/>
          </w:tcPr>
          <w:p w:rsidR="00B6194C" w:rsidRDefault="00B5430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2024年7月8日</w:t>
            </w:r>
          </w:p>
        </w:tc>
      </w:tr>
    </w:tbl>
    <w:p w:rsidR="00B6194C" w:rsidRDefault="00480BF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6194C">
        <w:tc>
          <w:tcPr>
            <w:tcW w:w="10564" w:type="dxa"/>
          </w:tcPr>
          <w:p w:rsidR="00B6194C" w:rsidRDefault="00480BF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B6194C" w:rsidTr="00765534">
        <w:trPr>
          <w:trHeight w:val="965"/>
        </w:trPr>
        <w:tc>
          <w:tcPr>
            <w:tcW w:w="10564" w:type="dxa"/>
            <w:vAlign w:val="center"/>
          </w:tcPr>
          <w:p w:rsidR="00627A3C" w:rsidRPr="007A7281" w:rsidRDefault="00627A3C" w:rsidP="00627A3C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sz w:val="18"/>
                <w:szCs w:val="18"/>
              </w:rPr>
            </w:pPr>
            <w:r w:rsidRPr="007A7281">
              <w:rPr>
                <w:rFonts w:hint="eastAsia"/>
                <w:sz w:val="18"/>
                <w:szCs w:val="18"/>
              </w:rPr>
              <w:t>接头两侧分别插</w:t>
            </w:r>
            <w:r>
              <w:rPr>
                <w:rFonts w:hint="eastAsia"/>
                <w:sz w:val="18"/>
                <w:szCs w:val="18"/>
              </w:rPr>
              <w:t>长度</w:t>
            </w:r>
            <w:r>
              <w:rPr>
                <w:rFonts w:hint="eastAsia"/>
                <w:sz w:val="18"/>
                <w:szCs w:val="18"/>
              </w:rPr>
              <w:t>1000mm</w:t>
            </w:r>
            <w:r>
              <w:rPr>
                <w:rFonts w:hint="eastAsia"/>
                <w:sz w:val="18"/>
                <w:szCs w:val="18"/>
              </w:rPr>
              <w:t>内径</w:t>
            </w:r>
            <w:r>
              <w:rPr>
                <w:rFonts w:hint="eastAsia"/>
                <w:sz w:val="18"/>
                <w:szCs w:val="18"/>
              </w:rPr>
              <w:t>4mm</w:t>
            </w:r>
            <w:r>
              <w:rPr>
                <w:rFonts w:hint="eastAsia"/>
                <w:sz w:val="18"/>
                <w:szCs w:val="18"/>
              </w:rPr>
              <w:t>外径</w:t>
            </w:r>
            <w:r w:rsidRPr="007A7281">
              <w:rPr>
                <w:rFonts w:hint="eastAsia"/>
                <w:sz w:val="18"/>
                <w:szCs w:val="18"/>
              </w:rPr>
              <w:t>6mm</w:t>
            </w:r>
            <w:r w:rsidRPr="007A7281">
              <w:rPr>
                <w:rFonts w:hint="eastAsia"/>
                <w:sz w:val="18"/>
                <w:szCs w:val="18"/>
              </w:rPr>
              <w:t>黑色软尼龙管（</w:t>
            </w:r>
            <w:r w:rsidRPr="007A7281">
              <w:rPr>
                <w:rFonts w:hint="eastAsia"/>
                <w:sz w:val="18"/>
                <w:szCs w:val="18"/>
              </w:rPr>
              <w:t>SMC</w:t>
            </w:r>
            <w:r w:rsidRPr="007A7281">
              <w:rPr>
                <w:rFonts w:hint="eastAsia"/>
                <w:sz w:val="18"/>
                <w:szCs w:val="18"/>
              </w:rPr>
              <w:t>）</w:t>
            </w:r>
            <w:r w:rsidRPr="007A7281">
              <w:rPr>
                <w:rFonts w:hint="eastAsia"/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接头两侧</w:t>
            </w:r>
            <w:r>
              <w:rPr>
                <w:rFonts w:hint="eastAsia"/>
                <w:sz w:val="18"/>
                <w:szCs w:val="18"/>
              </w:rPr>
              <w:t>50mm</w:t>
            </w:r>
            <w:r>
              <w:rPr>
                <w:rFonts w:hint="eastAsia"/>
                <w:sz w:val="18"/>
                <w:szCs w:val="18"/>
              </w:rPr>
              <w:t>范围内的</w:t>
            </w:r>
            <w:proofErr w:type="gramStart"/>
            <w:r>
              <w:rPr>
                <w:rFonts w:hint="eastAsia"/>
                <w:sz w:val="18"/>
                <w:szCs w:val="18"/>
              </w:rPr>
              <w:t>尼龙管需保持</w:t>
            </w:r>
            <w:proofErr w:type="gramEnd"/>
            <w:r>
              <w:rPr>
                <w:rFonts w:hint="eastAsia"/>
                <w:sz w:val="18"/>
                <w:szCs w:val="18"/>
              </w:rPr>
              <w:t>平直，不许弯曲；</w:t>
            </w:r>
          </w:p>
          <w:p w:rsidR="00627A3C" w:rsidRDefault="00627A3C" w:rsidP="00627A3C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接头一端气管封闭，另一端气管接入</w:t>
            </w:r>
            <w:r>
              <w:rPr>
                <w:rFonts w:hint="eastAsia"/>
                <w:sz w:val="18"/>
                <w:szCs w:val="18"/>
              </w:rPr>
              <w:t>1.2MPa</w:t>
            </w:r>
            <w:r>
              <w:rPr>
                <w:rFonts w:hint="eastAsia"/>
                <w:sz w:val="18"/>
                <w:szCs w:val="18"/>
              </w:rPr>
              <w:t>气源，将接头整体放入水中，待浮泡消除后，静止</w:t>
            </w:r>
            <w:r w:rsidR="004047AC"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</w:rPr>
              <w:t>观察是否有泡产生；</w:t>
            </w:r>
          </w:p>
          <w:p w:rsidR="00B6194C" w:rsidRDefault="00627A3C" w:rsidP="00627A3C">
            <w:pPr>
              <w:pStyle w:val="a"/>
              <w:numPr>
                <w:ilvl w:val="0"/>
                <w:numId w:val="3"/>
              </w:numPr>
              <w:rPr>
                <w:rFonts w:eastAsiaTheme="minorEastAsia" w:hAnsi="宋体" w:cstheme="minorBidi"/>
              </w:rPr>
            </w:pPr>
            <w:r>
              <w:rPr>
                <w:rFonts w:hint="eastAsia"/>
                <w:sz w:val="18"/>
                <w:szCs w:val="18"/>
              </w:rPr>
              <w:t>接头一端气管封闭，另一端气管接1.2Mpa</w:t>
            </w:r>
            <w:r w:rsidR="004047AC">
              <w:rPr>
                <w:rFonts w:hint="eastAsia"/>
                <w:sz w:val="18"/>
                <w:szCs w:val="18"/>
              </w:rPr>
              <w:t>，4L气罐</w:t>
            </w:r>
            <w:r>
              <w:rPr>
                <w:rFonts w:hint="eastAsia"/>
                <w:sz w:val="18"/>
                <w:szCs w:val="18"/>
              </w:rPr>
              <w:t>，同时并联压力表，待气压稳定后将进气断开，保证接头两端的气管各接头无泄漏，保压24h,</w:t>
            </w:r>
            <w:r w:rsidR="004047AC">
              <w:rPr>
                <w:rFonts w:hint="eastAsia"/>
                <w:sz w:val="18"/>
                <w:szCs w:val="18"/>
              </w:rPr>
              <w:t>记录保压前后压力变化。</w:t>
            </w:r>
          </w:p>
        </w:tc>
      </w:tr>
      <w:tr w:rsidR="00B6194C">
        <w:tc>
          <w:tcPr>
            <w:tcW w:w="10564" w:type="dxa"/>
          </w:tcPr>
          <w:p w:rsidR="00B6194C" w:rsidRDefault="00480BF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2.评价标准</w:t>
            </w:r>
          </w:p>
        </w:tc>
      </w:tr>
      <w:tr w:rsidR="00B6194C">
        <w:trPr>
          <w:trHeight w:val="486"/>
        </w:trPr>
        <w:tc>
          <w:tcPr>
            <w:tcW w:w="10564" w:type="dxa"/>
            <w:vAlign w:val="center"/>
          </w:tcPr>
          <w:p w:rsidR="00B6194C" w:rsidRDefault="00627A3C" w:rsidP="0024053C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ascii="宋体"/>
                <w:szCs w:val="21"/>
              </w:rPr>
              <w:t>不评价</w:t>
            </w:r>
            <w:r>
              <w:rPr>
                <w:rFonts w:ascii="宋体"/>
                <w:szCs w:val="21"/>
              </w:rPr>
              <w:t>。</w:t>
            </w:r>
          </w:p>
        </w:tc>
      </w:tr>
    </w:tbl>
    <w:p w:rsidR="00B6194C" w:rsidRDefault="00480BF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6194C">
        <w:tc>
          <w:tcPr>
            <w:tcW w:w="10564" w:type="dxa"/>
          </w:tcPr>
          <w:p w:rsidR="00B6194C" w:rsidRDefault="00480BF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B6194C">
        <w:tc>
          <w:tcPr>
            <w:tcW w:w="10564" w:type="dxa"/>
          </w:tcPr>
          <w:p w:rsidR="00B6194C" w:rsidRDefault="00480BF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B6194C" w:rsidRDefault="00480BF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0603" w:type="dxa"/>
        <w:tblLayout w:type="fixed"/>
        <w:tblLook w:val="04A0" w:firstRow="1" w:lastRow="0" w:firstColumn="1" w:lastColumn="0" w:noHBand="0" w:noVBand="1"/>
      </w:tblPr>
      <w:tblGrid>
        <w:gridCol w:w="10603"/>
      </w:tblGrid>
      <w:tr w:rsidR="00B6194C" w:rsidTr="003A356B">
        <w:trPr>
          <w:trHeight w:val="317"/>
        </w:trPr>
        <w:tc>
          <w:tcPr>
            <w:tcW w:w="10603" w:type="dxa"/>
          </w:tcPr>
          <w:p w:rsidR="00B6194C" w:rsidRDefault="00480BF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B6194C" w:rsidTr="00627A3C">
        <w:trPr>
          <w:trHeight w:val="1013"/>
        </w:trPr>
        <w:tc>
          <w:tcPr>
            <w:tcW w:w="10603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2410"/>
              <w:gridCol w:w="2410"/>
              <w:gridCol w:w="1984"/>
            </w:tblGrid>
            <w:tr w:rsidR="00627A3C" w:rsidTr="00627A3C">
              <w:tc>
                <w:tcPr>
                  <w:tcW w:w="1696" w:type="dxa"/>
                  <w:vAlign w:val="center"/>
                </w:tcPr>
                <w:p w:rsidR="00627A3C" w:rsidRDefault="00627A3C" w:rsidP="00627A3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2410" w:type="dxa"/>
                  <w:vAlign w:val="center"/>
                </w:tcPr>
                <w:p w:rsidR="00627A3C" w:rsidRDefault="00627A3C" w:rsidP="00627A3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15s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内是否有气泡产生</w:t>
                  </w:r>
                </w:p>
              </w:tc>
              <w:tc>
                <w:tcPr>
                  <w:tcW w:w="2410" w:type="dxa"/>
                  <w:vAlign w:val="center"/>
                </w:tcPr>
                <w:p w:rsidR="00627A3C" w:rsidRDefault="00627A3C" w:rsidP="00627A3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24h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后压强（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MPa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984" w:type="dxa"/>
                  <w:vAlign w:val="center"/>
                </w:tcPr>
                <w:p w:rsidR="00627A3C" w:rsidRDefault="00627A3C" w:rsidP="00627A3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压降（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MPa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627A3C" w:rsidTr="00627A3C">
              <w:tc>
                <w:tcPr>
                  <w:tcW w:w="1696" w:type="dxa"/>
                  <w:vAlign w:val="center"/>
                </w:tcPr>
                <w:p w:rsidR="00627A3C" w:rsidRDefault="00627A3C" w:rsidP="00627A3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051-001-202404</w:t>
                  </w:r>
                </w:p>
              </w:tc>
              <w:tc>
                <w:tcPr>
                  <w:tcW w:w="2410" w:type="dxa"/>
                  <w:vAlign w:val="center"/>
                </w:tcPr>
                <w:p w:rsidR="00627A3C" w:rsidRDefault="00627A3C" w:rsidP="00627A3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2410" w:type="dxa"/>
                  <w:vAlign w:val="center"/>
                </w:tcPr>
                <w:p w:rsidR="00627A3C" w:rsidRDefault="00627A3C" w:rsidP="00627A3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0.92</w:t>
                  </w:r>
                </w:p>
              </w:tc>
              <w:tc>
                <w:tcPr>
                  <w:tcW w:w="1984" w:type="dxa"/>
                  <w:vAlign w:val="center"/>
                </w:tcPr>
                <w:p w:rsidR="00627A3C" w:rsidRDefault="00627A3C" w:rsidP="00627A3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0.28</w:t>
                  </w:r>
                </w:p>
              </w:tc>
            </w:tr>
            <w:tr w:rsidR="00627A3C" w:rsidTr="00627A3C">
              <w:tc>
                <w:tcPr>
                  <w:tcW w:w="1696" w:type="dxa"/>
                  <w:vAlign w:val="center"/>
                </w:tcPr>
                <w:p w:rsidR="00627A3C" w:rsidRDefault="00627A3C" w:rsidP="00627A3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</w:t>
                  </w:r>
                  <w:r w:rsidR="0065781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bookmarkStart w:id="0" w:name="_GoBack"/>
                  <w:bookmarkEnd w:id="0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-002-202404</w:t>
                  </w:r>
                </w:p>
              </w:tc>
              <w:tc>
                <w:tcPr>
                  <w:tcW w:w="2410" w:type="dxa"/>
                  <w:vAlign w:val="center"/>
                </w:tcPr>
                <w:p w:rsidR="00627A3C" w:rsidRDefault="00627A3C" w:rsidP="00627A3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2410" w:type="dxa"/>
                  <w:vAlign w:val="center"/>
                </w:tcPr>
                <w:p w:rsidR="00627A3C" w:rsidRDefault="00627A3C" w:rsidP="00627A3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（取消检测）</w:t>
                  </w:r>
                </w:p>
              </w:tc>
              <w:tc>
                <w:tcPr>
                  <w:tcW w:w="1984" w:type="dxa"/>
                  <w:vAlign w:val="center"/>
                </w:tcPr>
                <w:p w:rsidR="00627A3C" w:rsidRDefault="00627A3C" w:rsidP="00627A3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（取消检测）</w:t>
                  </w:r>
                </w:p>
              </w:tc>
            </w:tr>
          </w:tbl>
          <w:p w:rsidR="00B6194C" w:rsidRDefault="00B6194C">
            <w:pPr>
              <w:ind w:right="-102"/>
              <w:rPr>
                <w:rFonts w:ascii="宋体" w:hAnsi="宋体"/>
              </w:rPr>
            </w:pPr>
          </w:p>
        </w:tc>
      </w:tr>
    </w:tbl>
    <w:p w:rsidR="00B6194C" w:rsidRDefault="00480B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10603" w:type="dxa"/>
        <w:tblLayout w:type="fixed"/>
        <w:tblLook w:val="04A0" w:firstRow="1" w:lastRow="0" w:firstColumn="1" w:lastColumn="0" w:noHBand="0" w:noVBand="1"/>
      </w:tblPr>
      <w:tblGrid>
        <w:gridCol w:w="10603"/>
      </w:tblGrid>
      <w:tr w:rsidR="00B6194C" w:rsidTr="003F3E5E">
        <w:trPr>
          <w:trHeight w:val="2199"/>
        </w:trPr>
        <w:tc>
          <w:tcPr>
            <w:tcW w:w="10603" w:type="dxa"/>
          </w:tcPr>
          <w:p w:rsidR="00B6194C" w:rsidRDefault="004047AC" w:rsidP="003F3E5E">
            <w:pPr>
              <w:tabs>
                <w:tab w:val="center" w:pos="5225"/>
                <w:tab w:val="left" w:pos="8277"/>
              </w:tabs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A5E5FDD" wp14:editId="3F09C9B6">
                  <wp:extent cx="2857143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07843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72D3E96" wp14:editId="7D7F8568">
                  <wp:extent cx="2857143" cy="2285714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94C" w:rsidTr="003F3E5E">
        <w:trPr>
          <w:trHeight w:val="269"/>
        </w:trPr>
        <w:tc>
          <w:tcPr>
            <w:tcW w:w="10603" w:type="dxa"/>
          </w:tcPr>
          <w:p w:rsidR="00B6194C" w:rsidRDefault="00480BF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6194C" w:rsidTr="003F3E5E">
        <w:trPr>
          <w:trHeight w:val="1648"/>
        </w:trPr>
        <w:tc>
          <w:tcPr>
            <w:tcW w:w="10603" w:type="dxa"/>
          </w:tcPr>
          <w:p w:rsidR="00B6194C" w:rsidRDefault="00F5579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4047AC">
              <w:rPr>
                <w:noProof/>
              </w:rPr>
              <w:drawing>
                <wp:inline distT="0" distB="0" distL="0" distR="0" wp14:anchorId="16EDFA90" wp14:editId="42B231C4">
                  <wp:extent cx="2997642" cy="2162755"/>
                  <wp:effectExtent l="0" t="0" r="0" b="952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997391" cy="2162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3E5E">
              <w:rPr>
                <w:noProof/>
              </w:rPr>
              <w:t xml:space="preserve"> </w:t>
            </w:r>
            <w:r w:rsidR="004047AC">
              <w:rPr>
                <w:noProof/>
              </w:rPr>
              <w:drawing>
                <wp:inline distT="0" distB="0" distL="0" distR="0" wp14:anchorId="565B344B" wp14:editId="75E6C4E7">
                  <wp:extent cx="2715371" cy="2172297"/>
                  <wp:effectExtent l="0" t="0" r="889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67" cy="217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94C" w:rsidTr="003F3E5E">
        <w:trPr>
          <w:trHeight w:val="282"/>
        </w:trPr>
        <w:tc>
          <w:tcPr>
            <w:tcW w:w="10603" w:type="dxa"/>
          </w:tcPr>
          <w:p w:rsidR="00B6194C" w:rsidRDefault="00480BF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6194C" w:rsidTr="003F3E5E">
        <w:trPr>
          <w:trHeight w:val="1662"/>
        </w:trPr>
        <w:tc>
          <w:tcPr>
            <w:tcW w:w="10603" w:type="dxa"/>
          </w:tcPr>
          <w:p w:rsidR="00B6194C" w:rsidRDefault="004047A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B19C85E" wp14:editId="3E527471">
                  <wp:extent cx="2857143" cy="2285714"/>
                  <wp:effectExtent l="0" t="0" r="63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891E42B" wp14:editId="192B8EAA">
                  <wp:extent cx="2857143" cy="2285714"/>
                  <wp:effectExtent l="0" t="0" r="63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94C" w:rsidTr="003F3E5E">
        <w:tc>
          <w:tcPr>
            <w:tcW w:w="10603" w:type="dxa"/>
          </w:tcPr>
          <w:p w:rsidR="00B6194C" w:rsidRDefault="00480BF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B6194C" w:rsidRDefault="00480BF9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B6194C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8F8" w:rsidRDefault="00CD08F8">
      <w:r>
        <w:separator/>
      </w:r>
    </w:p>
  </w:endnote>
  <w:endnote w:type="continuationSeparator" w:id="0">
    <w:p w:rsidR="00CD08F8" w:rsidRDefault="00CD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4C" w:rsidRDefault="00480BF9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8F8" w:rsidRDefault="00CD08F8">
      <w:r>
        <w:separator/>
      </w:r>
    </w:p>
  </w:footnote>
  <w:footnote w:type="continuationSeparator" w:id="0">
    <w:p w:rsidR="00CD08F8" w:rsidRDefault="00CD0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4C" w:rsidRDefault="00480BF9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9993F6C" wp14:editId="2722DC6A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B5430D" w:rsidRPr="00B5430D">
      <w:rPr>
        <w:rFonts w:ascii="宋体" w:eastAsia="宋体" w:hAnsi="宋体"/>
        <w:sz w:val="21"/>
        <w:szCs w:val="21"/>
      </w:rPr>
      <w:t>GR20240418SQS051-0100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57819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57819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1C61"/>
    <w:multiLevelType w:val="hybridMultilevel"/>
    <w:tmpl w:val="776E2A38"/>
    <w:lvl w:ilvl="0" w:tplc="CE82DF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301C"/>
    <w:rsid w:val="000364BC"/>
    <w:rsid w:val="000477C6"/>
    <w:rsid w:val="000566D8"/>
    <w:rsid w:val="0007406C"/>
    <w:rsid w:val="0008795F"/>
    <w:rsid w:val="00091C4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39BA"/>
    <w:rsid w:val="001248B2"/>
    <w:rsid w:val="00125DC5"/>
    <w:rsid w:val="001306A6"/>
    <w:rsid w:val="00137587"/>
    <w:rsid w:val="00141F23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49"/>
    <w:rsid w:val="001B3EBD"/>
    <w:rsid w:val="001B4E9C"/>
    <w:rsid w:val="001C6511"/>
    <w:rsid w:val="001F4205"/>
    <w:rsid w:val="00212EFD"/>
    <w:rsid w:val="00235C75"/>
    <w:rsid w:val="0024053C"/>
    <w:rsid w:val="002469A6"/>
    <w:rsid w:val="00251910"/>
    <w:rsid w:val="00257B0D"/>
    <w:rsid w:val="00263CEC"/>
    <w:rsid w:val="002667E3"/>
    <w:rsid w:val="002823E6"/>
    <w:rsid w:val="0029044D"/>
    <w:rsid w:val="00291E93"/>
    <w:rsid w:val="002A07B8"/>
    <w:rsid w:val="002A0D50"/>
    <w:rsid w:val="002A48A7"/>
    <w:rsid w:val="002A7A14"/>
    <w:rsid w:val="002B056E"/>
    <w:rsid w:val="002B6340"/>
    <w:rsid w:val="002C6633"/>
    <w:rsid w:val="002C7F70"/>
    <w:rsid w:val="002D072B"/>
    <w:rsid w:val="002D11A0"/>
    <w:rsid w:val="002D4F36"/>
    <w:rsid w:val="002E414F"/>
    <w:rsid w:val="002F55C9"/>
    <w:rsid w:val="002F7778"/>
    <w:rsid w:val="00302F90"/>
    <w:rsid w:val="003053CB"/>
    <w:rsid w:val="00331B75"/>
    <w:rsid w:val="0033390F"/>
    <w:rsid w:val="00345B54"/>
    <w:rsid w:val="00373F88"/>
    <w:rsid w:val="00381A91"/>
    <w:rsid w:val="00385F54"/>
    <w:rsid w:val="003918D0"/>
    <w:rsid w:val="003A356B"/>
    <w:rsid w:val="003A471E"/>
    <w:rsid w:val="003B0506"/>
    <w:rsid w:val="003B38CE"/>
    <w:rsid w:val="003B41FB"/>
    <w:rsid w:val="003B55E2"/>
    <w:rsid w:val="003C4C73"/>
    <w:rsid w:val="003C5446"/>
    <w:rsid w:val="003F3E5E"/>
    <w:rsid w:val="003F4A45"/>
    <w:rsid w:val="003F4D03"/>
    <w:rsid w:val="004047AC"/>
    <w:rsid w:val="00410E90"/>
    <w:rsid w:val="00434A79"/>
    <w:rsid w:val="00435F12"/>
    <w:rsid w:val="00451300"/>
    <w:rsid w:val="004548C2"/>
    <w:rsid w:val="00470D82"/>
    <w:rsid w:val="0047431C"/>
    <w:rsid w:val="00480BF9"/>
    <w:rsid w:val="004816D2"/>
    <w:rsid w:val="00481CB0"/>
    <w:rsid w:val="0049614A"/>
    <w:rsid w:val="004B50C3"/>
    <w:rsid w:val="004B53F4"/>
    <w:rsid w:val="004C245F"/>
    <w:rsid w:val="004D2B4F"/>
    <w:rsid w:val="004D7ED0"/>
    <w:rsid w:val="004E56CC"/>
    <w:rsid w:val="004F665B"/>
    <w:rsid w:val="005012E2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A702A"/>
    <w:rsid w:val="005B6CFE"/>
    <w:rsid w:val="005C38D9"/>
    <w:rsid w:val="005D7F76"/>
    <w:rsid w:val="005E0422"/>
    <w:rsid w:val="005E4534"/>
    <w:rsid w:val="005E5102"/>
    <w:rsid w:val="00604041"/>
    <w:rsid w:val="00614F12"/>
    <w:rsid w:val="00623EAE"/>
    <w:rsid w:val="006241D3"/>
    <w:rsid w:val="00627A3C"/>
    <w:rsid w:val="006319DC"/>
    <w:rsid w:val="00640FA4"/>
    <w:rsid w:val="00642595"/>
    <w:rsid w:val="0064311A"/>
    <w:rsid w:val="00644B89"/>
    <w:rsid w:val="006561C1"/>
    <w:rsid w:val="00657819"/>
    <w:rsid w:val="006622B6"/>
    <w:rsid w:val="00666611"/>
    <w:rsid w:val="00676BCC"/>
    <w:rsid w:val="00694885"/>
    <w:rsid w:val="006B2744"/>
    <w:rsid w:val="006B6DF4"/>
    <w:rsid w:val="006C20C6"/>
    <w:rsid w:val="006C25F0"/>
    <w:rsid w:val="006C5C65"/>
    <w:rsid w:val="006E1F42"/>
    <w:rsid w:val="006E4430"/>
    <w:rsid w:val="006E5103"/>
    <w:rsid w:val="006E5D99"/>
    <w:rsid w:val="006F71C0"/>
    <w:rsid w:val="00710570"/>
    <w:rsid w:val="0071665C"/>
    <w:rsid w:val="00716998"/>
    <w:rsid w:val="007300B3"/>
    <w:rsid w:val="00745198"/>
    <w:rsid w:val="007501BC"/>
    <w:rsid w:val="00755C28"/>
    <w:rsid w:val="00756B0C"/>
    <w:rsid w:val="007624F4"/>
    <w:rsid w:val="00765534"/>
    <w:rsid w:val="00770EAF"/>
    <w:rsid w:val="00772472"/>
    <w:rsid w:val="00790ACA"/>
    <w:rsid w:val="007A091E"/>
    <w:rsid w:val="007A461D"/>
    <w:rsid w:val="007B0F0F"/>
    <w:rsid w:val="007B1B9B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0421"/>
    <w:rsid w:val="00810887"/>
    <w:rsid w:val="00812ADF"/>
    <w:rsid w:val="0082582C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B744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353D8"/>
    <w:rsid w:val="00944FC9"/>
    <w:rsid w:val="00953AD6"/>
    <w:rsid w:val="00954A3A"/>
    <w:rsid w:val="00957ACD"/>
    <w:rsid w:val="0096583C"/>
    <w:rsid w:val="009676E2"/>
    <w:rsid w:val="00975BBA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07843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AE375A"/>
    <w:rsid w:val="00AE473B"/>
    <w:rsid w:val="00AE481A"/>
    <w:rsid w:val="00B14235"/>
    <w:rsid w:val="00B16947"/>
    <w:rsid w:val="00B20F3F"/>
    <w:rsid w:val="00B26B56"/>
    <w:rsid w:val="00B32CE8"/>
    <w:rsid w:val="00B334BB"/>
    <w:rsid w:val="00B448CA"/>
    <w:rsid w:val="00B5430D"/>
    <w:rsid w:val="00B551D3"/>
    <w:rsid w:val="00B5754E"/>
    <w:rsid w:val="00B611AA"/>
    <w:rsid w:val="00B6194C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B6425"/>
    <w:rsid w:val="00BC5BD8"/>
    <w:rsid w:val="00BD3B4B"/>
    <w:rsid w:val="00BD73F1"/>
    <w:rsid w:val="00BE0AF1"/>
    <w:rsid w:val="00BF627A"/>
    <w:rsid w:val="00C01494"/>
    <w:rsid w:val="00C0377D"/>
    <w:rsid w:val="00C35867"/>
    <w:rsid w:val="00C3710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A50F6"/>
    <w:rsid w:val="00CB279E"/>
    <w:rsid w:val="00CB4B44"/>
    <w:rsid w:val="00CC09D0"/>
    <w:rsid w:val="00CD025C"/>
    <w:rsid w:val="00CD08F8"/>
    <w:rsid w:val="00CD6E32"/>
    <w:rsid w:val="00CE532A"/>
    <w:rsid w:val="00CF3D40"/>
    <w:rsid w:val="00D076C3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7CC2"/>
    <w:rsid w:val="00DC4303"/>
    <w:rsid w:val="00DC4540"/>
    <w:rsid w:val="00DC72CA"/>
    <w:rsid w:val="00DC759B"/>
    <w:rsid w:val="00DD2AE4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30070"/>
    <w:rsid w:val="00E558C4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55797"/>
    <w:rsid w:val="00F662D4"/>
    <w:rsid w:val="00F66B17"/>
    <w:rsid w:val="00F8503A"/>
    <w:rsid w:val="00F94D8D"/>
    <w:rsid w:val="00F9789A"/>
    <w:rsid w:val="00FA292F"/>
    <w:rsid w:val="00FD1318"/>
    <w:rsid w:val="00FD4545"/>
    <w:rsid w:val="00FD5A51"/>
    <w:rsid w:val="00FF2BCD"/>
    <w:rsid w:val="01635C49"/>
    <w:rsid w:val="019404F8"/>
    <w:rsid w:val="02685C0C"/>
    <w:rsid w:val="043F48EC"/>
    <w:rsid w:val="0461205C"/>
    <w:rsid w:val="05B04DD4"/>
    <w:rsid w:val="06644AA9"/>
    <w:rsid w:val="07D2471F"/>
    <w:rsid w:val="094B7717"/>
    <w:rsid w:val="09F14739"/>
    <w:rsid w:val="0AB5126A"/>
    <w:rsid w:val="0CA912FB"/>
    <w:rsid w:val="0CE9794A"/>
    <w:rsid w:val="0D29243C"/>
    <w:rsid w:val="0E213EDF"/>
    <w:rsid w:val="0E6045B1"/>
    <w:rsid w:val="0F6239E3"/>
    <w:rsid w:val="0F8B27B1"/>
    <w:rsid w:val="0F9C0C57"/>
    <w:rsid w:val="10280789"/>
    <w:rsid w:val="10FB40F0"/>
    <w:rsid w:val="116A6B7F"/>
    <w:rsid w:val="12753A2E"/>
    <w:rsid w:val="12CC7FB3"/>
    <w:rsid w:val="14460DF4"/>
    <w:rsid w:val="14B15CC3"/>
    <w:rsid w:val="14BC1DE8"/>
    <w:rsid w:val="14CD5DA3"/>
    <w:rsid w:val="14DA401C"/>
    <w:rsid w:val="14E31122"/>
    <w:rsid w:val="15155054"/>
    <w:rsid w:val="15510782"/>
    <w:rsid w:val="167B7ECE"/>
    <w:rsid w:val="16955AB8"/>
    <w:rsid w:val="169E79F7"/>
    <w:rsid w:val="177B1645"/>
    <w:rsid w:val="17BD5C5B"/>
    <w:rsid w:val="1996623A"/>
    <w:rsid w:val="1A5775F8"/>
    <w:rsid w:val="1B150D49"/>
    <w:rsid w:val="1B656D35"/>
    <w:rsid w:val="1BC05D1A"/>
    <w:rsid w:val="1C4E480E"/>
    <w:rsid w:val="1D6D1ED1"/>
    <w:rsid w:val="1D8A552D"/>
    <w:rsid w:val="1E3173A3"/>
    <w:rsid w:val="1EF618F1"/>
    <w:rsid w:val="1F071EB1"/>
    <w:rsid w:val="1F2760B0"/>
    <w:rsid w:val="1FCD0481"/>
    <w:rsid w:val="20B9542D"/>
    <w:rsid w:val="21562C7C"/>
    <w:rsid w:val="21A165ED"/>
    <w:rsid w:val="2208041A"/>
    <w:rsid w:val="225E003A"/>
    <w:rsid w:val="237D2742"/>
    <w:rsid w:val="23BA1BE8"/>
    <w:rsid w:val="23C465C3"/>
    <w:rsid w:val="2407032F"/>
    <w:rsid w:val="243E0123"/>
    <w:rsid w:val="24AE63FF"/>
    <w:rsid w:val="26B26212"/>
    <w:rsid w:val="2AC53860"/>
    <w:rsid w:val="2AC70EEF"/>
    <w:rsid w:val="2BA2368E"/>
    <w:rsid w:val="2BDB5E37"/>
    <w:rsid w:val="2DFB7085"/>
    <w:rsid w:val="2E2E2F6A"/>
    <w:rsid w:val="30534F57"/>
    <w:rsid w:val="33802506"/>
    <w:rsid w:val="33843679"/>
    <w:rsid w:val="35E054DE"/>
    <w:rsid w:val="36214AB1"/>
    <w:rsid w:val="372E2D17"/>
    <w:rsid w:val="3740218E"/>
    <w:rsid w:val="37D20C2F"/>
    <w:rsid w:val="37E501C1"/>
    <w:rsid w:val="37F52C62"/>
    <w:rsid w:val="383E64EC"/>
    <w:rsid w:val="387B1561"/>
    <w:rsid w:val="390E5EBF"/>
    <w:rsid w:val="3B6369C9"/>
    <w:rsid w:val="3C0637C5"/>
    <w:rsid w:val="3C8F5568"/>
    <w:rsid w:val="3DE7114A"/>
    <w:rsid w:val="3E283B77"/>
    <w:rsid w:val="3E457EB1"/>
    <w:rsid w:val="3EF14C95"/>
    <w:rsid w:val="3FF34060"/>
    <w:rsid w:val="403C77B5"/>
    <w:rsid w:val="40C8679C"/>
    <w:rsid w:val="41C23CEA"/>
    <w:rsid w:val="42547D78"/>
    <w:rsid w:val="42B5384F"/>
    <w:rsid w:val="42E83C24"/>
    <w:rsid w:val="431E7646"/>
    <w:rsid w:val="432F1853"/>
    <w:rsid w:val="440C749E"/>
    <w:rsid w:val="444D792B"/>
    <w:rsid w:val="44F65870"/>
    <w:rsid w:val="466E4440"/>
    <w:rsid w:val="474927B8"/>
    <w:rsid w:val="478464D9"/>
    <w:rsid w:val="47E25725"/>
    <w:rsid w:val="4AE3378D"/>
    <w:rsid w:val="4C101AF6"/>
    <w:rsid w:val="4D1F46E6"/>
    <w:rsid w:val="4D2C295F"/>
    <w:rsid w:val="4D3161C8"/>
    <w:rsid w:val="4DE6129A"/>
    <w:rsid w:val="4E4B1969"/>
    <w:rsid w:val="4E8C4A0D"/>
    <w:rsid w:val="4F135E41"/>
    <w:rsid w:val="50483F54"/>
    <w:rsid w:val="507C0AEC"/>
    <w:rsid w:val="50BE5B27"/>
    <w:rsid w:val="50E517A3"/>
    <w:rsid w:val="51FD3021"/>
    <w:rsid w:val="5257047F"/>
    <w:rsid w:val="53133DA7"/>
    <w:rsid w:val="54336CC9"/>
    <w:rsid w:val="5632548A"/>
    <w:rsid w:val="56B57E6A"/>
    <w:rsid w:val="57A44166"/>
    <w:rsid w:val="580148BD"/>
    <w:rsid w:val="58EB7B73"/>
    <w:rsid w:val="59B47F65"/>
    <w:rsid w:val="59D92E99"/>
    <w:rsid w:val="5BF913E0"/>
    <w:rsid w:val="5D2A794C"/>
    <w:rsid w:val="5D6E68A2"/>
    <w:rsid w:val="5DEF1C8D"/>
    <w:rsid w:val="5E532442"/>
    <w:rsid w:val="5E745F14"/>
    <w:rsid w:val="5F9612C2"/>
    <w:rsid w:val="5FE01638"/>
    <w:rsid w:val="618F19E3"/>
    <w:rsid w:val="62A52B40"/>
    <w:rsid w:val="637B1AF3"/>
    <w:rsid w:val="644B6724"/>
    <w:rsid w:val="66A650D9"/>
    <w:rsid w:val="6722662C"/>
    <w:rsid w:val="6B8A63E2"/>
    <w:rsid w:val="6EDF2867"/>
    <w:rsid w:val="6FA75E11"/>
    <w:rsid w:val="6FD44A65"/>
    <w:rsid w:val="6FEC1DAE"/>
    <w:rsid w:val="70700C31"/>
    <w:rsid w:val="708928E0"/>
    <w:rsid w:val="70B53E67"/>
    <w:rsid w:val="710B095A"/>
    <w:rsid w:val="72497598"/>
    <w:rsid w:val="72B60342"/>
    <w:rsid w:val="7459629C"/>
    <w:rsid w:val="756767CE"/>
    <w:rsid w:val="787C45A5"/>
    <w:rsid w:val="79AD7519"/>
    <w:rsid w:val="7A5841C5"/>
    <w:rsid w:val="7A805F15"/>
    <w:rsid w:val="7ACF0C4A"/>
    <w:rsid w:val="7B8B7F0A"/>
    <w:rsid w:val="7B9A1258"/>
    <w:rsid w:val="7BCA23D3"/>
    <w:rsid w:val="7C003399"/>
    <w:rsid w:val="7C9812E4"/>
    <w:rsid w:val="7D39684F"/>
    <w:rsid w:val="7D94044D"/>
    <w:rsid w:val="7E447259"/>
    <w:rsid w:val="7EDE07AC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71">
    <w:name w:val="font71"/>
    <w:basedOn w:val="a1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61">
    <w:name w:val="font61"/>
    <w:basedOn w:val="a1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1"/>
    <w:rPr>
      <w:rFonts w:ascii="宋体" w:eastAsia="宋体" w:hAnsi="宋体" w:cs="宋体" w:hint="eastAsia"/>
      <w:color w:val="auto"/>
      <w:sz w:val="18"/>
      <w:szCs w:val="18"/>
      <w:u w:val="none"/>
    </w:rPr>
  </w:style>
  <w:style w:type="character" w:styleId="ac">
    <w:name w:val="annotation reference"/>
    <w:basedOn w:val="a1"/>
    <w:uiPriority w:val="99"/>
    <w:semiHidden/>
    <w:unhideWhenUsed/>
    <w:rsid w:val="00FF2BCD"/>
    <w:rPr>
      <w:sz w:val="21"/>
      <w:szCs w:val="21"/>
    </w:rPr>
  </w:style>
  <w:style w:type="paragraph" w:styleId="ad">
    <w:name w:val="annotation text"/>
    <w:basedOn w:val="a0"/>
    <w:link w:val="Char3"/>
    <w:uiPriority w:val="99"/>
    <w:semiHidden/>
    <w:unhideWhenUsed/>
    <w:rsid w:val="00FF2BCD"/>
    <w:pPr>
      <w:jc w:val="left"/>
    </w:pPr>
  </w:style>
  <w:style w:type="character" w:customStyle="1" w:styleId="Char3">
    <w:name w:val="批注文字 Char"/>
    <w:basedOn w:val="a1"/>
    <w:link w:val="ad"/>
    <w:uiPriority w:val="99"/>
    <w:semiHidden/>
    <w:rsid w:val="00FF2BC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FF2BCD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FF2BCD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af">
    <w:name w:val="标准"/>
    <w:basedOn w:val="a0"/>
    <w:qFormat/>
    <w:rsid w:val="00627A3C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71">
    <w:name w:val="font71"/>
    <w:basedOn w:val="a1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61">
    <w:name w:val="font61"/>
    <w:basedOn w:val="a1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1"/>
    <w:rPr>
      <w:rFonts w:ascii="宋体" w:eastAsia="宋体" w:hAnsi="宋体" w:cs="宋体" w:hint="eastAsia"/>
      <w:color w:val="auto"/>
      <w:sz w:val="18"/>
      <w:szCs w:val="18"/>
      <w:u w:val="none"/>
    </w:rPr>
  </w:style>
  <w:style w:type="character" w:styleId="ac">
    <w:name w:val="annotation reference"/>
    <w:basedOn w:val="a1"/>
    <w:uiPriority w:val="99"/>
    <w:semiHidden/>
    <w:unhideWhenUsed/>
    <w:rsid w:val="00FF2BCD"/>
    <w:rPr>
      <w:sz w:val="21"/>
      <w:szCs w:val="21"/>
    </w:rPr>
  </w:style>
  <w:style w:type="paragraph" w:styleId="ad">
    <w:name w:val="annotation text"/>
    <w:basedOn w:val="a0"/>
    <w:link w:val="Char3"/>
    <w:uiPriority w:val="99"/>
    <w:semiHidden/>
    <w:unhideWhenUsed/>
    <w:rsid w:val="00FF2BCD"/>
    <w:pPr>
      <w:jc w:val="left"/>
    </w:pPr>
  </w:style>
  <w:style w:type="character" w:customStyle="1" w:styleId="Char3">
    <w:name w:val="批注文字 Char"/>
    <w:basedOn w:val="a1"/>
    <w:link w:val="ad"/>
    <w:uiPriority w:val="99"/>
    <w:semiHidden/>
    <w:rsid w:val="00FF2BC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FF2BCD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FF2BCD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af">
    <w:name w:val="标准"/>
    <w:basedOn w:val="a0"/>
    <w:qFormat/>
    <w:rsid w:val="00627A3C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7104E-6088-4CA4-8634-754D7AD7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189</Words>
  <Characters>1083</Characters>
  <Application>Microsoft Office Word</Application>
  <DocSecurity>0</DocSecurity>
  <Lines>9</Lines>
  <Paragraphs>2</Paragraphs>
  <ScaleCrop>false</ScaleCrop>
  <Company>微软中国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46</cp:revision>
  <cp:lastPrinted>2022-10-10T02:34:00Z</cp:lastPrinted>
  <dcterms:created xsi:type="dcterms:W3CDTF">2022-10-10T01:55:00Z</dcterms:created>
  <dcterms:modified xsi:type="dcterms:W3CDTF">2024-04-23T06:39:00Z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4B94255FE3814BA1AD4405143F420741</vt:lpwstr>
  </property>
</Properties>
</file>