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试验名称：靠背角度调节耐久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</w:t>
            </w: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</w:rPr>
              <w:t>A66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ascii="宋体" w:hAnsi="宋体"/>
              </w:rPr>
              <w:t>100000010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张甲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电话：15028210325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2024年3月25日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2024年4月8日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靠背角度调节耐久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Q/FD A024-2023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对2024年3月25日座椅开发部送检的A6驾驶员座椅总成按照</w:t>
            </w:r>
            <w:r>
              <w:rPr>
                <w:rFonts w:hint="eastAsia" w:ascii="宋体" w:hAnsi="宋体" w:eastAsia="宋体"/>
                <w:lang w:val="en-US" w:eastAsia="zh-CN"/>
              </w:rPr>
              <w:t>Q/FD A024-2023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</w:rPr>
              <w:t>靠背角度调节耐久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本报告涵盖A668100000004驾驶员座椅总成、A668100000023驾驶员座椅总成、A668100000026驾驶员座椅总成、A668100000011副驾驶员座椅总成、A668100000006副驾驶员座椅总成、A668100000025副驾驶员座椅总成</w:t>
            </w:r>
          </w:p>
        </w:tc>
      </w:tr>
    </w:tbl>
    <w:p>
      <w:pPr>
        <w:rPr>
          <w:b/>
        </w:rPr>
      </w:pPr>
    </w:p>
    <w:p>
      <w:pPr>
        <w:widowControl/>
        <w:jc w:val="center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2024年4月8日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2024年4月12日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17.4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32.8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汽车座椅综合性能试验台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Q-046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JYNJ-2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上海聚德永升测控系统有限公司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1级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/>
              </w:rPr>
              <w:t>将座椅固定在试验平台上，设计位置向前调节10°为初始状态，向后调节20°，再回到初始位置，此为一个循环，试验速度为2~5次/min。进行8000次循环。将靠背打到最前端，从最前端调整到最后端，再从最后端调整到最前端为一个循环，共进行4000次循环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hAnsi="宋体"/>
              </w:rPr>
              <w:t>试验过程中及试验后，靠背调节应轻便灵活，均匀</w:t>
            </w:r>
            <w:r>
              <w:rPr>
                <w:rFonts w:hint="eastAsia" w:hAnsi="宋体"/>
                <w:lang w:eastAsia="zh-CN"/>
              </w:rPr>
              <w:t>，</w:t>
            </w:r>
            <w:r>
              <w:rPr>
                <w:rFonts w:hint="eastAsia" w:hAnsi="宋体"/>
              </w:rPr>
              <w:t>工作正常</w:t>
            </w:r>
            <w:r>
              <w:rPr>
                <w:rFonts w:hint="eastAsia" w:hAnsi="宋体"/>
                <w:lang w:eastAsia="zh-CN"/>
              </w:rPr>
              <w:t>。</w:t>
            </w:r>
            <w:r>
              <w:rPr>
                <w:rFonts w:hint="eastAsia" w:hAnsi="宋体"/>
              </w:rPr>
              <w:t>试验过程中及试验后，不允许出现吱吱声、叽叽声等异常噪声。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0340" w:type="dxa"/>
          </w:tcPr>
          <w:tbl>
            <w:tblPr>
              <w:tblStyle w:val="7"/>
              <w:tblpPr w:leftFromText="180" w:rightFromText="180" w:vertAnchor="text" w:horzAnchor="margin" w:tblpY="-190"/>
              <w:tblOverlap w:val="never"/>
              <w:tblW w:w="907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1"/>
              <w:gridCol w:w="1559"/>
              <w:gridCol w:w="1528"/>
              <w:gridCol w:w="1675"/>
              <w:gridCol w:w="1535"/>
              <w:gridCol w:w="150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9" w:hRule="atLeast"/>
              </w:trPr>
              <w:tc>
                <w:tcPr>
                  <w:tcW w:w="127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3203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</w:rPr>
                    <w:t>试验中</w:t>
                  </w:r>
                </w:p>
              </w:tc>
              <w:tc>
                <w:tcPr>
                  <w:tcW w:w="3042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hAnsi="宋体"/>
                    </w:rPr>
                    <w:t>试验后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9" w:hRule="atLeast"/>
              </w:trPr>
              <w:tc>
                <w:tcPr>
                  <w:tcW w:w="1271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559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528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</w:rPr>
                    <w:t>靠背调节</w:t>
                  </w:r>
                  <w:r>
                    <w:rPr>
                      <w:rFonts w:hint="eastAsia" w:hAnsi="宋体"/>
                      <w:lang w:eastAsia="zh-CN"/>
                    </w:rPr>
                    <w:t>是否</w:t>
                  </w:r>
                  <w:r>
                    <w:rPr>
                      <w:rFonts w:hint="eastAsia" w:hAnsi="宋体"/>
                    </w:rPr>
                    <w:t>轻便灵活，均匀</w:t>
                  </w:r>
                  <w:r>
                    <w:rPr>
                      <w:rFonts w:hint="eastAsia" w:hAnsi="宋体"/>
                      <w:lang w:eastAsia="zh-CN"/>
                    </w:rPr>
                    <w:t>，</w:t>
                  </w:r>
                  <w:r>
                    <w:rPr>
                      <w:rFonts w:hint="eastAsia" w:hAnsi="宋体"/>
                    </w:rPr>
                    <w:t>工作正常</w:t>
                  </w:r>
                </w:p>
              </w:tc>
              <w:tc>
                <w:tcPr>
                  <w:tcW w:w="1675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lang w:eastAsia="zh-CN"/>
                    </w:rPr>
                    <w:t>是否</w:t>
                  </w:r>
                  <w:r>
                    <w:rPr>
                      <w:rFonts w:hint="eastAsia" w:hAnsi="宋体"/>
                    </w:rPr>
                    <w:t>出现吱吱声、叽叽声等异常噪声</w:t>
                  </w:r>
                </w:p>
              </w:tc>
              <w:tc>
                <w:tcPr>
                  <w:tcW w:w="1535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</w:rPr>
                    <w:t>靠背调节</w:t>
                  </w:r>
                  <w:r>
                    <w:rPr>
                      <w:rFonts w:hint="eastAsia" w:hAnsi="宋体"/>
                      <w:lang w:eastAsia="zh-CN"/>
                    </w:rPr>
                    <w:t>是否</w:t>
                  </w:r>
                  <w:r>
                    <w:rPr>
                      <w:rFonts w:hint="eastAsia" w:hAnsi="宋体"/>
                    </w:rPr>
                    <w:t>轻便灵活，均匀</w:t>
                  </w:r>
                  <w:r>
                    <w:rPr>
                      <w:rFonts w:hint="eastAsia" w:hAnsi="宋体"/>
                      <w:lang w:eastAsia="zh-CN"/>
                    </w:rPr>
                    <w:t>，</w:t>
                  </w:r>
                  <w:r>
                    <w:rPr>
                      <w:rFonts w:hint="eastAsia" w:hAnsi="宋体"/>
                    </w:rPr>
                    <w:t>工作正常</w:t>
                  </w:r>
                </w:p>
              </w:tc>
              <w:tc>
                <w:tcPr>
                  <w:tcW w:w="1507" w:type="dxa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hAnsi="宋体"/>
                      <w:lang w:eastAsia="zh-CN"/>
                    </w:rPr>
                    <w:t>是否</w:t>
                  </w:r>
                  <w:r>
                    <w:rPr>
                      <w:rFonts w:hint="eastAsia" w:hAnsi="宋体"/>
                    </w:rPr>
                    <w:t>出现吱吱声、叽叽声等异常噪声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驾驶员座椅总成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043-002-202403</w:t>
                  </w:r>
                </w:p>
              </w:tc>
              <w:tc>
                <w:tcPr>
                  <w:tcW w:w="1528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167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153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  <w:tc>
                <w:tcPr>
                  <w:tcW w:w="1507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A6座椅/IMG_20240325_133403.jpgIMG_20240325_133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A6座椅/IMG_20240325_133403.jpgIMG_20240325_133403"/>
                          <pic:cNvPicPr>
                            <a:picLocks noChangeArrowheads="1"/>
                          </pic:cNvPicPr>
                        </pic:nvPicPr>
                        <pic:blipFill>
                          <a:blip r:embed="rId6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58365"/>
                  <wp:effectExtent l="0" t="0" r="15875" b="13335"/>
                  <wp:docPr id="3" name="图片 3" descr="C:/Users/Administrator/Desktop/A6座椅/IMG_20240325_133424.jpgIMG_20240325_133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A6座椅/IMG_20240325_133424.jpgIMG_20240325_133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6" name="图片 6" descr="C:/Users/Administrator/Desktop/GR20240325SQS043-0104-靠背角度调节耐久/IMG_20240408_133114.jpgIMG_20240408_133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R20240325SQS043-0104-靠背角度调节耐久/IMG_20240408_133114.jpgIMG_20240408_133114"/>
                          <pic:cNvPicPr>
                            <a:picLocks noChangeArrowheads="1"/>
                          </pic:cNvPicPr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2879725" cy="2158365"/>
                  <wp:effectExtent l="0" t="0" r="15875" b="13335"/>
                  <wp:docPr id="13" name="图片 13" descr="C:/Users/Administrator/Desktop/A6座椅/IMG_20240408_093753.jpgIMG_20240408_093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A6座椅/IMG_20240408_093753.jpgIMG_20240408_0937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drawing>
                <wp:inline distT="0" distB="0" distL="0" distR="0">
                  <wp:extent cx="2879725" cy="2160270"/>
                  <wp:effectExtent l="0" t="0" r="15875" b="11430"/>
                  <wp:docPr id="15" name="图片 15" descr="C:/Users/Administrator/Desktop/A6座椅/IMG_20240408_093728.jpgIMG_20240408_093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Administrator/Desktop/A6座椅/IMG_20240408_093728.jpgIMG_20240408_093728"/>
                          <pic:cNvPicPr>
                            <a:picLocks noChangeArrowheads="1"/>
                          </pic:cNvPicPr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：GR20240325SQS043</w:t>
    </w:r>
    <w:r>
      <w:rPr>
        <w:rFonts w:ascii="宋体" w:hAnsi="宋体" w:eastAsia="宋体"/>
        <w:sz w:val="21"/>
        <w:szCs w:val="21"/>
      </w:rPr>
      <w:t>-010</w:t>
    </w:r>
    <w:r>
      <w:rPr>
        <w:rFonts w:hint="eastAsia" w:ascii="宋体" w:hAnsi="宋体" w:eastAsia="宋体"/>
        <w:sz w:val="21"/>
        <w:szCs w:val="21"/>
        <w:lang w:val="en-US" w:eastAsia="zh-CN"/>
      </w:rPr>
      <w:t>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461205C"/>
    <w:rsid w:val="05B04DD4"/>
    <w:rsid w:val="07D2471F"/>
    <w:rsid w:val="099077F7"/>
    <w:rsid w:val="09BA6811"/>
    <w:rsid w:val="0AB5126A"/>
    <w:rsid w:val="0CE9794A"/>
    <w:rsid w:val="0E213EDF"/>
    <w:rsid w:val="0E83792A"/>
    <w:rsid w:val="0F6239E3"/>
    <w:rsid w:val="0F8B27B1"/>
    <w:rsid w:val="0F9C0C57"/>
    <w:rsid w:val="10280789"/>
    <w:rsid w:val="10BC578F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DC34406"/>
    <w:rsid w:val="1FCD0481"/>
    <w:rsid w:val="20B9542D"/>
    <w:rsid w:val="20B96E20"/>
    <w:rsid w:val="21562C7C"/>
    <w:rsid w:val="2208041A"/>
    <w:rsid w:val="225E003A"/>
    <w:rsid w:val="23C465C3"/>
    <w:rsid w:val="265A3B7B"/>
    <w:rsid w:val="2A0A46E9"/>
    <w:rsid w:val="2AC53860"/>
    <w:rsid w:val="2BDB5E37"/>
    <w:rsid w:val="2D9E60D7"/>
    <w:rsid w:val="2DFB7085"/>
    <w:rsid w:val="2E2E2F6A"/>
    <w:rsid w:val="32C76AEC"/>
    <w:rsid w:val="332901F1"/>
    <w:rsid w:val="36081B7A"/>
    <w:rsid w:val="36214AB1"/>
    <w:rsid w:val="3740218E"/>
    <w:rsid w:val="37D20C2F"/>
    <w:rsid w:val="37F52C62"/>
    <w:rsid w:val="383E64EC"/>
    <w:rsid w:val="387B1561"/>
    <w:rsid w:val="39164B5C"/>
    <w:rsid w:val="3B6369C9"/>
    <w:rsid w:val="3C074E47"/>
    <w:rsid w:val="3C6D552E"/>
    <w:rsid w:val="3C8F5568"/>
    <w:rsid w:val="3DAB709B"/>
    <w:rsid w:val="3DE7114A"/>
    <w:rsid w:val="3E457EB1"/>
    <w:rsid w:val="3EF14C95"/>
    <w:rsid w:val="3F5760D3"/>
    <w:rsid w:val="3FF34060"/>
    <w:rsid w:val="403C77B5"/>
    <w:rsid w:val="40C8679C"/>
    <w:rsid w:val="421335C9"/>
    <w:rsid w:val="428E3AF8"/>
    <w:rsid w:val="42B5384F"/>
    <w:rsid w:val="444D792B"/>
    <w:rsid w:val="44F65870"/>
    <w:rsid w:val="466E4440"/>
    <w:rsid w:val="474927B8"/>
    <w:rsid w:val="498B5309"/>
    <w:rsid w:val="4D3161C8"/>
    <w:rsid w:val="4D540796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5E010C7"/>
    <w:rsid w:val="56362B59"/>
    <w:rsid w:val="56DA342C"/>
    <w:rsid w:val="570477D7"/>
    <w:rsid w:val="57A44166"/>
    <w:rsid w:val="580148BD"/>
    <w:rsid w:val="585B5D45"/>
    <w:rsid w:val="5BF913E0"/>
    <w:rsid w:val="5DEF1C8D"/>
    <w:rsid w:val="5F517D14"/>
    <w:rsid w:val="5F9612C2"/>
    <w:rsid w:val="5FE01638"/>
    <w:rsid w:val="618F19E3"/>
    <w:rsid w:val="63464DD5"/>
    <w:rsid w:val="637B1AF3"/>
    <w:rsid w:val="644B6724"/>
    <w:rsid w:val="646B033B"/>
    <w:rsid w:val="6722662C"/>
    <w:rsid w:val="6A097E59"/>
    <w:rsid w:val="6A4D243B"/>
    <w:rsid w:val="6EDF2867"/>
    <w:rsid w:val="6FD44A65"/>
    <w:rsid w:val="70EA08E3"/>
    <w:rsid w:val="710B095A"/>
    <w:rsid w:val="756767CE"/>
    <w:rsid w:val="783B2D7C"/>
    <w:rsid w:val="787C45A5"/>
    <w:rsid w:val="79AD7519"/>
    <w:rsid w:val="7A805F15"/>
    <w:rsid w:val="7C003399"/>
    <w:rsid w:val="7C0466D2"/>
    <w:rsid w:val="7E1E5718"/>
    <w:rsid w:val="7F1E12A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240</Words>
  <Characters>1374</Characters>
  <Lines>11</Lines>
  <Paragraphs>3</Paragraphs>
  <TotalTime>2</TotalTime>
  <ScaleCrop>false</ScaleCrop>
  <LinksUpToDate>false</LinksUpToDate>
  <CharactersWithSpaces>1611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2024-04-25T06:40:59Z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4B94255FE3814BA1AD4405143F420741</vt:lpwstr>
  </property>
</Properties>
</file>