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FA1" w:rsidRDefault="00E82FA1"/>
    <w:p w:rsidR="00E82FA1" w:rsidRDefault="00E82FA1"/>
    <w:p w:rsidR="00E82FA1" w:rsidRDefault="00E82FA1"/>
    <w:p w:rsidR="00E82FA1" w:rsidRDefault="00E82FA1"/>
    <w:p w:rsidR="00E82FA1" w:rsidRDefault="00E82FA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E82FA1" w:rsidRDefault="00612DB0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E82FA1" w:rsidRDefault="00E82FA1"/>
    <w:p w:rsidR="00E82FA1" w:rsidRDefault="00E82FA1"/>
    <w:p w:rsidR="00E82FA1" w:rsidRDefault="00E82FA1"/>
    <w:p w:rsidR="00E82FA1" w:rsidRDefault="00E82FA1"/>
    <w:p w:rsidR="00E82FA1" w:rsidRDefault="00E82FA1"/>
    <w:p w:rsidR="00E82FA1" w:rsidRDefault="00E82FA1"/>
    <w:p w:rsidR="00E82FA1" w:rsidRDefault="00612DB0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 w:rsidRPr="00612DB0">
        <w:rPr>
          <w:rFonts w:ascii="宋体" w:eastAsia="宋体" w:hAnsi="宋体" w:hint="eastAsia"/>
          <w:b/>
          <w:sz w:val="32"/>
          <w:szCs w:val="32"/>
        </w:rPr>
        <w:t>靠背及调节装置强度</w:t>
      </w:r>
    </w:p>
    <w:p w:rsidR="00E82FA1" w:rsidRDefault="00E82FA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9"/>
        <w:tblW w:w="0" w:type="auto"/>
        <w:jc w:val="center"/>
        <w:tblLook w:val="04A0"/>
      </w:tblPr>
      <w:tblGrid>
        <w:gridCol w:w="1417"/>
        <w:gridCol w:w="2127"/>
        <w:gridCol w:w="992"/>
        <w:gridCol w:w="2268"/>
      </w:tblGrid>
      <w:tr w:rsidR="00E82FA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82FA1" w:rsidRDefault="00612DB0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E82FA1" w:rsidRDefault="00E82FA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82FA1" w:rsidRDefault="00612DB0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82FA1" w:rsidRDefault="00E82FA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E82FA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82FA1" w:rsidRDefault="00612DB0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E82FA1" w:rsidRDefault="00E82FA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82FA1" w:rsidRDefault="00612DB0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82FA1" w:rsidRDefault="00E82FA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  <w:tr w:rsidR="00E82FA1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82FA1" w:rsidRDefault="00612DB0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E82FA1" w:rsidRDefault="00E82FA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82FA1" w:rsidRDefault="00612DB0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E82FA1" w:rsidRDefault="00E82FA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</w:tr>
    </w:tbl>
    <w:p w:rsidR="00E82FA1" w:rsidRDefault="00E82FA1"/>
    <w:p w:rsidR="00E82FA1" w:rsidRDefault="00E82FA1"/>
    <w:p w:rsidR="00E82FA1" w:rsidRDefault="00E82FA1"/>
    <w:p w:rsidR="00E82FA1" w:rsidRDefault="00E82FA1"/>
    <w:p w:rsidR="00E82FA1" w:rsidRDefault="00E82FA1"/>
    <w:p w:rsidR="00E82FA1" w:rsidRDefault="00612DB0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E82FA1" w:rsidRDefault="00E82FA1">
      <w:pPr>
        <w:rPr>
          <w:b/>
        </w:rPr>
      </w:pPr>
    </w:p>
    <w:p w:rsidR="00E82FA1" w:rsidRDefault="00612DB0">
      <w:pPr>
        <w:widowControl/>
        <w:jc w:val="left"/>
        <w:rPr>
          <w:b/>
        </w:rPr>
      </w:pPr>
      <w:r>
        <w:rPr>
          <w:b/>
        </w:rPr>
        <w:br w:type="page"/>
      </w:r>
    </w:p>
    <w:p w:rsidR="00E82FA1" w:rsidRDefault="00612DB0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E82FA1" w:rsidRDefault="00E82FA1">
      <w:pPr>
        <w:spacing w:line="360" w:lineRule="auto"/>
        <w:ind w:firstLineChars="400" w:firstLine="1280"/>
        <w:rPr>
          <w:sz w:val="32"/>
        </w:rPr>
      </w:pPr>
    </w:p>
    <w:p w:rsidR="00E82FA1" w:rsidRDefault="00E82FA1">
      <w:pPr>
        <w:spacing w:line="360" w:lineRule="auto"/>
        <w:ind w:firstLineChars="400" w:firstLine="1280"/>
        <w:rPr>
          <w:sz w:val="32"/>
        </w:rPr>
      </w:pPr>
    </w:p>
    <w:p w:rsidR="00E82FA1" w:rsidRDefault="00612DB0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E82FA1" w:rsidRDefault="00612DB0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E82FA1" w:rsidRDefault="00612DB0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E82FA1" w:rsidRDefault="00612DB0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E82FA1" w:rsidRDefault="00612DB0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E82FA1" w:rsidRDefault="00612DB0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E82FA1" w:rsidRDefault="00612DB0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E82FA1" w:rsidRDefault="00E82FA1">
      <w:pPr>
        <w:spacing w:line="360" w:lineRule="auto"/>
        <w:rPr>
          <w:sz w:val="32"/>
        </w:rPr>
      </w:pPr>
    </w:p>
    <w:p w:rsidR="00E82FA1" w:rsidRDefault="00E82FA1">
      <w:pPr>
        <w:spacing w:line="360" w:lineRule="auto"/>
        <w:rPr>
          <w:sz w:val="32"/>
        </w:rPr>
      </w:pPr>
    </w:p>
    <w:p w:rsidR="00E82FA1" w:rsidRDefault="00E82FA1">
      <w:pPr>
        <w:spacing w:line="360" w:lineRule="auto"/>
        <w:rPr>
          <w:sz w:val="32"/>
        </w:rPr>
      </w:pPr>
    </w:p>
    <w:p w:rsidR="00E82FA1" w:rsidRDefault="00E82FA1">
      <w:pPr>
        <w:spacing w:line="360" w:lineRule="auto"/>
        <w:rPr>
          <w:sz w:val="32"/>
        </w:rPr>
      </w:pPr>
    </w:p>
    <w:p w:rsidR="00E82FA1" w:rsidRDefault="00E82FA1">
      <w:pPr>
        <w:spacing w:line="360" w:lineRule="auto"/>
        <w:rPr>
          <w:sz w:val="32"/>
        </w:rPr>
      </w:pPr>
    </w:p>
    <w:p w:rsidR="00E82FA1" w:rsidRDefault="00E82FA1">
      <w:pPr>
        <w:spacing w:line="360" w:lineRule="auto"/>
        <w:rPr>
          <w:sz w:val="32"/>
        </w:rPr>
      </w:pPr>
    </w:p>
    <w:p w:rsidR="00E82FA1" w:rsidRDefault="00612DB0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E82FA1" w:rsidRDefault="00612DB0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E82FA1" w:rsidRDefault="00612DB0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E82FA1" w:rsidRDefault="00E82FA1">
      <w:pPr>
        <w:rPr>
          <w:b/>
        </w:rPr>
      </w:pPr>
    </w:p>
    <w:p w:rsidR="00E82FA1" w:rsidRDefault="00612DB0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9"/>
        <w:tblpPr w:leftFromText="180" w:rightFromText="180" w:horzAnchor="margin" w:tblpY="543"/>
        <w:tblW w:w="10598" w:type="dxa"/>
        <w:tblLook w:val="04A0"/>
      </w:tblPr>
      <w:tblGrid>
        <w:gridCol w:w="1951"/>
        <w:gridCol w:w="3402"/>
        <w:gridCol w:w="2056"/>
        <w:gridCol w:w="3189"/>
      </w:tblGrid>
      <w:tr w:rsidR="00E82FA1">
        <w:trPr>
          <w:trHeight w:hRule="exact" w:val="721"/>
        </w:trPr>
        <w:tc>
          <w:tcPr>
            <w:tcW w:w="1951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E82FA1" w:rsidRDefault="00612DB0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612DB0">
              <w:rPr>
                <w:rFonts w:ascii="宋体" w:hAnsi="宋体" w:hint="eastAsia"/>
                <w:kern w:val="0"/>
                <w:szCs w:val="20"/>
              </w:rPr>
              <w:t>中间座座椅总成</w:t>
            </w:r>
          </w:p>
        </w:tc>
        <w:tc>
          <w:tcPr>
            <w:tcW w:w="2056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宋体" w:eastAsia="宋体" w:hAnsi="宋体"/>
                <w:color w:val="FF0000"/>
              </w:rPr>
            </w:pPr>
            <w:r w:rsidRPr="00612DB0">
              <w:rPr>
                <w:rFonts w:ascii="宋体" w:hAnsi="宋体" w:hint="eastAsia"/>
                <w:kern w:val="0"/>
                <w:szCs w:val="20"/>
              </w:rPr>
              <w:t>X5000S</w:t>
            </w:r>
          </w:p>
        </w:tc>
      </w:tr>
      <w:tr w:rsidR="00E82FA1">
        <w:trPr>
          <w:trHeight w:hRule="exact" w:val="703"/>
        </w:trPr>
        <w:tc>
          <w:tcPr>
            <w:tcW w:w="1951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E82FA1" w:rsidRPr="00612DB0" w:rsidRDefault="00612DB0" w:rsidP="00612DB0">
            <w:pPr>
              <w:jc w:val="center"/>
            </w:pPr>
            <w:r>
              <w:rPr>
                <w:rFonts w:ascii="宋体" w:hAnsi="宋体" w:hint="eastAsia"/>
              </w:rPr>
              <w:t>DZ16251510113</w:t>
            </w:r>
          </w:p>
        </w:tc>
        <w:tc>
          <w:tcPr>
            <w:tcW w:w="2056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E82FA1">
        <w:trPr>
          <w:trHeight w:hRule="exact" w:val="718"/>
        </w:trPr>
        <w:tc>
          <w:tcPr>
            <w:tcW w:w="1951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Content>
            <w:tc>
              <w:tcPr>
                <w:tcW w:w="3402" w:type="dxa"/>
                <w:vAlign w:val="center"/>
              </w:tcPr>
              <w:p w:rsidR="00E82FA1" w:rsidRDefault="00612DB0" w:rsidP="00612DB0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座椅开发部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E82FA1">
        <w:trPr>
          <w:trHeight w:hRule="exact" w:val="700"/>
        </w:trPr>
        <w:tc>
          <w:tcPr>
            <w:tcW w:w="1951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胡天赐</w:t>
            </w:r>
          </w:p>
          <w:p w:rsidR="00E82FA1" w:rsidRDefault="00612DB0" w:rsidP="00612DB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电话：15614020911</w:t>
            </w:r>
          </w:p>
        </w:tc>
        <w:tc>
          <w:tcPr>
            <w:tcW w:w="2056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4-02-2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E82FA1" w:rsidRDefault="00612DB0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2024年2月23日</w:t>
                </w:r>
              </w:p>
            </w:sdtContent>
          </w:sdt>
        </w:tc>
      </w:tr>
      <w:tr w:rsidR="00E82FA1">
        <w:trPr>
          <w:trHeight w:hRule="exact" w:val="711"/>
        </w:trPr>
        <w:tc>
          <w:tcPr>
            <w:tcW w:w="1951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E82FA1" w:rsidRDefault="00612DB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4-04-0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Content>
              <w:p w:rsidR="00E82FA1" w:rsidRDefault="00612DB0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2024年4月7日</w:t>
                </w:r>
              </w:p>
            </w:sdtContent>
          </w:sdt>
        </w:tc>
      </w:tr>
      <w:tr w:rsidR="00E82FA1">
        <w:trPr>
          <w:trHeight w:val="792"/>
        </w:trPr>
        <w:tc>
          <w:tcPr>
            <w:tcW w:w="1951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E82FA1" w:rsidRDefault="00612DB0">
            <w:pPr>
              <w:ind w:right="-102"/>
              <w:jc w:val="center"/>
              <w:rPr>
                <w:rFonts w:ascii="宋体" w:hAnsi="宋体"/>
              </w:rPr>
            </w:pPr>
            <w:r w:rsidRPr="00612DB0">
              <w:rPr>
                <w:rFonts w:ascii="宋体" w:hAnsi="宋体" w:hint="eastAsia"/>
                <w:kern w:val="0"/>
                <w:szCs w:val="20"/>
              </w:rPr>
              <w:t>靠背及调节装置强度</w:t>
            </w:r>
          </w:p>
        </w:tc>
      </w:tr>
      <w:tr w:rsidR="00E82FA1">
        <w:trPr>
          <w:trHeight w:val="704"/>
        </w:trPr>
        <w:tc>
          <w:tcPr>
            <w:tcW w:w="1951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E82FA1" w:rsidRDefault="00612D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GB 15083-2019</w:t>
            </w:r>
          </w:p>
        </w:tc>
      </w:tr>
      <w:tr w:rsidR="00E82FA1">
        <w:trPr>
          <w:trHeight w:val="722"/>
        </w:trPr>
        <w:tc>
          <w:tcPr>
            <w:tcW w:w="1951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E82FA1" w:rsidRDefault="00612DB0" w:rsidP="00612DB0">
            <w:pPr>
              <w:ind w:right="-102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 xml:space="preserve">                                      DV</w:t>
            </w:r>
          </w:p>
        </w:tc>
      </w:tr>
      <w:tr w:rsidR="00E82FA1">
        <w:trPr>
          <w:trHeight w:val="3701"/>
        </w:trPr>
        <w:tc>
          <w:tcPr>
            <w:tcW w:w="1951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E82FA1" w:rsidRDefault="00612DB0" w:rsidP="00612DB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对2024年2月23日座椅开发部的</w:t>
            </w:r>
            <w:r w:rsidRPr="00612DB0">
              <w:rPr>
                <w:rFonts w:ascii="宋体" w:hAnsi="宋体" w:hint="eastAsia"/>
                <w:kern w:val="0"/>
                <w:szCs w:val="20"/>
              </w:rPr>
              <w:t xml:space="preserve"> X5000S</w:t>
            </w:r>
            <w:r>
              <w:rPr>
                <w:rFonts w:ascii="宋体" w:hAnsi="宋体" w:hint="eastAsia"/>
                <w:kern w:val="0"/>
                <w:szCs w:val="20"/>
              </w:rPr>
              <w:t xml:space="preserve"> </w:t>
            </w:r>
            <w:r w:rsidRPr="00612DB0">
              <w:rPr>
                <w:rFonts w:ascii="宋体" w:hAnsi="宋体" w:hint="eastAsia"/>
                <w:kern w:val="0"/>
                <w:szCs w:val="20"/>
              </w:rPr>
              <w:t>中间座座椅总成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hAnsi="宋体" w:hint="eastAsia"/>
                <w:kern w:val="0"/>
                <w:szCs w:val="20"/>
              </w:rPr>
              <w:t xml:space="preserve"> GB 15083-2019</w:t>
            </w:r>
            <w:bookmarkStart w:id="0" w:name="_GoBack"/>
            <w:bookmarkEnd w:id="0"/>
            <w:r>
              <w:rPr>
                <w:rFonts w:ascii="宋体" w:eastAsia="宋体" w:hAnsi="宋体" w:hint="eastAsia"/>
              </w:rPr>
              <w:t>进行</w:t>
            </w:r>
            <w:r w:rsidRPr="00612DB0">
              <w:rPr>
                <w:rFonts w:ascii="宋体" w:hAnsi="宋体" w:hint="eastAsia"/>
                <w:kern w:val="0"/>
                <w:szCs w:val="20"/>
              </w:rPr>
              <w:t>靠背及调节装置强度</w:t>
            </w:r>
            <w:r>
              <w:rPr>
                <w:rFonts w:ascii="宋体" w:hAnsi="宋体" w:hint="eastAsia"/>
                <w:kern w:val="0"/>
                <w:szCs w:val="20"/>
              </w:rPr>
              <w:t>检测</w:t>
            </w:r>
            <w:r>
              <w:rPr>
                <w:rFonts w:ascii="宋体" w:eastAsia="宋体" w:hAnsi="宋体" w:hint="eastAsia"/>
              </w:rPr>
              <w:t>，经检测符合标准要求。</w:t>
            </w:r>
          </w:p>
        </w:tc>
      </w:tr>
      <w:tr w:rsidR="00E82FA1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E82FA1" w:rsidRDefault="00612DB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E82FA1" w:rsidRDefault="00612DB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E82FA1" w:rsidRDefault="00E82FA1">
      <w:pPr>
        <w:rPr>
          <w:b/>
        </w:rPr>
      </w:pPr>
    </w:p>
    <w:p w:rsidR="00E82FA1" w:rsidRDefault="00612DB0">
      <w:pPr>
        <w:widowControl/>
        <w:jc w:val="left"/>
        <w:rPr>
          <w:b/>
        </w:rPr>
      </w:pPr>
      <w:r>
        <w:rPr>
          <w:b/>
        </w:rPr>
        <w:br w:type="page"/>
      </w:r>
    </w:p>
    <w:p w:rsidR="00E82FA1" w:rsidRDefault="00612DB0">
      <w:pPr>
        <w:pStyle w:val="ac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9"/>
        <w:tblW w:w="10598" w:type="dxa"/>
        <w:tblLook w:val="04A0"/>
      </w:tblPr>
      <w:tblGrid>
        <w:gridCol w:w="2235"/>
        <w:gridCol w:w="8363"/>
      </w:tblGrid>
      <w:tr w:rsidR="00E82FA1">
        <w:trPr>
          <w:trHeight w:val="385"/>
        </w:trPr>
        <w:tc>
          <w:tcPr>
            <w:tcW w:w="2235" w:type="dxa"/>
          </w:tcPr>
          <w:p w:rsidR="00E82FA1" w:rsidRDefault="00612DB0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E82FA1" w:rsidRDefault="00D85022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4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612DB0">
                  <w:rPr>
                    <w:rFonts w:eastAsia="宋体" w:cs="Arial" w:hint="eastAsia"/>
                    <w:color w:val="000000"/>
                  </w:rPr>
                  <w:t>2024</w:t>
                </w:r>
                <w:r w:rsidR="00612DB0">
                  <w:rPr>
                    <w:rFonts w:eastAsia="宋体" w:cs="Arial" w:hint="eastAsia"/>
                    <w:color w:val="000000"/>
                  </w:rPr>
                  <w:t>年</w:t>
                </w:r>
                <w:r w:rsidR="00612DB0">
                  <w:rPr>
                    <w:rFonts w:eastAsia="宋体" w:cs="Arial" w:hint="eastAsia"/>
                    <w:color w:val="000000"/>
                  </w:rPr>
                  <w:t>4</w:t>
                </w:r>
                <w:r w:rsidR="00612DB0">
                  <w:rPr>
                    <w:rFonts w:eastAsia="宋体" w:cs="Arial" w:hint="eastAsia"/>
                    <w:color w:val="000000"/>
                  </w:rPr>
                  <w:t>月</w:t>
                </w:r>
                <w:r w:rsidR="00612DB0">
                  <w:rPr>
                    <w:rFonts w:eastAsia="宋体" w:cs="Arial" w:hint="eastAsia"/>
                    <w:color w:val="000000"/>
                  </w:rPr>
                  <w:t>7</w:t>
                </w:r>
                <w:r w:rsidR="00612DB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612DB0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4-0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Content>
                <w:r w:rsidR="00612DB0">
                  <w:rPr>
                    <w:rFonts w:eastAsia="宋体" w:cs="Arial" w:hint="eastAsia"/>
                    <w:color w:val="000000"/>
                  </w:rPr>
                  <w:t>2024</w:t>
                </w:r>
                <w:r w:rsidR="00612DB0">
                  <w:rPr>
                    <w:rFonts w:eastAsia="宋体" w:cs="Arial" w:hint="eastAsia"/>
                    <w:color w:val="000000"/>
                  </w:rPr>
                  <w:t>年</w:t>
                </w:r>
                <w:r w:rsidR="00612DB0">
                  <w:rPr>
                    <w:rFonts w:eastAsia="宋体" w:cs="Arial" w:hint="eastAsia"/>
                    <w:color w:val="000000"/>
                  </w:rPr>
                  <w:t>4</w:t>
                </w:r>
                <w:r w:rsidR="00612DB0">
                  <w:rPr>
                    <w:rFonts w:eastAsia="宋体" w:cs="Arial" w:hint="eastAsia"/>
                    <w:color w:val="000000"/>
                  </w:rPr>
                  <w:t>月</w:t>
                </w:r>
                <w:r w:rsidR="00612DB0">
                  <w:rPr>
                    <w:rFonts w:eastAsia="宋体" w:cs="Arial" w:hint="eastAsia"/>
                    <w:color w:val="000000"/>
                  </w:rPr>
                  <w:t>7</w:t>
                </w:r>
                <w:r w:rsidR="00612DB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E82FA1">
        <w:trPr>
          <w:trHeight w:val="323"/>
        </w:trPr>
        <w:tc>
          <w:tcPr>
            <w:tcW w:w="2235" w:type="dxa"/>
          </w:tcPr>
          <w:p w:rsidR="00E82FA1" w:rsidRDefault="00612DB0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E82FA1" w:rsidRDefault="00612DB0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E82FA1">
        <w:trPr>
          <w:trHeight w:val="225"/>
        </w:trPr>
        <w:tc>
          <w:tcPr>
            <w:tcW w:w="2235" w:type="dxa"/>
          </w:tcPr>
          <w:p w:rsidR="00E82FA1" w:rsidRDefault="00612DB0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E82FA1" w:rsidRDefault="00612DB0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E82FA1">
        <w:trPr>
          <w:trHeight w:val="329"/>
        </w:trPr>
        <w:tc>
          <w:tcPr>
            <w:tcW w:w="2235" w:type="dxa"/>
          </w:tcPr>
          <w:p w:rsidR="00E82FA1" w:rsidRDefault="00612DB0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E82FA1" w:rsidRDefault="00612DB0" w:rsidP="00612DB0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17.2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>31.3%</w:t>
            </w:r>
          </w:p>
        </w:tc>
      </w:tr>
    </w:tbl>
    <w:p w:rsidR="00E82FA1" w:rsidRDefault="00612DB0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9"/>
        <w:tblW w:w="10598" w:type="dxa"/>
        <w:tblLook w:val="04A0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E82FA1">
        <w:tc>
          <w:tcPr>
            <w:tcW w:w="675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E82FA1">
        <w:tc>
          <w:tcPr>
            <w:tcW w:w="675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1</w:t>
            </w:r>
          </w:p>
        </w:tc>
        <w:tc>
          <w:tcPr>
            <w:tcW w:w="2268" w:type="dxa"/>
            <w:vAlign w:val="center"/>
          </w:tcPr>
          <w:p w:rsidR="00E82FA1" w:rsidRPr="00612DB0" w:rsidRDefault="00612DB0" w:rsidP="00612DB0">
            <w:r>
              <w:rPr>
                <w:rFonts w:ascii="Segoe UI" w:hAnsi="Segoe UI" w:cs="Segoe UI"/>
                <w:color w:val="172B4D"/>
                <w:shd w:val="clear" w:color="auto" w:fill="FFFFFF"/>
              </w:rPr>
              <w:t>头枕强度试验机</w:t>
            </w:r>
          </w:p>
        </w:tc>
        <w:tc>
          <w:tcPr>
            <w:tcW w:w="993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612DB0">
              <w:rPr>
                <w:rFonts w:eastAsia="宋体" w:cs="Arial"/>
                <w:color w:val="000000"/>
              </w:rPr>
              <w:t>N-155</w:t>
            </w:r>
          </w:p>
        </w:tc>
        <w:tc>
          <w:tcPr>
            <w:tcW w:w="1701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612DB0">
              <w:rPr>
                <w:rFonts w:eastAsia="宋体" w:cs="Arial"/>
                <w:color w:val="000000"/>
              </w:rPr>
              <w:t>TATC-1</w:t>
            </w:r>
          </w:p>
        </w:tc>
        <w:tc>
          <w:tcPr>
            <w:tcW w:w="1908" w:type="dxa"/>
            <w:vAlign w:val="center"/>
          </w:tcPr>
          <w:p w:rsidR="00E82FA1" w:rsidRDefault="00612DB0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612DB0">
              <w:rPr>
                <w:rFonts w:eastAsia="宋体" w:cs="Arial" w:hint="eastAsia"/>
                <w:color w:val="000000"/>
              </w:rPr>
              <w:t>天津检测中心</w:t>
            </w:r>
          </w:p>
        </w:tc>
        <w:tc>
          <w:tcPr>
            <w:tcW w:w="1210" w:type="dxa"/>
            <w:vAlign w:val="center"/>
          </w:tcPr>
          <w:p w:rsidR="00612DB0" w:rsidRPr="00612DB0" w:rsidRDefault="00612DB0" w:rsidP="00612DB0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612DB0">
              <w:rPr>
                <w:rFonts w:eastAsia="宋体" w:cs="Arial" w:hint="eastAsia"/>
                <w:color w:val="000000"/>
              </w:rPr>
              <w:t>±</w:t>
            </w:r>
            <w:r w:rsidRPr="00612DB0">
              <w:rPr>
                <w:rFonts w:eastAsia="宋体" w:cs="Arial"/>
                <w:color w:val="000000"/>
              </w:rPr>
              <w:t>0.25%FS</w:t>
            </w:r>
          </w:p>
          <w:p w:rsidR="00612DB0" w:rsidRPr="00612DB0" w:rsidRDefault="00612DB0" w:rsidP="00612DB0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612DB0">
              <w:rPr>
                <w:rFonts w:eastAsia="宋体" w:cs="Arial" w:hint="eastAsia"/>
                <w:color w:val="000000"/>
              </w:rPr>
              <w:t>±</w:t>
            </w:r>
            <w:r w:rsidRPr="00612DB0">
              <w:rPr>
                <w:rFonts w:eastAsia="宋体" w:cs="Arial"/>
                <w:color w:val="000000"/>
              </w:rPr>
              <w:t>0.5%FS</w:t>
            </w:r>
          </w:p>
          <w:p w:rsidR="00E82FA1" w:rsidRDefault="00612DB0" w:rsidP="00612DB0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612DB0">
              <w:rPr>
                <w:rFonts w:eastAsia="宋体" w:cs="Arial" w:hint="eastAsia"/>
                <w:color w:val="000000"/>
              </w:rPr>
              <w:t>±</w:t>
            </w:r>
            <w:r w:rsidRPr="00612DB0">
              <w:rPr>
                <w:rFonts w:eastAsia="宋体" w:cs="Arial"/>
                <w:color w:val="000000"/>
              </w:rPr>
              <w:t>1°</w:t>
            </w:r>
          </w:p>
        </w:tc>
        <w:tc>
          <w:tcPr>
            <w:tcW w:w="1843" w:type="dxa"/>
            <w:vAlign w:val="center"/>
          </w:tcPr>
          <w:p w:rsidR="00E82FA1" w:rsidRDefault="00612DB0" w:rsidP="00612DB0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2024</w:t>
            </w:r>
            <w:r>
              <w:rPr>
                <w:rFonts w:eastAsia="宋体" w:cs="Arial" w:hint="eastAsia"/>
                <w:color w:val="000000"/>
              </w:rPr>
              <w:t>年</w:t>
            </w:r>
            <w:r>
              <w:rPr>
                <w:rFonts w:eastAsia="宋体" w:cs="Arial" w:hint="eastAsia"/>
                <w:color w:val="000000"/>
              </w:rPr>
              <w:t>11</w:t>
            </w:r>
            <w:r>
              <w:rPr>
                <w:rFonts w:eastAsia="宋体" w:cs="Arial" w:hint="eastAsia"/>
                <w:color w:val="000000"/>
              </w:rPr>
              <w:t>月</w:t>
            </w:r>
            <w:r>
              <w:rPr>
                <w:rFonts w:eastAsia="宋体" w:cs="Arial" w:hint="eastAsia"/>
                <w:color w:val="000000"/>
              </w:rPr>
              <w:t>12</w:t>
            </w:r>
            <w:r>
              <w:rPr>
                <w:rFonts w:eastAsia="宋体" w:cs="Arial" w:hint="eastAsia"/>
                <w:color w:val="000000"/>
              </w:rPr>
              <w:t>日</w:t>
            </w:r>
          </w:p>
        </w:tc>
      </w:tr>
    </w:tbl>
    <w:p w:rsidR="00E82FA1" w:rsidRDefault="00612DB0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9"/>
        <w:tblW w:w="0" w:type="auto"/>
        <w:tblLook w:val="04A0"/>
      </w:tblPr>
      <w:tblGrid>
        <w:gridCol w:w="10564"/>
      </w:tblGrid>
      <w:tr w:rsidR="00E82FA1">
        <w:tc>
          <w:tcPr>
            <w:tcW w:w="10564" w:type="dxa"/>
          </w:tcPr>
          <w:p w:rsidR="00E82FA1" w:rsidRDefault="00612DB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E82FA1">
        <w:tc>
          <w:tcPr>
            <w:tcW w:w="10564" w:type="dxa"/>
            <w:vAlign w:val="center"/>
          </w:tcPr>
          <w:p w:rsidR="00E82FA1" w:rsidRDefault="00612DB0">
            <w:r>
              <w:rPr>
                <w:rFonts w:ascii="宋体" w:hAnsi="宋体" w:hint="eastAsia"/>
                <w:kern w:val="0"/>
              </w:rPr>
              <w:t>通过一个模拟GB 11551-2014中附录A所述的人体假背模型，对座椅靠背骨架的上部沿纵向向后施加相对于座椅R点530Nm力矩的负荷。对于长条座椅，如支撑骨架部分或全部（包括头枕部分）为一个以上座位共用，则应对这些座位同时进行试验</w:t>
            </w:r>
          </w:p>
        </w:tc>
      </w:tr>
      <w:tr w:rsidR="00E82FA1">
        <w:tc>
          <w:tcPr>
            <w:tcW w:w="10564" w:type="dxa"/>
          </w:tcPr>
          <w:p w:rsidR="00E82FA1" w:rsidRDefault="00612DB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E82FA1">
        <w:tc>
          <w:tcPr>
            <w:tcW w:w="10564" w:type="dxa"/>
            <w:vAlign w:val="center"/>
          </w:tcPr>
          <w:p w:rsidR="00E82FA1" w:rsidRPr="00612DB0" w:rsidRDefault="00612DB0">
            <w:r>
              <w:rPr>
                <w:rFonts w:ascii="宋体" w:hAnsi="宋体"/>
              </w:rPr>
              <w:t>试验过程中或试验后，座椅骨架、座椅固定装置、调节装置、移位装置及其锁止装置均不应失效。允许产生在碰撞过程中不会增加伤害程度的永久变形（包括裂纹）且能承受规定载荷。</w:t>
            </w:r>
          </w:p>
        </w:tc>
      </w:tr>
    </w:tbl>
    <w:p w:rsidR="00E82FA1" w:rsidRDefault="00612DB0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9"/>
        <w:tblW w:w="0" w:type="auto"/>
        <w:tblLook w:val="04A0"/>
      </w:tblPr>
      <w:tblGrid>
        <w:gridCol w:w="10564"/>
      </w:tblGrid>
      <w:tr w:rsidR="00E82FA1">
        <w:tc>
          <w:tcPr>
            <w:tcW w:w="10564" w:type="dxa"/>
          </w:tcPr>
          <w:p w:rsidR="00E82FA1" w:rsidRDefault="00612DB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E82FA1">
        <w:tc>
          <w:tcPr>
            <w:tcW w:w="10564" w:type="dxa"/>
          </w:tcPr>
          <w:p w:rsidR="00E82FA1" w:rsidRDefault="00E82FA1">
            <w:pPr>
              <w:ind w:right="-102"/>
              <w:rPr>
                <w:rFonts w:ascii="宋体" w:hAnsi="宋体"/>
              </w:rPr>
            </w:pPr>
          </w:p>
        </w:tc>
      </w:tr>
    </w:tbl>
    <w:p w:rsidR="00E82FA1" w:rsidRDefault="00612DB0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9"/>
        <w:tblW w:w="0" w:type="auto"/>
        <w:tblLook w:val="04A0"/>
      </w:tblPr>
      <w:tblGrid>
        <w:gridCol w:w="10564"/>
      </w:tblGrid>
      <w:tr w:rsidR="00E82FA1">
        <w:tc>
          <w:tcPr>
            <w:tcW w:w="10564" w:type="dxa"/>
          </w:tcPr>
          <w:p w:rsidR="00E82FA1" w:rsidRDefault="00612DB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E82FA1" w:rsidTr="00612DB0">
        <w:trPr>
          <w:trHeight w:val="3322"/>
        </w:trPr>
        <w:tc>
          <w:tcPr>
            <w:tcW w:w="10564" w:type="dxa"/>
          </w:tcPr>
          <w:tbl>
            <w:tblPr>
              <w:tblStyle w:val="a9"/>
              <w:tblW w:w="9066" w:type="dxa"/>
              <w:tblLook w:val="04A0"/>
            </w:tblPr>
            <w:tblGrid>
              <w:gridCol w:w="1555"/>
              <w:gridCol w:w="2017"/>
              <w:gridCol w:w="1710"/>
              <w:gridCol w:w="1339"/>
              <w:gridCol w:w="773"/>
              <w:gridCol w:w="1672"/>
            </w:tblGrid>
            <w:tr w:rsidR="00612DB0" w:rsidTr="00612DB0">
              <w:trPr>
                <w:trHeight w:val="1218"/>
              </w:trPr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2DB0" w:rsidRDefault="00612DB0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样件名称</w:t>
                  </w:r>
                </w:p>
              </w:tc>
              <w:tc>
                <w:tcPr>
                  <w:tcW w:w="20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2DB0" w:rsidRDefault="00612DB0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样件编号</w:t>
                  </w:r>
                </w:p>
              </w:tc>
              <w:tc>
                <w:tcPr>
                  <w:tcW w:w="1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2DB0" w:rsidRDefault="00612DB0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/>
                    </w:rPr>
                    <w:t>座椅骨架、座椅固定装置、调节装置、移位装置及其锁止装置</w:t>
                  </w:r>
                  <w:r>
                    <w:rPr>
                      <w:rFonts w:ascii="宋体" w:hAnsi="宋体" w:hint="eastAsia"/>
                    </w:rPr>
                    <w:t>是否</w:t>
                  </w:r>
                  <w:r>
                    <w:rPr>
                      <w:rFonts w:ascii="宋体" w:hAnsi="宋体"/>
                    </w:rPr>
                    <w:t>失效</w:t>
                  </w:r>
                </w:p>
              </w:tc>
              <w:tc>
                <w:tcPr>
                  <w:tcW w:w="13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2DB0" w:rsidRDefault="00612DB0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有无增加伤害程度的永久变形（包括裂纹）</w:t>
                  </w:r>
                </w:p>
              </w:tc>
              <w:tc>
                <w:tcPr>
                  <w:tcW w:w="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2DB0" w:rsidRDefault="00612DB0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是否达到规定载荷</w:t>
                  </w:r>
                </w:p>
              </w:tc>
              <w:tc>
                <w:tcPr>
                  <w:tcW w:w="16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2DB0" w:rsidRDefault="00612DB0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hAnsi="宋体" w:hint="eastAsia"/>
                      <w:kern w:val="0"/>
                      <w:sz w:val="22"/>
                      <w:szCs w:val="22"/>
                    </w:rPr>
                    <w:t>备注</w:t>
                  </w:r>
                </w:p>
              </w:tc>
            </w:tr>
            <w:tr w:rsidR="00612DB0" w:rsidTr="00612DB0">
              <w:trPr>
                <w:trHeight w:val="1499"/>
              </w:trPr>
              <w:tc>
                <w:tcPr>
                  <w:tcW w:w="1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12DB0" w:rsidRDefault="00612DB0" w:rsidP="00612DB0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中间座座椅总成</w:t>
                  </w:r>
                </w:p>
              </w:tc>
              <w:tc>
                <w:tcPr>
                  <w:tcW w:w="20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12DB0" w:rsidRDefault="00917B15" w:rsidP="00612DB0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025-00</w:t>
                  </w:r>
                  <w:r w:rsidR="00612DB0"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2-202402</w:t>
                  </w:r>
                </w:p>
              </w:tc>
              <w:tc>
                <w:tcPr>
                  <w:tcW w:w="1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12DB0" w:rsidRDefault="00612DB0" w:rsidP="00612DB0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否</w:t>
                  </w:r>
                </w:p>
              </w:tc>
              <w:tc>
                <w:tcPr>
                  <w:tcW w:w="13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12DB0" w:rsidRDefault="00612DB0" w:rsidP="00612DB0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否</w:t>
                  </w:r>
                </w:p>
              </w:tc>
              <w:tc>
                <w:tcPr>
                  <w:tcW w:w="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612DB0" w:rsidRDefault="00612DB0" w:rsidP="00612DB0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是</w:t>
                  </w:r>
                </w:p>
              </w:tc>
              <w:tc>
                <w:tcPr>
                  <w:tcW w:w="16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612DB0" w:rsidRDefault="00612DB0" w:rsidP="00612DB0">
                  <w:pPr>
                    <w:jc w:val="center"/>
                    <w:rPr>
                      <w:rFonts w:ascii="Calibri" w:eastAsia="宋体" w:hAnsi="宋体"/>
                      <w:kern w:val="0"/>
                      <w:sz w:val="22"/>
                      <w:szCs w:val="22"/>
                    </w:rPr>
                  </w:pPr>
                  <w:r>
                    <w:rPr>
                      <w:rFonts w:ascii="Calibri" w:eastAsia="宋体" w:hAnsi="宋体" w:hint="eastAsia"/>
                      <w:kern w:val="0"/>
                      <w:sz w:val="22"/>
                      <w:szCs w:val="22"/>
                    </w:rPr>
                    <w:t>/</w:t>
                  </w:r>
                </w:p>
              </w:tc>
            </w:tr>
          </w:tbl>
          <w:p w:rsidR="00E82FA1" w:rsidRDefault="00E82FA1">
            <w:pPr>
              <w:ind w:firstLine="294"/>
              <w:jc w:val="left"/>
            </w:pPr>
          </w:p>
        </w:tc>
      </w:tr>
    </w:tbl>
    <w:p w:rsidR="00E82FA1" w:rsidRDefault="00612DB0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9"/>
        <w:tblW w:w="0" w:type="auto"/>
        <w:tblLook w:val="04A0"/>
      </w:tblPr>
      <w:tblGrid>
        <w:gridCol w:w="10564"/>
      </w:tblGrid>
      <w:tr w:rsidR="00E82FA1">
        <w:trPr>
          <w:trHeight w:val="1802"/>
        </w:trPr>
        <w:tc>
          <w:tcPr>
            <w:tcW w:w="10564" w:type="dxa"/>
          </w:tcPr>
          <w:p w:rsidR="00E82FA1" w:rsidRDefault="00612DB0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840990" cy="2130742"/>
                  <wp:effectExtent l="19050" t="0" r="0" b="0"/>
                  <wp:docPr id="6" name="图片 2" descr="D:/liyaping(new)/试验报告/整椅类/靠背骨架总成强度/GR20231010SQS143-0453/试验前/7c20cc28c540843e6c8bfef10b73e5e.jpg7c20cc28c540843e6c8bfef10b73e5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" descr="D:/liyaping(new)/试验报告/整椅类/靠背骨架总成强度/GR20231010SQS143-0453/试验前/7c20cc28c540843e6c8bfef10b73e5e.jpg7c20cc28c540843e6c8bfef10b73e5e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0990" cy="2130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842260" cy="2131695"/>
                  <wp:effectExtent l="19050" t="0" r="0" b="0"/>
                  <wp:docPr id="7" name="图片 3" descr="D:/liyaping(new)/试验报告/整椅类/靠背骨架总成强度/GR20231010SQS143-0453/试验前/6705df5e8ef9daceef2b143301c26f5.jpg6705df5e8ef9daceef2b143301c26f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 descr="D:/liyaping(new)/试验报告/整椅类/靠背骨架总成强度/GR20231010SQS143-0453/试验前/6705df5e8ef9daceef2b143301c26f5.jpg6705df5e8ef9daceef2b143301c26f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2260" cy="2131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2FA1">
        <w:trPr>
          <w:trHeight w:val="269"/>
        </w:trPr>
        <w:tc>
          <w:tcPr>
            <w:tcW w:w="10564" w:type="dxa"/>
          </w:tcPr>
          <w:p w:rsidR="00E82FA1" w:rsidRDefault="00612DB0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E82FA1">
        <w:trPr>
          <w:trHeight w:val="1648"/>
        </w:trPr>
        <w:tc>
          <w:tcPr>
            <w:tcW w:w="10564" w:type="dxa"/>
          </w:tcPr>
          <w:p w:rsidR="00E82FA1" w:rsidRDefault="00612D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19050" t="0" r="6350" b="0"/>
                  <wp:docPr id="1" name="图片 1" descr="D:/liyaping(new)/试验报告/整椅类/靠背骨架总成强度/GR20231010SQS143-0453/试验中/4066fc733da91efce05e9e3b757cd2e.jpg4066fc733da91efce05e9e3b757cd2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D:/liyaping(new)/试验报告/整椅类/靠背骨架总成强度/GR20231010SQS143-0453/试验中/4066fc733da91efce05e9e3b757cd2e.jpg4066fc733da91efce05e9e3b757cd2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2FA1">
        <w:trPr>
          <w:trHeight w:val="282"/>
        </w:trPr>
        <w:tc>
          <w:tcPr>
            <w:tcW w:w="10564" w:type="dxa"/>
          </w:tcPr>
          <w:p w:rsidR="00E82FA1" w:rsidRDefault="00612D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82FA1">
        <w:trPr>
          <w:trHeight w:val="1662"/>
        </w:trPr>
        <w:tc>
          <w:tcPr>
            <w:tcW w:w="10564" w:type="dxa"/>
          </w:tcPr>
          <w:p w:rsidR="00E82FA1" w:rsidRDefault="00612D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19050" t="0" r="6350" b="0"/>
                  <wp:docPr id="8" name="图片 4" descr="D:/liyaping(new)/试验报告/整椅类/靠背骨架总成强度/GR20231010SQS143-0453/试验后/6d841fde3a4bb4225f8a11548eaa4fd.jpg6d841fde3a4bb4225f8a11548eaa4f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4" descr="D:/liyaping(new)/试验报告/整椅类/靠背骨架总成强度/GR20231010SQS143-0453/试验后/6d841fde3a4bb4225f8a11548eaa4fd.jpg6d841fde3a4bb4225f8a11548eaa4f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2924782" cy="2193586"/>
                  <wp:effectExtent l="19050" t="0" r="8918" b="0"/>
                  <wp:docPr id="2" name="图片 2" descr="D:/liyaping(new)/试验报告/整椅类/靠背骨架总成强度/GR20231010SQS143-0453/试验后/e42c6d10da4501e491a713d57779de8.jpge42c6d10da4501e491a713d57779de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/liyaping(new)/试验报告/整椅类/靠背骨架总成强度/GR20231010SQS143-0453/试验后/e42c6d10da4501e491a713d57779de8.jpge42c6d10da4501e491a713d57779de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782" cy="2193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2FA1">
        <w:tc>
          <w:tcPr>
            <w:tcW w:w="10564" w:type="dxa"/>
          </w:tcPr>
          <w:p w:rsidR="00E82FA1" w:rsidRDefault="00612D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E82FA1" w:rsidRDefault="00612DB0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E82FA1" w:rsidSect="00E82FA1">
      <w:headerReference w:type="default" r:id="rId13"/>
      <w:footerReference w:type="default" r:id="rId14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551" w:rsidRDefault="00265551" w:rsidP="00E82FA1">
      <w:r>
        <w:separator/>
      </w:r>
    </w:p>
  </w:endnote>
  <w:endnote w:type="continuationSeparator" w:id="1">
    <w:p w:rsidR="00265551" w:rsidRDefault="00265551" w:rsidP="00E82F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DB0" w:rsidRDefault="00612DB0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551" w:rsidRDefault="00265551" w:rsidP="00E82FA1">
      <w:r>
        <w:separator/>
      </w:r>
    </w:p>
  </w:footnote>
  <w:footnote w:type="continuationSeparator" w:id="1">
    <w:p w:rsidR="00265551" w:rsidRDefault="00265551" w:rsidP="00E82F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DB0" w:rsidRDefault="00612DB0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Pr="00612DB0">
      <w:rPr>
        <w:rFonts w:ascii="宋体" w:eastAsia="宋体" w:hAnsi="宋体"/>
        <w:sz w:val="21"/>
        <w:szCs w:val="21"/>
      </w:rPr>
      <w:t>GR20240223SQS025-0054</w:t>
    </w:r>
    <w:r>
      <w:rPr>
        <w:rFonts w:ascii="宋体" w:eastAsia="宋体" w:hAnsi="宋体"/>
        <w:sz w:val="21"/>
        <w:szCs w:val="21"/>
      </w:rPr>
      <w:tab/>
      <w:t>第</w:t>
    </w:r>
    <w:r w:rsidR="00D85022"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 w:rsidR="00D85022">
      <w:rPr>
        <w:rFonts w:ascii="宋体" w:eastAsia="宋体" w:hAnsi="宋体"/>
        <w:sz w:val="21"/>
        <w:szCs w:val="21"/>
      </w:rPr>
      <w:fldChar w:fldCharType="separate"/>
    </w:r>
    <w:r w:rsidR="00917B15">
      <w:rPr>
        <w:rFonts w:ascii="宋体" w:eastAsia="宋体" w:hAnsi="宋体"/>
        <w:noProof/>
        <w:sz w:val="21"/>
        <w:szCs w:val="21"/>
      </w:rPr>
      <w:t>5</w:t>
    </w:r>
    <w:r w:rsidR="00D85022"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fldSimple w:instr=" NUMPAGES   \* MERGEFORMAT ">
      <w:r w:rsidR="00917B15" w:rsidRPr="00917B15">
        <w:rPr>
          <w:rFonts w:ascii="宋体" w:eastAsia="宋体" w:hAnsi="宋体"/>
          <w:noProof/>
          <w:sz w:val="21"/>
          <w:szCs w:val="21"/>
        </w:rPr>
        <w:t>5</w:t>
      </w:r>
    </w:fldSimple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505"/>
    <w:rsid w:val="0003084B"/>
    <w:rsid w:val="000364BC"/>
    <w:rsid w:val="000477C6"/>
    <w:rsid w:val="000566D8"/>
    <w:rsid w:val="0007406C"/>
    <w:rsid w:val="00082113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6842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3BC9"/>
    <w:rsid w:val="00235C75"/>
    <w:rsid w:val="002469A6"/>
    <w:rsid w:val="00251910"/>
    <w:rsid w:val="00263CEC"/>
    <w:rsid w:val="00265551"/>
    <w:rsid w:val="002777D2"/>
    <w:rsid w:val="002823E6"/>
    <w:rsid w:val="0029044D"/>
    <w:rsid w:val="00291E93"/>
    <w:rsid w:val="00293732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3D52"/>
    <w:rsid w:val="00434A79"/>
    <w:rsid w:val="00451300"/>
    <w:rsid w:val="004548C2"/>
    <w:rsid w:val="00462B79"/>
    <w:rsid w:val="00467A1C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4F76E5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0422C"/>
    <w:rsid w:val="00612DB0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0D6"/>
    <w:rsid w:val="006C5C65"/>
    <w:rsid w:val="006C6306"/>
    <w:rsid w:val="006E1F42"/>
    <w:rsid w:val="006E5103"/>
    <w:rsid w:val="006E5D99"/>
    <w:rsid w:val="006F07A8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241AD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17B15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0DA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02D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49A7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CF6BAE"/>
    <w:rsid w:val="00D07795"/>
    <w:rsid w:val="00D218EE"/>
    <w:rsid w:val="00D30067"/>
    <w:rsid w:val="00D43DD2"/>
    <w:rsid w:val="00D542DD"/>
    <w:rsid w:val="00D55E80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5022"/>
    <w:rsid w:val="00D92440"/>
    <w:rsid w:val="00D92A27"/>
    <w:rsid w:val="00D95687"/>
    <w:rsid w:val="00DA03C3"/>
    <w:rsid w:val="00DC4303"/>
    <w:rsid w:val="00DC4540"/>
    <w:rsid w:val="00DC72CA"/>
    <w:rsid w:val="00DC759B"/>
    <w:rsid w:val="00DC79EA"/>
    <w:rsid w:val="00DE1D71"/>
    <w:rsid w:val="00DF1959"/>
    <w:rsid w:val="00DF3BD6"/>
    <w:rsid w:val="00E00E88"/>
    <w:rsid w:val="00E215EF"/>
    <w:rsid w:val="00E2539A"/>
    <w:rsid w:val="00E26C78"/>
    <w:rsid w:val="00E27DE1"/>
    <w:rsid w:val="00E66800"/>
    <w:rsid w:val="00E712FB"/>
    <w:rsid w:val="00E82FA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70D33"/>
    <w:rsid w:val="00F8503A"/>
    <w:rsid w:val="00F9789A"/>
    <w:rsid w:val="00FA292F"/>
    <w:rsid w:val="00FA3741"/>
    <w:rsid w:val="00FD1318"/>
    <w:rsid w:val="00FD4545"/>
    <w:rsid w:val="00FD5A51"/>
    <w:rsid w:val="00FE5139"/>
    <w:rsid w:val="01213882"/>
    <w:rsid w:val="10C40B8D"/>
    <w:rsid w:val="1D772D50"/>
    <w:rsid w:val="1DE62483"/>
    <w:rsid w:val="1EEE4BFA"/>
    <w:rsid w:val="1F0B3750"/>
    <w:rsid w:val="30DF0573"/>
    <w:rsid w:val="38DD7AB3"/>
    <w:rsid w:val="3BA7084C"/>
    <w:rsid w:val="3E2D7BE3"/>
    <w:rsid w:val="43913808"/>
    <w:rsid w:val="43AB16DD"/>
    <w:rsid w:val="49AB7295"/>
    <w:rsid w:val="4DC93876"/>
    <w:rsid w:val="51AE73D5"/>
    <w:rsid w:val="58647451"/>
    <w:rsid w:val="58BE1D18"/>
    <w:rsid w:val="5E791835"/>
    <w:rsid w:val="67F85E08"/>
    <w:rsid w:val="74A65F4D"/>
    <w:rsid w:val="752D5343"/>
    <w:rsid w:val="79591B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FA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rsid w:val="00E82FA1"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qFormat/>
    <w:rsid w:val="00E82FA1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E82F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E82FA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rsid w:val="00E82F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annotation subject"/>
    <w:basedOn w:val="a3"/>
    <w:next w:val="a3"/>
    <w:link w:val="Char3"/>
    <w:uiPriority w:val="99"/>
    <w:semiHidden/>
    <w:unhideWhenUsed/>
    <w:rsid w:val="00E82FA1"/>
    <w:rPr>
      <w:b/>
      <w:bCs/>
    </w:rPr>
  </w:style>
  <w:style w:type="table" w:styleId="a9">
    <w:name w:val="Table Grid"/>
    <w:basedOn w:val="a1"/>
    <w:uiPriority w:val="99"/>
    <w:qFormat/>
    <w:rsid w:val="00E82FA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rsid w:val="00E82FA1"/>
    <w:rPr>
      <w:sz w:val="21"/>
      <w:szCs w:val="21"/>
    </w:rPr>
  </w:style>
  <w:style w:type="character" w:customStyle="1" w:styleId="Char2">
    <w:name w:val="页眉 Char"/>
    <w:basedOn w:val="a0"/>
    <w:link w:val="a6"/>
    <w:uiPriority w:val="99"/>
    <w:qFormat/>
    <w:rsid w:val="00E82FA1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sid w:val="00E82FA1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sid w:val="00E82FA1"/>
    <w:rPr>
      <w:sz w:val="18"/>
      <w:szCs w:val="18"/>
    </w:rPr>
  </w:style>
  <w:style w:type="character" w:styleId="ab">
    <w:name w:val="Placeholder Text"/>
    <w:basedOn w:val="a0"/>
    <w:uiPriority w:val="99"/>
    <w:semiHidden/>
    <w:qFormat/>
    <w:rsid w:val="00E82FA1"/>
    <w:rPr>
      <w:color w:val="808080"/>
    </w:rPr>
  </w:style>
  <w:style w:type="paragraph" w:styleId="ac">
    <w:name w:val="List Paragraph"/>
    <w:basedOn w:val="a"/>
    <w:uiPriority w:val="99"/>
    <w:qFormat/>
    <w:rsid w:val="00E82FA1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4">
    <w:name w:val="段 Char"/>
    <w:basedOn w:val="a0"/>
    <w:link w:val="ad"/>
    <w:qFormat/>
    <w:locked/>
    <w:rsid w:val="00E82FA1"/>
    <w:rPr>
      <w:rFonts w:ascii="宋体" w:eastAsia="宋体" w:hAnsi="Times New Roman" w:cs="Times New Roman"/>
      <w:kern w:val="0"/>
      <w:szCs w:val="20"/>
    </w:rPr>
  </w:style>
  <w:style w:type="paragraph" w:customStyle="1" w:styleId="ad">
    <w:name w:val="段"/>
    <w:link w:val="Char4"/>
    <w:qFormat/>
    <w:rsid w:val="00E82FA1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Char">
    <w:name w:val="批注文字 Char"/>
    <w:basedOn w:val="a0"/>
    <w:link w:val="a3"/>
    <w:uiPriority w:val="99"/>
    <w:semiHidden/>
    <w:qFormat/>
    <w:rsid w:val="00E82FA1"/>
    <w:rPr>
      <w:rFonts w:asciiTheme="minorHAnsi" w:eastAsiaTheme="minorEastAsia" w:hAnsiTheme="minorHAnsi" w:cstheme="minorBidi"/>
      <w:kern w:val="2"/>
      <w:sz w:val="21"/>
      <w:szCs w:val="21"/>
    </w:rPr>
  </w:style>
  <w:style w:type="character" w:customStyle="1" w:styleId="Char3">
    <w:name w:val="批注主题 Char"/>
    <w:basedOn w:val="Char"/>
    <w:link w:val="a8"/>
    <w:uiPriority w:val="99"/>
    <w:semiHidden/>
    <w:qFormat/>
    <w:rsid w:val="00E82FA1"/>
    <w:rPr>
      <w:rFonts w:asciiTheme="minorHAnsi" w:eastAsiaTheme="minorEastAsia" w:hAnsiTheme="minorHAnsi" w:cstheme="minorBidi"/>
      <w:b/>
      <w:bCs/>
      <w:kern w:val="2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0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936D7-4A54-4727-9F4F-08D6ADA2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193</Words>
  <Characters>1101</Characters>
  <Application>Microsoft Office Word</Application>
  <DocSecurity>0</DocSecurity>
  <Lines>9</Lines>
  <Paragraphs>2</Paragraphs>
  <ScaleCrop>false</ScaleCrop>
  <Company>微软中国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Senbowe</cp:lastModifiedBy>
  <cp:revision>264</cp:revision>
  <cp:lastPrinted>2022-09-23T05:27:00Z</cp:lastPrinted>
  <dcterms:created xsi:type="dcterms:W3CDTF">2018-06-14T07:26:00Z</dcterms:created>
  <dcterms:modified xsi:type="dcterms:W3CDTF">2024-05-13T01:38:00Z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B4CE85FC6F674DDC80AE401B87EC1171_12</vt:lpwstr>
  </property>
</Properties>
</file>