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>
      <w:pPr>
        <w:spacing w:line="360" w:lineRule="auto"/>
        <w:rPr>
          <w:rFonts w:ascii="仿宋" w:hAnsi="仿宋" w:eastAsia="仿宋"/>
          <w:b/>
          <w:sz w:val="24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lang w:val="en-US" w:eastAsia="zh-CN"/>
        </w:rPr>
        <w:t>河北</w:t>
      </w:r>
      <w:r>
        <w:rPr>
          <w:rFonts w:hint="eastAsia" w:ascii="仿宋" w:hAnsi="仿宋" w:eastAsia="仿宋"/>
          <w:b/>
          <w:sz w:val="24"/>
        </w:rPr>
        <w:t>光华荣昌汽车部件有限公司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</w:p>
    <w:p>
      <w:pPr>
        <w:widowControl/>
        <w:jc w:val="both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 w:cs="宋体"/>
          <w:b/>
          <w:bCs/>
          <w:color w:val="000000"/>
          <w:kern w:val="0"/>
          <w:szCs w:val="21"/>
        </w:rPr>
        <w:t>海兴中盛弹簧有限公司</w:t>
      </w:r>
      <w:r>
        <w:rPr>
          <w:rFonts w:ascii="仿宋" w:hAnsi="仿宋" w:eastAsia="仿宋"/>
          <w:b/>
          <w:sz w:val="24"/>
        </w:rPr>
        <w:tab/>
      </w:r>
    </w:p>
    <w:p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Style w:val="6"/>
        <w:tblW w:w="106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266"/>
        <w:gridCol w:w="1126"/>
        <w:gridCol w:w="1276"/>
        <w:gridCol w:w="437"/>
        <w:gridCol w:w="737"/>
        <w:gridCol w:w="877"/>
        <w:gridCol w:w="1070"/>
        <w:gridCol w:w="1358"/>
        <w:gridCol w:w="1071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QAD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生产厂家（品牌）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含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税单价（元）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含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税金额（元）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SHT0000800</w:t>
            </w: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海兴中盛弹簧有限公司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H4司机安全带外罩壳固定片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件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2000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1.226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2452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2452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SHT0000801</w:t>
            </w:r>
          </w:p>
        </w:tc>
        <w:tc>
          <w:tcPr>
            <w:tcW w:w="112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H4副司安全带外罩壳固定片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件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2000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1.226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2452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2452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4904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4904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肆仟玖佰零肆元</w:t>
      </w:r>
      <w:bookmarkStart w:id="1" w:name="_GoBack"/>
      <w:bookmarkEnd w:id="1"/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 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 xml:space="preserve">圆整，含增值税税额，增值税税率为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24"/>
        </w:rPr>
        <w:t>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1．合同签订后，甲方收到乙方产品并验收合格后，乙方向甲方提供全额合格发票。甲方在收到发票挂账后（□30天/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☑</w:t>
      </w:r>
      <w:r>
        <w:rPr>
          <w:rFonts w:hint="eastAsia" w:ascii="仿宋" w:hAnsi="仿宋" w:eastAsia="仿宋" w:cs="宋体"/>
          <w:bCs/>
          <w:kern w:val="0"/>
          <w:sz w:val="24"/>
        </w:rPr>
        <w:t>60天/□90天）以电汇或商业汇票支付给乙方。</w:t>
      </w:r>
    </w:p>
    <w:p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．合同签订后，甲方以电汇或商业汇票预付总价款的30%。甲方收到乙方产品并验收合格后，乙方向甲方提供全额合格发票。甲方在收到</w:t>
      </w:r>
      <w:r>
        <w:rPr>
          <w:rFonts w:ascii="仿宋" w:hAnsi="仿宋" w:eastAsia="仿宋" w:cs="宋体"/>
          <w:bCs/>
          <w:kern w:val="0"/>
          <w:sz w:val="24"/>
        </w:rPr>
        <w:t>发票</w:t>
      </w:r>
      <w:r>
        <w:rPr>
          <w:rFonts w:hint="eastAsia" w:ascii="仿宋" w:hAnsi="仿宋" w:eastAsia="仿宋" w:cs="宋体"/>
          <w:bCs/>
          <w:kern w:val="0"/>
          <w:sz w:val="24"/>
        </w:rPr>
        <w:t>挂账后（□30天/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□</w:t>
      </w:r>
      <w:r>
        <w:rPr>
          <w:rFonts w:hint="eastAsia" w:ascii="仿宋" w:hAnsi="仿宋" w:eastAsia="仿宋" w:cs="宋体"/>
          <w:bCs/>
          <w:kern w:val="0"/>
          <w:sz w:val="24"/>
        </w:rPr>
        <w:t>60天/□90天）以电汇或商业汇票将剩余价款支付给乙方。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1、交货时间及地点：。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甲方: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河北</w:t>
      </w:r>
      <w:r>
        <w:rPr>
          <w:rFonts w:hint="eastAsia" w:ascii="仿宋" w:hAnsi="仿宋" w:eastAsia="仿宋" w:cs="仿宋"/>
          <w:color w:val="000000"/>
          <w:sz w:val="24"/>
        </w:rPr>
        <w:t xml:space="preserve">光华荣昌汽车部件有限公司       乙方: 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</w:p>
    <w:p>
      <w:pPr>
        <w:widowControl/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河北省黄骅市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xYTQyODc2OTc1NWM4Zjc1ZTZjODU1NTUyZjBhNWEifQ=="/>
  </w:docVars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B7725"/>
    <w:rsid w:val="005C5338"/>
    <w:rsid w:val="005D2B7A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15F6F"/>
    <w:rsid w:val="00C309D8"/>
    <w:rsid w:val="00C849EF"/>
    <w:rsid w:val="00C93E16"/>
    <w:rsid w:val="00CE2D73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  <w:rsid w:val="03DB41BC"/>
    <w:rsid w:val="07996868"/>
    <w:rsid w:val="2C3F712F"/>
    <w:rsid w:val="2EF467DF"/>
    <w:rsid w:val="430D07CA"/>
    <w:rsid w:val="448636F5"/>
    <w:rsid w:val="491F7C74"/>
    <w:rsid w:val="4FED4B88"/>
    <w:rsid w:val="65C228AF"/>
    <w:rsid w:val="6DB93B52"/>
    <w:rsid w:val="6F0D03EB"/>
    <w:rsid w:val="72C23991"/>
    <w:rsid w:val="756578D8"/>
    <w:rsid w:val="7BDB2B96"/>
    <w:rsid w:val="7D7900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autoRedefine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字符1"/>
    <w:basedOn w:val="8"/>
    <w:link w:val="2"/>
    <w:semiHidden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字符"/>
    <w:basedOn w:val="8"/>
    <w:link w:val="5"/>
    <w:autoRedefine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autoRedefine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239</Words>
  <Characters>1368</Characters>
  <Lines>11</Lines>
  <Paragraphs>3</Paragraphs>
  <TotalTime>5</TotalTime>
  <ScaleCrop>false</ScaleCrop>
  <LinksUpToDate>false</LinksUpToDate>
  <CharactersWithSpaces>1604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2024-03-21T05:58:00Z</dcterms:created>
  <dc:creator>wang fucheng</dc:creator>
  <cp:lastModifiedBy>86131</cp:lastModifiedBy>
  <cp:lastPrinted>2021-11-30T06:03:00Z</cp:lastPrinted>
  <dcterms:modified xsi:type="dcterms:W3CDTF">2024-05-20T08:19:48Z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30839C72BCEA46F280E0EF8E7D46CD2A_13</vt:lpwstr>
  </property>
</Properties>
</file>