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9EE" w:rsidRDefault="0062385D">
      <w:r>
        <w:rPr>
          <w:rFonts w:hint="eastAsia"/>
        </w:rPr>
        <w:t xml:space="preserve"> </w:t>
      </w:r>
    </w:p>
    <w:p w:rsidR="00BD59EE" w:rsidRDefault="00BD59EE"/>
    <w:p w:rsidR="00BD59EE" w:rsidRDefault="00BD59EE"/>
    <w:p w:rsidR="00BD59EE" w:rsidRDefault="00BD59EE"/>
    <w:p w:rsidR="00BD59EE" w:rsidRDefault="00BD59EE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BD59EE" w:rsidRDefault="0062385D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BD59EE" w:rsidRDefault="00BD59EE"/>
    <w:p w:rsidR="00BD59EE" w:rsidRDefault="00BD59EE"/>
    <w:p w:rsidR="00BD59EE" w:rsidRDefault="00BD59EE"/>
    <w:p w:rsidR="00BD59EE" w:rsidRDefault="00BD59EE"/>
    <w:p w:rsidR="00BD59EE" w:rsidRDefault="00BD59EE"/>
    <w:p w:rsidR="00BD59EE" w:rsidRDefault="00BD59EE"/>
    <w:p w:rsidR="00BD59EE" w:rsidRDefault="0062385D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试验名称：</w:t>
      </w:r>
      <w:r w:rsidR="004B066D">
        <w:rPr>
          <w:rFonts w:ascii="宋体" w:eastAsia="宋体" w:hAnsi="宋体" w:hint="eastAsia"/>
          <w:b/>
          <w:sz w:val="32"/>
          <w:szCs w:val="32"/>
        </w:rPr>
        <w:t>气阀</w:t>
      </w:r>
      <w:r w:rsidR="00C12329">
        <w:rPr>
          <w:rFonts w:ascii="宋体" w:eastAsia="宋体" w:hAnsi="宋体" w:hint="eastAsia"/>
          <w:b/>
          <w:sz w:val="32"/>
          <w:szCs w:val="32"/>
        </w:rPr>
        <w:t>气密试验</w:t>
      </w:r>
    </w:p>
    <w:p w:rsidR="00BD59EE" w:rsidRDefault="00BD59EE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BD59EE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BD59EE" w:rsidRDefault="0062385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BD59EE" w:rsidRDefault="00BD59EE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BD59EE" w:rsidRDefault="0062385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BD59EE" w:rsidRDefault="00BD59EE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</w:tr>
      <w:tr w:rsidR="00BD59EE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BD59EE" w:rsidRDefault="0062385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BD59EE" w:rsidRDefault="00BD59EE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BD59EE" w:rsidRDefault="0062385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BD59EE" w:rsidRDefault="00BD59EE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</w:tr>
      <w:tr w:rsidR="00BD59EE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BD59EE" w:rsidRDefault="0062385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BD59EE" w:rsidRDefault="00BD59EE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BD59EE" w:rsidRDefault="0062385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BD59EE" w:rsidRDefault="00BD59EE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</w:tr>
    </w:tbl>
    <w:p w:rsidR="00BD59EE" w:rsidRDefault="00BD59EE"/>
    <w:p w:rsidR="00BD59EE" w:rsidRDefault="00BD59EE"/>
    <w:p w:rsidR="00BD59EE" w:rsidRDefault="00BD59EE"/>
    <w:p w:rsidR="00BD59EE" w:rsidRDefault="00BD59EE"/>
    <w:p w:rsidR="00BD59EE" w:rsidRDefault="00BD59EE"/>
    <w:p w:rsidR="00BD59EE" w:rsidRDefault="0062385D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BD59EE" w:rsidRDefault="00BD59EE">
      <w:pPr>
        <w:rPr>
          <w:b/>
        </w:rPr>
      </w:pPr>
    </w:p>
    <w:p w:rsidR="00BD59EE" w:rsidRDefault="0062385D">
      <w:pPr>
        <w:widowControl/>
        <w:jc w:val="left"/>
        <w:rPr>
          <w:b/>
        </w:rPr>
      </w:pPr>
      <w:r>
        <w:rPr>
          <w:b/>
        </w:rPr>
        <w:br w:type="page"/>
      </w:r>
    </w:p>
    <w:p w:rsidR="00BD59EE" w:rsidRDefault="0062385D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:rsidR="00BD59EE" w:rsidRDefault="00BD59EE">
      <w:pPr>
        <w:spacing w:line="360" w:lineRule="auto"/>
        <w:ind w:firstLineChars="400" w:firstLine="1280"/>
        <w:rPr>
          <w:sz w:val="32"/>
        </w:rPr>
      </w:pPr>
    </w:p>
    <w:p w:rsidR="00BD59EE" w:rsidRDefault="00BD59EE">
      <w:pPr>
        <w:spacing w:line="360" w:lineRule="auto"/>
        <w:ind w:firstLineChars="400" w:firstLine="1280"/>
        <w:rPr>
          <w:sz w:val="32"/>
        </w:rPr>
      </w:pPr>
    </w:p>
    <w:p w:rsidR="00BD59EE" w:rsidRDefault="0062385D">
      <w:pPr>
        <w:pStyle w:val="ac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报告无实验室“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BD59EE" w:rsidRDefault="0062385D">
      <w:pPr>
        <w:pStyle w:val="ac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:rsidR="00BD59EE" w:rsidRDefault="0062385D">
      <w:pPr>
        <w:pStyle w:val="ac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报告涂改无效。</w:t>
      </w:r>
    </w:p>
    <w:p w:rsidR="00BD59EE" w:rsidRDefault="0062385D">
      <w:pPr>
        <w:pStyle w:val="ac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复制报告未重新加盖“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BD59EE" w:rsidRDefault="0062385D">
      <w:pPr>
        <w:pStyle w:val="ac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对检测报告若有异议，</w:t>
      </w:r>
      <w:proofErr w:type="gramStart"/>
      <w:r>
        <w:rPr>
          <w:rFonts w:ascii="Calibri" w:hAnsi="Calibri" w:hint="eastAsia"/>
          <w:iCs/>
          <w:sz w:val="32"/>
        </w:rPr>
        <w:t>请收到</w:t>
      </w:r>
      <w:proofErr w:type="gramEnd"/>
      <w:r>
        <w:rPr>
          <w:rFonts w:ascii="Calibri" w:hAnsi="Calibri" w:hint="eastAsia"/>
          <w:iCs/>
          <w:sz w:val="32"/>
        </w:rPr>
        <w:t>报告后</w:t>
      </w:r>
      <w:r>
        <w:rPr>
          <w:rFonts w:ascii="Calibri" w:hAnsi="Calibri" w:hint="eastAsia"/>
          <w:iCs/>
          <w:sz w:val="32"/>
        </w:rPr>
        <w:t>15</w:t>
      </w:r>
      <w:r>
        <w:rPr>
          <w:rFonts w:ascii="Calibri" w:hAnsi="Calibri" w:hint="eastAsia"/>
          <w:iCs/>
          <w:sz w:val="32"/>
        </w:rPr>
        <w:t>个工作日内通知实验室。</w:t>
      </w:r>
    </w:p>
    <w:p w:rsidR="00BD59EE" w:rsidRDefault="0062385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BD59EE" w:rsidRDefault="0062385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电子版报告无安全密码无效。</w:t>
      </w:r>
    </w:p>
    <w:p w:rsidR="00BD59EE" w:rsidRDefault="00BD59EE">
      <w:pPr>
        <w:spacing w:line="360" w:lineRule="auto"/>
        <w:rPr>
          <w:sz w:val="32"/>
        </w:rPr>
      </w:pPr>
    </w:p>
    <w:p w:rsidR="00BD59EE" w:rsidRDefault="00BD59EE">
      <w:pPr>
        <w:spacing w:line="360" w:lineRule="auto"/>
        <w:rPr>
          <w:sz w:val="32"/>
        </w:rPr>
      </w:pPr>
    </w:p>
    <w:p w:rsidR="00BD59EE" w:rsidRDefault="00BD59EE">
      <w:pPr>
        <w:spacing w:line="360" w:lineRule="auto"/>
        <w:rPr>
          <w:sz w:val="32"/>
        </w:rPr>
      </w:pPr>
    </w:p>
    <w:p w:rsidR="00BD59EE" w:rsidRDefault="00BD59EE">
      <w:pPr>
        <w:spacing w:line="360" w:lineRule="auto"/>
        <w:rPr>
          <w:sz w:val="32"/>
        </w:rPr>
      </w:pPr>
    </w:p>
    <w:p w:rsidR="00BD59EE" w:rsidRDefault="00BD59EE">
      <w:pPr>
        <w:spacing w:line="360" w:lineRule="auto"/>
        <w:rPr>
          <w:sz w:val="32"/>
        </w:rPr>
      </w:pPr>
    </w:p>
    <w:p w:rsidR="00BD59EE" w:rsidRDefault="00BD59EE">
      <w:pPr>
        <w:spacing w:line="360" w:lineRule="auto"/>
        <w:rPr>
          <w:sz w:val="32"/>
        </w:rPr>
      </w:pPr>
    </w:p>
    <w:p w:rsidR="00BD59EE" w:rsidRDefault="0062385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BD59EE" w:rsidRDefault="0062385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BD59EE" w:rsidRDefault="0062385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</w:rPr>
        <w:t xml:space="preserve"> 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 w:hint="eastAsia"/>
          <w:color w:val="000000"/>
        </w:rPr>
        <w:t xml:space="preserve">  </w:t>
      </w:r>
      <w:r>
        <w:rPr>
          <w:rFonts w:ascii="Calibri" w:eastAsia="宋体" w:hAnsi="Calibri" w:cs="Times New Roman" w:hint="eastAsia"/>
        </w:rPr>
        <w:t xml:space="preserve">  </w:t>
      </w:r>
      <w:r>
        <w:rPr>
          <w:rFonts w:ascii="Calibri" w:eastAsia="宋体" w:hAnsi="Calibri" w:cs="Times New Roman"/>
          <w:sz w:val="32"/>
        </w:rPr>
        <w:t xml:space="preserve">     </w:t>
      </w:r>
      <w:proofErr w:type="gramStart"/>
      <w:r>
        <w:rPr>
          <w:rFonts w:ascii="Calibri" w:eastAsia="宋体" w:hAnsi="Calibri" w:cs="Times New Roman"/>
          <w:sz w:val="32"/>
        </w:rPr>
        <w:t>邮</w:t>
      </w:r>
      <w:proofErr w:type="gramEnd"/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BD59EE" w:rsidRDefault="00BD59EE">
      <w:pPr>
        <w:rPr>
          <w:b/>
        </w:rPr>
      </w:pPr>
    </w:p>
    <w:p w:rsidR="00BD59EE" w:rsidRDefault="0062385D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9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BD59EE">
        <w:trPr>
          <w:trHeight w:hRule="exact" w:val="721"/>
        </w:trPr>
        <w:tc>
          <w:tcPr>
            <w:tcW w:w="1951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1A487C" w:rsidRDefault="004B066D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/>
                <w:kern w:val="0"/>
                <w:szCs w:val="20"/>
              </w:rPr>
              <w:t>气阀总成</w:t>
            </w:r>
          </w:p>
        </w:tc>
        <w:tc>
          <w:tcPr>
            <w:tcW w:w="2056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BD59EE" w:rsidRPr="001A487C" w:rsidRDefault="001A487C">
            <w:pPr>
              <w:ind w:right="-102"/>
              <w:jc w:val="center"/>
              <w:rPr>
                <w:rFonts w:ascii="宋体" w:eastAsia="宋体" w:hAnsi="宋体"/>
                <w:color w:val="000000" w:themeColor="text1"/>
              </w:rPr>
            </w:pPr>
            <w:r w:rsidRPr="001A487C">
              <w:rPr>
                <w:rFonts w:ascii="宋体" w:eastAsia="宋体" w:hAnsi="宋体"/>
                <w:color w:val="000000" w:themeColor="text1"/>
              </w:rPr>
              <w:t>A</w:t>
            </w:r>
            <w:r w:rsidRPr="001A487C">
              <w:rPr>
                <w:rFonts w:ascii="宋体" w:eastAsia="宋体" w:hAnsi="宋体" w:hint="eastAsia"/>
                <w:color w:val="000000" w:themeColor="text1"/>
              </w:rPr>
              <w:t>6</w:t>
            </w:r>
          </w:p>
        </w:tc>
      </w:tr>
      <w:tr w:rsidR="00BD59EE">
        <w:trPr>
          <w:trHeight w:hRule="exact" w:val="703"/>
        </w:trPr>
        <w:tc>
          <w:tcPr>
            <w:tcW w:w="1951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BD59EE" w:rsidRDefault="004B066D" w:rsidP="001A487C">
            <w:pPr>
              <w:jc w:val="center"/>
              <w:rPr>
                <w:rFonts w:ascii="宋体" w:hAnsi="宋体"/>
                <w:kern w:val="0"/>
                <w:szCs w:val="20"/>
              </w:rPr>
            </w:pPr>
            <w:r w:rsidRPr="004B066D">
              <w:rPr>
                <w:rFonts w:ascii="宋体" w:hAnsi="宋体"/>
                <w:kern w:val="0"/>
                <w:szCs w:val="20"/>
              </w:rPr>
              <w:t>BPC0010077</w:t>
            </w:r>
          </w:p>
        </w:tc>
        <w:tc>
          <w:tcPr>
            <w:tcW w:w="2056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1件</w:t>
            </w:r>
          </w:p>
        </w:tc>
      </w:tr>
      <w:tr w:rsidR="00BD59EE">
        <w:trPr>
          <w:trHeight w:hRule="exact" w:val="718"/>
        </w:trPr>
        <w:tc>
          <w:tcPr>
            <w:tcW w:w="1951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/>
          <w:sdtContent>
            <w:tc>
              <w:tcPr>
                <w:tcW w:w="3402" w:type="dxa"/>
                <w:vAlign w:val="center"/>
              </w:tcPr>
              <w:p w:rsidR="00BD59EE" w:rsidRDefault="00E2504B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 w:rsidRPr="00E2504B">
                  <w:rPr>
                    <w:rFonts w:ascii="宋体" w:hAnsi="宋体" w:hint="eastAsia"/>
                  </w:rPr>
                  <w:t>智能气控产品开发部</w:t>
                </w:r>
              </w:p>
            </w:tc>
          </w:sdtContent>
        </w:sdt>
        <w:tc>
          <w:tcPr>
            <w:tcW w:w="2056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BD59EE">
        <w:trPr>
          <w:trHeight w:hRule="exact" w:val="700"/>
        </w:trPr>
        <w:tc>
          <w:tcPr>
            <w:tcW w:w="1951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BD59EE" w:rsidRDefault="00C1232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张加</w:t>
            </w:r>
          </w:p>
          <w:p w:rsidR="00BD59EE" w:rsidRDefault="0062385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电话：</w:t>
            </w:r>
            <w:r w:rsidR="00E2504B" w:rsidRPr="00E2504B">
              <w:rPr>
                <w:rFonts w:ascii="宋体" w:eastAsia="宋体" w:hAnsi="宋体"/>
              </w:rPr>
              <w:t>18510182075</w:t>
            </w:r>
          </w:p>
        </w:tc>
        <w:tc>
          <w:tcPr>
            <w:tcW w:w="2056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4-05-10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BD59EE" w:rsidRDefault="00E2504B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2024年5月10日</w:t>
                </w:r>
              </w:p>
            </w:sdtContent>
          </w:sdt>
        </w:tc>
      </w:tr>
      <w:tr w:rsidR="00BD59EE">
        <w:trPr>
          <w:trHeight w:hRule="exact" w:val="711"/>
        </w:trPr>
        <w:tc>
          <w:tcPr>
            <w:tcW w:w="1951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</w:t>
            </w:r>
          </w:p>
          <w:p w:rsidR="00BD59EE" w:rsidRDefault="0062385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4-05-15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BD59EE" w:rsidRDefault="004B066D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2024年5月15日</w:t>
                </w:r>
              </w:p>
            </w:sdtContent>
          </w:sdt>
        </w:tc>
      </w:tr>
      <w:tr w:rsidR="00BD59EE">
        <w:trPr>
          <w:trHeight w:val="792"/>
        </w:trPr>
        <w:tc>
          <w:tcPr>
            <w:tcW w:w="1951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BD59EE" w:rsidRDefault="004B066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</w:rPr>
              <w:t>气阀</w:t>
            </w:r>
            <w:r w:rsidR="00C12329">
              <w:rPr>
                <w:rFonts w:ascii="宋体" w:eastAsia="宋体" w:hAnsi="宋体"/>
              </w:rPr>
              <w:t>气密试验</w:t>
            </w:r>
          </w:p>
        </w:tc>
      </w:tr>
      <w:tr w:rsidR="00BD59EE">
        <w:trPr>
          <w:trHeight w:val="704"/>
        </w:trPr>
        <w:tc>
          <w:tcPr>
            <w:tcW w:w="1951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BD59EE" w:rsidRDefault="004B066D">
            <w:pPr>
              <w:ind w:right="-102"/>
              <w:jc w:val="center"/>
              <w:rPr>
                <w:rFonts w:ascii="宋体" w:eastAsia="宋体" w:hAnsi="宋体"/>
              </w:rPr>
            </w:pPr>
            <w:r w:rsidRPr="004B066D">
              <w:rPr>
                <w:rFonts w:ascii="宋体" w:eastAsia="宋体" w:hAnsi="宋体"/>
              </w:rPr>
              <w:t>Q/FT A172-2009</w:t>
            </w:r>
          </w:p>
        </w:tc>
      </w:tr>
      <w:tr w:rsidR="00BD59EE">
        <w:trPr>
          <w:trHeight w:val="722"/>
        </w:trPr>
        <w:tc>
          <w:tcPr>
            <w:tcW w:w="1951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p w:rsidR="00BD59EE" w:rsidRDefault="0062385D">
            <w:pPr>
              <w:ind w:right="-102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 xml:space="preserve">                                   </w:t>
            </w:r>
            <w:r w:rsidR="002A41B0">
              <w:rPr>
                <w:rFonts w:ascii="宋体" w:eastAsia="宋体" w:hAnsi="宋体" w:hint="eastAsia"/>
              </w:rPr>
              <w:t xml:space="preserve">   </w:t>
            </w:r>
            <w:bookmarkStart w:id="0" w:name="_GoBack"/>
            <w:bookmarkEnd w:id="0"/>
            <w:r>
              <w:rPr>
                <w:rFonts w:ascii="宋体" w:eastAsia="宋体" w:hAnsi="宋体" w:hint="eastAsia"/>
              </w:rPr>
              <w:t xml:space="preserve"> </w:t>
            </w:r>
            <w:r w:rsidR="00C12329">
              <w:rPr>
                <w:rFonts w:ascii="宋体" w:eastAsia="宋体" w:hAnsi="宋体" w:hint="eastAsia"/>
              </w:rPr>
              <w:t>DV</w:t>
            </w:r>
          </w:p>
        </w:tc>
      </w:tr>
      <w:tr w:rsidR="00BD59EE">
        <w:trPr>
          <w:trHeight w:val="3701"/>
        </w:trPr>
        <w:tc>
          <w:tcPr>
            <w:tcW w:w="1951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BD59EE" w:rsidRDefault="0062385D" w:rsidP="00C1232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</w:t>
            </w:r>
            <w:r w:rsidR="001A487C">
              <w:rPr>
                <w:rFonts w:ascii="宋体" w:eastAsia="宋体" w:hAnsi="宋体" w:hint="eastAsia"/>
              </w:rPr>
              <w:t>2024</w:t>
            </w:r>
            <w:r>
              <w:rPr>
                <w:rFonts w:ascii="宋体" w:eastAsia="宋体" w:hAnsi="宋体" w:hint="eastAsia"/>
              </w:rPr>
              <w:t>年</w:t>
            </w:r>
            <w:r w:rsidR="001A487C">
              <w:rPr>
                <w:rFonts w:ascii="宋体" w:eastAsia="宋体" w:hAnsi="宋体" w:hint="eastAsia"/>
              </w:rPr>
              <w:t>5</w:t>
            </w:r>
            <w:r>
              <w:rPr>
                <w:rFonts w:ascii="宋体" w:eastAsia="宋体" w:hAnsi="宋体" w:hint="eastAsia"/>
              </w:rPr>
              <w:t>月</w:t>
            </w:r>
            <w:r w:rsidR="00E2504B">
              <w:rPr>
                <w:rFonts w:ascii="宋体" w:eastAsia="宋体" w:hAnsi="宋体" w:hint="eastAsia"/>
              </w:rPr>
              <w:t>10</w:t>
            </w:r>
            <w:r>
              <w:rPr>
                <w:rFonts w:ascii="宋体" w:eastAsia="宋体" w:hAnsi="宋体" w:hint="eastAsia"/>
              </w:rPr>
              <w:t>日座椅开发部送检的</w:t>
            </w:r>
            <w:r w:rsidR="001A487C">
              <w:rPr>
                <w:rFonts w:ascii="宋体" w:eastAsia="宋体" w:hAnsi="宋体" w:hint="eastAsia"/>
              </w:rPr>
              <w:t>A6</w:t>
            </w:r>
            <w:r w:rsidR="004B066D">
              <w:rPr>
                <w:rFonts w:ascii="宋体" w:eastAsia="宋体" w:hAnsi="宋体" w:hint="eastAsia"/>
              </w:rPr>
              <w:t>气阀</w:t>
            </w:r>
            <w:r w:rsidR="00C12329">
              <w:rPr>
                <w:rFonts w:ascii="宋体" w:eastAsia="宋体" w:hAnsi="宋体" w:hint="eastAsia"/>
              </w:rPr>
              <w:t>总成</w:t>
            </w:r>
            <w:r>
              <w:rPr>
                <w:rFonts w:ascii="宋体" w:eastAsia="宋体" w:hAnsi="宋体" w:hint="eastAsia"/>
              </w:rPr>
              <w:t>按照</w:t>
            </w:r>
            <w:r>
              <w:rPr>
                <w:rFonts w:ascii="宋体" w:hAnsi="宋体" w:hint="eastAsia"/>
                <w:kern w:val="0"/>
                <w:szCs w:val="20"/>
              </w:rPr>
              <w:t xml:space="preserve"> </w:t>
            </w:r>
            <w:r w:rsidR="004B066D">
              <w:rPr>
                <w:rFonts w:ascii="宋体" w:eastAsia="宋体" w:hAnsi="宋体"/>
              </w:rPr>
              <w:t xml:space="preserve"> Q/FT A17</w:t>
            </w:r>
            <w:r w:rsidR="004B066D">
              <w:rPr>
                <w:rFonts w:ascii="宋体" w:eastAsia="宋体" w:hAnsi="宋体" w:hint="eastAsia"/>
              </w:rPr>
              <w:t>2</w:t>
            </w:r>
            <w:r w:rsidR="00C12329" w:rsidRPr="00603103">
              <w:rPr>
                <w:rFonts w:ascii="宋体" w:eastAsia="宋体" w:hAnsi="宋体"/>
              </w:rPr>
              <w:t>-2009</w:t>
            </w:r>
            <w:r>
              <w:rPr>
                <w:rFonts w:ascii="宋体" w:eastAsia="宋体" w:hAnsi="宋体" w:hint="eastAsia"/>
              </w:rPr>
              <w:t>进行</w:t>
            </w:r>
            <w:r w:rsidR="004B066D">
              <w:rPr>
                <w:rFonts w:ascii="宋体" w:eastAsia="宋体" w:hAnsi="宋体" w:hint="eastAsia"/>
              </w:rPr>
              <w:t>气阀</w:t>
            </w:r>
            <w:r w:rsidR="00C12329">
              <w:rPr>
                <w:rFonts w:ascii="宋体" w:eastAsia="宋体" w:hAnsi="宋体"/>
              </w:rPr>
              <w:t>气密试验</w:t>
            </w:r>
            <w:r>
              <w:rPr>
                <w:rFonts w:ascii="宋体" w:eastAsia="宋体" w:hAnsi="宋体" w:hint="eastAsia"/>
              </w:rPr>
              <w:t>，经检测符合标准要求。</w:t>
            </w:r>
          </w:p>
        </w:tc>
      </w:tr>
      <w:tr w:rsidR="00BD59EE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</w:tbl>
    <w:p w:rsidR="00BD59EE" w:rsidRDefault="00BD59EE">
      <w:pPr>
        <w:rPr>
          <w:b/>
        </w:rPr>
      </w:pPr>
    </w:p>
    <w:p w:rsidR="00BD59EE" w:rsidRDefault="0062385D">
      <w:pPr>
        <w:widowControl/>
        <w:jc w:val="left"/>
        <w:rPr>
          <w:b/>
        </w:rPr>
      </w:pPr>
      <w:r>
        <w:rPr>
          <w:b/>
        </w:rPr>
        <w:br w:type="page"/>
      </w:r>
    </w:p>
    <w:p w:rsidR="00BD59EE" w:rsidRDefault="0062385D">
      <w:pPr>
        <w:pStyle w:val="ac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9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BD59EE">
        <w:trPr>
          <w:trHeight w:val="385"/>
        </w:trPr>
        <w:tc>
          <w:tcPr>
            <w:tcW w:w="2235" w:type="dxa"/>
          </w:tcPr>
          <w:p w:rsidR="00BD59EE" w:rsidRDefault="0062385D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 w:rsidR="00BD59EE" w:rsidRDefault="00DA1FB0">
            <w:pPr>
              <w:ind w:right="-102"/>
              <w:rPr>
                <w:rFonts w:ascii="Calibri" w:eastAsia="宋体" w:hAnsi="Calibri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4-05-14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4B066D">
                  <w:rPr>
                    <w:rFonts w:eastAsia="宋体" w:cs="Arial" w:hint="eastAsia"/>
                    <w:color w:val="000000"/>
                  </w:rPr>
                  <w:t>2024</w:t>
                </w:r>
                <w:r w:rsidR="004B066D">
                  <w:rPr>
                    <w:rFonts w:eastAsia="宋体" w:cs="Arial" w:hint="eastAsia"/>
                    <w:color w:val="000000"/>
                  </w:rPr>
                  <w:t>年</w:t>
                </w:r>
                <w:r w:rsidR="004B066D">
                  <w:rPr>
                    <w:rFonts w:eastAsia="宋体" w:cs="Arial" w:hint="eastAsia"/>
                    <w:color w:val="000000"/>
                  </w:rPr>
                  <w:t>5</w:t>
                </w:r>
                <w:r w:rsidR="004B066D">
                  <w:rPr>
                    <w:rFonts w:eastAsia="宋体" w:cs="Arial" w:hint="eastAsia"/>
                    <w:color w:val="000000"/>
                  </w:rPr>
                  <w:t>月</w:t>
                </w:r>
                <w:r w:rsidR="004B066D">
                  <w:rPr>
                    <w:rFonts w:eastAsia="宋体" w:cs="Arial" w:hint="eastAsia"/>
                    <w:color w:val="000000"/>
                  </w:rPr>
                  <w:t>14</w:t>
                </w:r>
                <w:r w:rsidR="004B066D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62385D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4-05-17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4B066D">
                  <w:rPr>
                    <w:rFonts w:eastAsia="宋体" w:cs="Arial" w:hint="eastAsia"/>
                    <w:color w:val="000000"/>
                  </w:rPr>
                  <w:t>2024</w:t>
                </w:r>
                <w:r w:rsidR="004B066D">
                  <w:rPr>
                    <w:rFonts w:eastAsia="宋体" w:cs="Arial" w:hint="eastAsia"/>
                    <w:color w:val="000000"/>
                  </w:rPr>
                  <w:t>年</w:t>
                </w:r>
                <w:r w:rsidR="004B066D">
                  <w:rPr>
                    <w:rFonts w:eastAsia="宋体" w:cs="Arial" w:hint="eastAsia"/>
                    <w:color w:val="000000"/>
                  </w:rPr>
                  <w:t>5</w:t>
                </w:r>
                <w:r w:rsidR="004B066D">
                  <w:rPr>
                    <w:rFonts w:eastAsia="宋体" w:cs="Arial" w:hint="eastAsia"/>
                    <w:color w:val="000000"/>
                  </w:rPr>
                  <w:t>月</w:t>
                </w:r>
                <w:r w:rsidR="004B066D">
                  <w:rPr>
                    <w:rFonts w:eastAsia="宋体" w:cs="Arial" w:hint="eastAsia"/>
                    <w:color w:val="000000"/>
                  </w:rPr>
                  <w:t>17</w:t>
                </w:r>
                <w:r w:rsidR="004B066D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BD59EE">
        <w:trPr>
          <w:trHeight w:val="323"/>
        </w:trPr>
        <w:tc>
          <w:tcPr>
            <w:tcW w:w="2235" w:type="dxa"/>
          </w:tcPr>
          <w:p w:rsidR="00BD59EE" w:rsidRDefault="0062385D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 w:rsidR="00BD59EE" w:rsidRDefault="0062385D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BD59EE">
        <w:trPr>
          <w:trHeight w:val="225"/>
        </w:trPr>
        <w:tc>
          <w:tcPr>
            <w:tcW w:w="2235" w:type="dxa"/>
          </w:tcPr>
          <w:p w:rsidR="00BD59EE" w:rsidRDefault="0062385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 w:rsidR="00BD59EE" w:rsidRDefault="001A487C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/>
                <w:color w:val="000000"/>
              </w:rPr>
              <w:t>祁翔</w:t>
            </w:r>
          </w:p>
        </w:tc>
      </w:tr>
      <w:tr w:rsidR="00BD59EE">
        <w:trPr>
          <w:trHeight w:val="329"/>
        </w:trPr>
        <w:tc>
          <w:tcPr>
            <w:tcW w:w="2235" w:type="dxa"/>
          </w:tcPr>
          <w:p w:rsidR="00BD59EE" w:rsidRDefault="0062385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  <w:vAlign w:val="center"/>
          </w:tcPr>
          <w:p w:rsidR="00BD59EE" w:rsidRDefault="0062385D" w:rsidP="004B066D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 w:rsidR="004B066D">
              <w:rPr>
                <w:rFonts w:eastAsia="宋体" w:cs="Arial" w:hint="eastAsia"/>
                <w:color w:val="000000"/>
              </w:rPr>
              <w:t>22.2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 w:rsidR="004B066D">
              <w:rPr>
                <w:rFonts w:eastAsia="宋体" w:cs="Arial" w:hint="eastAsia"/>
                <w:color w:val="000000"/>
              </w:rPr>
              <w:t>23.5</w:t>
            </w:r>
            <w:r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BD59EE" w:rsidRDefault="0062385D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9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BD59EE">
        <w:tc>
          <w:tcPr>
            <w:tcW w:w="675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BD59EE">
        <w:tc>
          <w:tcPr>
            <w:tcW w:w="675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BD59EE" w:rsidRDefault="00C12329">
            <w:pPr>
              <w:ind w:right="-102"/>
              <w:jc w:val="center"/>
              <w:rPr>
                <w:rFonts w:eastAsia="宋体" w:cs="Arial"/>
                <w:color w:val="000000"/>
              </w:rPr>
            </w:pPr>
            <w:r>
              <w:rPr>
                <w:rFonts w:eastAsia="宋体" w:cs="Arial"/>
                <w:color w:val="000000"/>
              </w:rPr>
              <w:t>压力表</w:t>
            </w:r>
          </w:p>
        </w:tc>
        <w:tc>
          <w:tcPr>
            <w:tcW w:w="993" w:type="dxa"/>
            <w:vAlign w:val="center"/>
          </w:tcPr>
          <w:p w:rsidR="00BD59EE" w:rsidRDefault="001A487C">
            <w:pPr>
              <w:ind w:right="-102"/>
              <w:jc w:val="center"/>
              <w:rPr>
                <w:rFonts w:eastAsia="宋体" w:cs="Arial"/>
                <w:color w:val="000000"/>
              </w:rPr>
            </w:pPr>
            <w:r>
              <w:rPr>
                <w:rFonts w:eastAsia="宋体" w:cs="Arial"/>
                <w:color w:val="000000"/>
              </w:rPr>
              <w:t>N</w:t>
            </w:r>
            <w:r w:rsidR="00C5067C">
              <w:rPr>
                <w:rFonts w:eastAsia="宋体" w:cs="Arial" w:hint="eastAsia"/>
                <w:color w:val="000000"/>
              </w:rPr>
              <w:t>-168</w:t>
            </w:r>
          </w:p>
        </w:tc>
        <w:tc>
          <w:tcPr>
            <w:tcW w:w="1701" w:type="dxa"/>
            <w:vAlign w:val="center"/>
          </w:tcPr>
          <w:p w:rsidR="00BD59EE" w:rsidRDefault="00C5067C">
            <w:pPr>
              <w:ind w:right="-102"/>
              <w:jc w:val="center"/>
              <w:rPr>
                <w:rFonts w:eastAsia="宋体" w:cs="Arial"/>
                <w:color w:val="000000"/>
              </w:rPr>
            </w:pPr>
            <w:r>
              <w:rPr>
                <w:rFonts w:eastAsia="宋体" w:cs="Arial"/>
                <w:color w:val="000000"/>
              </w:rPr>
              <w:t>YB</w:t>
            </w:r>
            <w:r>
              <w:rPr>
                <w:rFonts w:eastAsia="宋体" w:cs="Arial" w:hint="eastAsia"/>
                <w:color w:val="000000"/>
              </w:rPr>
              <w:t>-150B</w:t>
            </w:r>
          </w:p>
        </w:tc>
        <w:tc>
          <w:tcPr>
            <w:tcW w:w="1908" w:type="dxa"/>
            <w:vAlign w:val="center"/>
          </w:tcPr>
          <w:p w:rsidR="00BD59EE" w:rsidRDefault="00C5067C">
            <w:pPr>
              <w:ind w:right="-102"/>
              <w:jc w:val="center"/>
              <w:rPr>
                <w:rFonts w:eastAsia="宋体" w:cs="Arial"/>
                <w:color w:val="000000"/>
              </w:rPr>
            </w:pPr>
            <w:proofErr w:type="gramStart"/>
            <w:r>
              <w:rPr>
                <w:rFonts w:eastAsia="宋体" w:cs="Arial"/>
                <w:color w:val="000000"/>
              </w:rPr>
              <w:t>上海仪川仪表厂</w:t>
            </w:r>
            <w:proofErr w:type="gramEnd"/>
          </w:p>
        </w:tc>
        <w:tc>
          <w:tcPr>
            <w:tcW w:w="1210" w:type="dxa"/>
            <w:vAlign w:val="center"/>
          </w:tcPr>
          <w:p w:rsidR="00BD59EE" w:rsidRDefault="00C5067C">
            <w:pPr>
              <w:ind w:right="-102"/>
              <w:jc w:val="center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0.25</w:t>
            </w:r>
            <w:r>
              <w:rPr>
                <w:rFonts w:eastAsia="宋体" w:cs="Arial" w:hint="eastAsia"/>
                <w:color w:val="000000"/>
              </w:rPr>
              <w:t>级</w:t>
            </w:r>
          </w:p>
        </w:tc>
        <w:tc>
          <w:tcPr>
            <w:tcW w:w="1843" w:type="dxa"/>
            <w:vAlign w:val="center"/>
          </w:tcPr>
          <w:p w:rsidR="00BD59EE" w:rsidRDefault="001A487C" w:rsidP="00C12329">
            <w:pPr>
              <w:ind w:right="-102"/>
              <w:jc w:val="center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2024</w:t>
            </w:r>
            <w:r>
              <w:rPr>
                <w:rFonts w:eastAsia="宋体" w:cs="Arial" w:hint="eastAsia"/>
                <w:color w:val="000000"/>
              </w:rPr>
              <w:t>年</w:t>
            </w:r>
            <w:r w:rsidR="00C12329">
              <w:rPr>
                <w:rFonts w:eastAsia="宋体" w:cs="Arial" w:hint="eastAsia"/>
                <w:color w:val="000000"/>
              </w:rPr>
              <w:t>5</w:t>
            </w:r>
            <w:r>
              <w:rPr>
                <w:rFonts w:eastAsia="宋体" w:cs="Arial" w:hint="eastAsia"/>
                <w:color w:val="000000"/>
              </w:rPr>
              <w:t>月</w:t>
            </w:r>
            <w:r w:rsidR="00C12329">
              <w:rPr>
                <w:rFonts w:eastAsia="宋体" w:cs="Arial" w:hint="eastAsia"/>
                <w:color w:val="000000"/>
              </w:rPr>
              <w:t>30</w:t>
            </w:r>
            <w:r>
              <w:rPr>
                <w:rFonts w:eastAsia="宋体" w:cs="Arial" w:hint="eastAsia"/>
                <w:color w:val="000000"/>
              </w:rPr>
              <w:t>日</w:t>
            </w:r>
          </w:p>
        </w:tc>
      </w:tr>
    </w:tbl>
    <w:p w:rsidR="00BD59EE" w:rsidRDefault="0062385D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BD59EE">
        <w:tc>
          <w:tcPr>
            <w:tcW w:w="10564" w:type="dxa"/>
          </w:tcPr>
          <w:p w:rsidR="00BD59EE" w:rsidRDefault="0062385D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BD59EE">
        <w:tc>
          <w:tcPr>
            <w:tcW w:w="10564" w:type="dxa"/>
            <w:vAlign w:val="center"/>
          </w:tcPr>
          <w:p w:rsidR="004B066D" w:rsidRPr="00CF1CF1" w:rsidRDefault="004B066D" w:rsidP="00CD6DA4">
            <w:pPr>
              <w:spacing w:line="360" w:lineRule="auto"/>
              <w:ind w:firstLineChars="200" w:firstLine="420"/>
              <w:rPr>
                <w:rFonts w:ascii="宋体" w:hAnsi="宋体"/>
              </w:rPr>
            </w:pPr>
            <w:r>
              <w:rPr>
                <w:rFonts w:ascii="宋体" w:hint="eastAsia"/>
              </w:rPr>
              <w:t>进气</w:t>
            </w:r>
            <w:r w:rsidRPr="00A527F3">
              <w:rPr>
                <w:rFonts w:ascii="宋体" w:hint="eastAsia"/>
              </w:rPr>
              <w:t>端接容积为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l"/>
              </w:smartTagPr>
              <w:r w:rsidRPr="00A527F3">
                <w:rPr>
                  <w:rFonts w:ascii="宋体" w:hint="eastAsia"/>
                </w:rPr>
                <w:t>4L</w:t>
              </w:r>
            </w:smartTag>
            <w:r w:rsidRPr="00A527F3">
              <w:rPr>
                <w:rFonts w:ascii="宋体" w:hint="eastAsia"/>
              </w:rPr>
              <w:t>、压力为0.80MPa的压缩空气容器，</w:t>
            </w:r>
            <w:r>
              <w:rPr>
                <w:rFonts w:ascii="宋体" w:hint="eastAsia"/>
              </w:rPr>
              <w:t>接</w:t>
            </w:r>
            <w:proofErr w:type="gramStart"/>
            <w:r w:rsidRPr="00A527F3">
              <w:rPr>
                <w:rFonts w:ascii="宋体" w:hint="eastAsia"/>
              </w:rPr>
              <w:t>空气弹簧端通大气</w:t>
            </w:r>
            <w:proofErr w:type="gramEnd"/>
            <w:r w:rsidRPr="00A527F3">
              <w:rPr>
                <w:rFonts w:ascii="宋体" w:hint="eastAsia"/>
              </w:rPr>
              <w:t>，测定24h后容器内的气压降。</w:t>
            </w:r>
          </w:p>
          <w:p w:rsidR="00BD59EE" w:rsidRDefault="004B066D" w:rsidP="004B066D">
            <w:pPr>
              <w:rPr>
                <w:rFonts w:ascii="宋体" w:hAnsi="宋体"/>
                <w:kern w:val="0"/>
                <w:szCs w:val="20"/>
              </w:rPr>
            </w:pPr>
            <w:proofErr w:type="gramStart"/>
            <w:r>
              <w:rPr>
                <w:rFonts w:ascii="宋体" w:hint="eastAsia"/>
              </w:rPr>
              <w:t>进气</w:t>
            </w:r>
            <w:r w:rsidRPr="00A527F3">
              <w:rPr>
                <w:rFonts w:ascii="宋体" w:hint="eastAsia"/>
              </w:rPr>
              <w:t>端通大气</w:t>
            </w:r>
            <w:proofErr w:type="gramEnd"/>
            <w:r w:rsidRPr="00A527F3">
              <w:rPr>
                <w:rFonts w:ascii="宋体" w:hint="eastAsia"/>
              </w:rPr>
              <w:t>，</w:t>
            </w:r>
            <w:r>
              <w:rPr>
                <w:rFonts w:ascii="宋体" w:hint="eastAsia"/>
              </w:rPr>
              <w:t>接</w:t>
            </w:r>
            <w:r w:rsidRPr="00A527F3">
              <w:rPr>
                <w:rFonts w:ascii="宋体" w:hint="eastAsia"/>
              </w:rPr>
              <w:t>空气弹簧端接容积为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l"/>
              </w:smartTagPr>
              <w:r w:rsidRPr="00A527F3">
                <w:rPr>
                  <w:rFonts w:ascii="宋体" w:hint="eastAsia"/>
                </w:rPr>
                <w:t>4L</w:t>
              </w:r>
            </w:smartTag>
            <w:r w:rsidRPr="00A527F3">
              <w:rPr>
                <w:rFonts w:ascii="宋体" w:hint="eastAsia"/>
              </w:rPr>
              <w:t>、压力为0.50MPa的压缩空气容器，测定24h后容器内的气压降。</w:t>
            </w:r>
          </w:p>
        </w:tc>
      </w:tr>
      <w:tr w:rsidR="00BD59EE">
        <w:tc>
          <w:tcPr>
            <w:tcW w:w="10564" w:type="dxa"/>
          </w:tcPr>
          <w:p w:rsidR="00BD59EE" w:rsidRDefault="0062385D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2、评价标准</w:t>
            </w:r>
          </w:p>
        </w:tc>
      </w:tr>
      <w:tr w:rsidR="00BD59EE">
        <w:tc>
          <w:tcPr>
            <w:tcW w:w="10564" w:type="dxa"/>
            <w:vAlign w:val="center"/>
          </w:tcPr>
          <w:p w:rsidR="00BD59EE" w:rsidRDefault="004B066D" w:rsidP="00CD6DA4">
            <w:pPr>
              <w:ind w:firstLineChars="200" w:firstLine="420"/>
              <w:rPr>
                <w:rFonts w:asciiTheme="minorEastAsia" w:hAnsiTheme="minorEastAsia"/>
                <w:color w:val="FF0000"/>
              </w:rPr>
            </w:pPr>
            <w:r w:rsidRPr="00A527F3">
              <w:rPr>
                <w:rFonts w:ascii="宋体" w:hint="eastAsia"/>
              </w:rPr>
              <w:t>在24h内气压降不大于0.02MPa。</w:t>
            </w:r>
          </w:p>
        </w:tc>
      </w:tr>
    </w:tbl>
    <w:p w:rsidR="00BD59EE" w:rsidRDefault="0062385D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BD59EE">
        <w:tc>
          <w:tcPr>
            <w:tcW w:w="10564" w:type="dxa"/>
          </w:tcPr>
          <w:p w:rsidR="00BD59EE" w:rsidRDefault="0062385D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BD59EE">
        <w:tc>
          <w:tcPr>
            <w:tcW w:w="10564" w:type="dxa"/>
          </w:tcPr>
          <w:p w:rsidR="00BD59EE" w:rsidRDefault="0062385D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BD59EE" w:rsidRDefault="0062385D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BD59EE">
        <w:tc>
          <w:tcPr>
            <w:tcW w:w="10564" w:type="dxa"/>
          </w:tcPr>
          <w:p w:rsidR="00BD59EE" w:rsidRDefault="0062385D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、试验结果</w:t>
            </w:r>
          </w:p>
        </w:tc>
      </w:tr>
      <w:tr w:rsidR="00BD59EE" w:rsidTr="00B670CA">
        <w:trPr>
          <w:trHeight w:val="1045"/>
        </w:trPr>
        <w:tc>
          <w:tcPr>
            <w:tcW w:w="10564" w:type="dxa"/>
            <w:vAlign w:val="center"/>
          </w:tcPr>
          <w:tbl>
            <w:tblPr>
              <w:tblStyle w:val="a9"/>
              <w:tblW w:w="0" w:type="auto"/>
              <w:tblLook w:val="04A0" w:firstRow="1" w:lastRow="0" w:firstColumn="1" w:lastColumn="0" w:noHBand="0" w:noVBand="1"/>
            </w:tblPr>
            <w:tblGrid>
              <w:gridCol w:w="1357"/>
              <w:gridCol w:w="1584"/>
              <w:gridCol w:w="1556"/>
              <w:gridCol w:w="1556"/>
              <w:gridCol w:w="1597"/>
              <w:gridCol w:w="1559"/>
            </w:tblGrid>
            <w:tr w:rsidR="004B066D" w:rsidTr="004B066D">
              <w:trPr>
                <w:trHeight w:val="300"/>
              </w:trPr>
              <w:tc>
                <w:tcPr>
                  <w:tcW w:w="1357" w:type="dxa"/>
                </w:tcPr>
                <w:p w:rsidR="004B066D" w:rsidRDefault="004B066D" w:rsidP="00B670CA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</w:rPr>
                    <w:t>样品名称</w:t>
                  </w:r>
                </w:p>
              </w:tc>
              <w:tc>
                <w:tcPr>
                  <w:tcW w:w="1584" w:type="dxa"/>
                </w:tcPr>
                <w:p w:rsidR="004B066D" w:rsidRDefault="004B066D" w:rsidP="00B670CA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</w:rPr>
                    <w:t>样品编号</w:t>
                  </w:r>
                </w:p>
              </w:tc>
              <w:tc>
                <w:tcPr>
                  <w:tcW w:w="1556" w:type="dxa"/>
                </w:tcPr>
                <w:p w:rsidR="004B066D" w:rsidRDefault="004B066D" w:rsidP="00E2504B">
                  <w:pPr>
                    <w:ind w:right="-102"/>
                    <w:jc w:val="center"/>
                    <w:rPr>
                      <w:rFonts w:ascii="宋体" w:hAnsi="宋体" w:hint="eastAsia"/>
                    </w:rPr>
                  </w:pPr>
                  <w:r>
                    <w:rPr>
                      <w:rFonts w:ascii="宋体" w:hAnsi="宋体" w:hint="eastAsia"/>
                    </w:rPr>
                    <w:t>进气方向</w:t>
                  </w:r>
                </w:p>
              </w:tc>
              <w:tc>
                <w:tcPr>
                  <w:tcW w:w="1556" w:type="dxa"/>
                </w:tcPr>
                <w:p w:rsidR="004B066D" w:rsidRDefault="004B066D" w:rsidP="00E2504B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初始压强（</w:t>
                  </w:r>
                  <w:proofErr w:type="spellStart"/>
                  <w:r>
                    <w:rPr>
                      <w:rFonts w:ascii="宋体" w:hAnsi="宋体" w:hint="eastAsia"/>
                    </w:rPr>
                    <w:t>MPa</w:t>
                  </w:r>
                  <w:proofErr w:type="spellEnd"/>
                  <w:r>
                    <w:rPr>
                      <w:rFonts w:ascii="宋体" w:hAnsi="宋体" w:hint="eastAsia"/>
                    </w:rPr>
                    <w:t>）</w:t>
                  </w:r>
                </w:p>
              </w:tc>
              <w:tc>
                <w:tcPr>
                  <w:tcW w:w="1597" w:type="dxa"/>
                </w:tcPr>
                <w:p w:rsidR="004B066D" w:rsidRDefault="004B066D" w:rsidP="00B670CA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终止压强（</w:t>
                  </w:r>
                  <w:proofErr w:type="spellStart"/>
                  <w:r>
                    <w:rPr>
                      <w:rFonts w:ascii="宋体" w:hAnsi="宋体" w:hint="eastAsia"/>
                    </w:rPr>
                    <w:t>MPa</w:t>
                  </w:r>
                  <w:proofErr w:type="spellEnd"/>
                  <w:r>
                    <w:rPr>
                      <w:rFonts w:ascii="宋体" w:hAnsi="宋体" w:hint="eastAsia"/>
                    </w:rPr>
                    <w:t>）</w:t>
                  </w:r>
                </w:p>
              </w:tc>
              <w:tc>
                <w:tcPr>
                  <w:tcW w:w="1559" w:type="dxa"/>
                </w:tcPr>
                <w:p w:rsidR="004B066D" w:rsidRDefault="004B066D" w:rsidP="00B670CA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24H压降（</w:t>
                  </w:r>
                  <w:proofErr w:type="spellStart"/>
                  <w:r>
                    <w:rPr>
                      <w:rFonts w:ascii="宋体" w:hAnsi="宋体" w:hint="eastAsia"/>
                    </w:rPr>
                    <w:t>MPa</w:t>
                  </w:r>
                  <w:proofErr w:type="spellEnd"/>
                  <w:r>
                    <w:rPr>
                      <w:rFonts w:ascii="宋体" w:hAnsi="宋体" w:hint="eastAsia"/>
                    </w:rPr>
                    <w:t>）</w:t>
                  </w:r>
                </w:p>
              </w:tc>
            </w:tr>
            <w:tr w:rsidR="004B066D" w:rsidTr="004B066D">
              <w:trPr>
                <w:trHeight w:val="309"/>
              </w:trPr>
              <w:tc>
                <w:tcPr>
                  <w:tcW w:w="1357" w:type="dxa"/>
                  <w:vMerge w:val="restart"/>
                </w:tcPr>
                <w:p w:rsidR="004B066D" w:rsidRDefault="004B066D" w:rsidP="00B670CA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</w:rPr>
                    <w:t>气阀总成</w:t>
                  </w:r>
                </w:p>
              </w:tc>
              <w:tc>
                <w:tcPr>
                  <w:tcW w:w="1584" w:type="dxa"/>
                  <w:vMerge w:val="restart"/>
                </w:tcPr>
                <w:p w:rsidR="004B066D" w:rsidRDefault="004B066D" w:rsidP="00B670CA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079-002-202405</w:t>
                  </w:r>
                </w:p>
              </w:tc>
              <w:tc>
                <w:tcPr>
                  <w:tcW w:w="1556" w:type="dxa"/>
                </w:tcPr>
                <w:p w:rsidR="004B066D" w:rsidRDefault="004B066D" w:rsidP="00B670CA">
                  <w:pPr>
                    <w:ind w:right="-102"/>
                    <w:jc w:val="center"/>
                    <w:rPr>
                      <w:rFonts w:ascii="宋体" w:hAnsi="宋体" w:hint="eastAsia"/>
                    </w:rPr>
                  </w:pPr>
                  <w:r>
                    <w:rPr>
                      <w:rFonts w:ascii="宋体" w:hAnsi="宋体" w:hint="eastAsia"/>
                    </w:rPr>
                    <w:t>接进气端</w:t>
                  </w:r>
                </w:p>
              </w:tc>
              <w:tc>
                <w:tcPr>
                  <w:tcW w:w="1556" w:type="dxa"/>
                </w:tcPr>
                <w:p w:rsidR="004B066D" w:rsidRDefault="004B066D" w:rsidP="00B670CA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0.810</w:t>
                  </w:r>
                </w:p>
              </w:tc>
              <w:tc>
                <w:tcPr>
                  <w:tcW w:w="1597" w:type="dxa"/>
                </w:tcPr>
                <w:p w:rsidR="004B066D" w:rsidRDefault="004B066D" w:rsidP="00B670CA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0.805</w:t>
                  </w:r>
                </w:p>
              </w:tc>
              <w:tc>
                <w:tcPr>
                  <w:tcW w:w="1559" w:type="dxa"/>
                </w:tcPr>
                <w:p w:rsidR="004B066D" w:rsidRDefault="004B066D" w:rsidP="00B670CA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0.005</w:t>
                  </w:r>
                </w:p>
              </w:tc>
            </w:tr>
            <w:tr w:rsidR="004B066D" w:rsidTr="004B066D">
              <w:trPr>
                <w:trHeight w:val="309"/>
              </w:trPr>
              <w:tc>
                <w:tcPr>
                  <w:tcW w:w="1357" w:type="dxa"/>
                  <w:vMerge/>
                </w:tcPr>
                <w:p w:rsidR="004B066D" w:rsidRDefault="004B066D" w:rsidP="00B670CA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</w:p>
              </w:tc>
              <w:tc>
                <w:tcPr>
                  <w:tcW w:w="1584" w:type="dxa"/>
                  <w:vMerge/>
                </w:tcPr>
                <w:p w:rsidR="004B066D" w:rsidRDefault="004B066D" w:rsidP="00B670CA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</w:p>
              </w:tc>
              <w:tc>
                <w:tcPr>
                  <w:tcW w:w="1556" w:type="dxa"/>
                </w:tcPr>
                <w:p w:rsidR="004B066D" w:rsidRDefault="004B066D" w:rsidP="00B670CA">
                  <w:pPr>
                    <w:ind w:right="-102"/>
                    <w:jc w:val="center"/>
                    <w:rPr>
                      <w:rFonts w:ascii="宋体" w:hAnsi="宋体" w:hint="eastAsia"/>
                    </w:rPr>
                  </w:pPr>
                  <w:r>
                    <w:rPr>
                      <w:rFonts w:ascii="宋体" w:hAnsi="宋体" w:hint="eastAsia"/>
                    </w:rPr>
                    <w:t>接空气弹簧端</w:t>
                  </w:r>
                </w:p>
              </w:tc>
              <w:tc>
                <w:tcPr>
                  <w:tcW w:w="1556" w:type="dxa"/>
                </w:tcPr>
                <w:p w:rsidR="004B066D" w:rsidRDefault="004B066D" w:rsidP="00B670CA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0.505</w:t>
                  </w:r>
                </w:p>
              </w:tc>
              <w:tc>
                <w:tcPr>
                  <w:tcW w:w="1597" w:type="dxa"/>
                </w:tcPr>
                <w:p w:rsidR="004B066D" w:rsidRDefault="004B066D" w:rsidP="00B670CA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0.500</w:t>
                  </w:r>
                </w:p>
              </w:tc>
              <w:tc>
                <w:tcPr>
                  <w:tcW w:w="1559" w:type="dxa"/>
                </w:tcPr>
                <w:p w:rsidR="004B066D" w:rsidRDefault="004B066D" w:rsidP="00B670CA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0.005</w:t>
                  </w:r>
                </w:p>
              </w:tc>
            </w:tr>
          </w:tbl>
          <w:p w:rsidR="00BD59EE" w:rsidRDefault="00BD59EE" w:rsidP="00B670CA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BD59EE" w:rsidRDefault="0062385D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BD59EE">
        <w:trPr>
          <w:trHeight w:val="1802"/>
        </w:trPr>
        <w:tc>
          <w:tcPr>
            <w:tcW w:w="10564" w:type="dxa"/>
          </w:tcPr>
          <w:p w:rsidR="00BD59EE" w:rsidRDefault="00CD6DA4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09BF5EC1" wp14:editId="381008B3">
                  <wp:extent cx="2857143" cy="2285714"/>
                  <wp:effectExtent l="0" t="0" r="635" b="635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143" cy="2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670CA"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041B887B" wp14:editId="1A544E7B">
                  <wp:extent cx="2857143" cy="2285714"/>
                  <wp:effectExtent l="0" t="0" r="635" b="635"/>
                  <wp:docPr id="5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143" cy="2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59EE">
        <w:trPr>
          <w:trHeight w:val="269"/>
        </w:trPr>
        <w:tc>
          <w:tcPr>
            <w:tcW w:w="10564" w:type="dxa"/>
          </w:tcPr>
          <w:p w:rsidR="00BD59EE" w:rsidRDefault="0062385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BD59EE">
        <w:trPr>
          <w:trHeight w:val="1648"/>
        </w:trPr>
        <w:tc>
          <w:tcPr>
            <w:tcW w:w="10564" w:type="dxa"/>
          </w:tcPr>
          <w:p w:rsidR="00BD59EE" w:rsidRDefault="00CD6DA4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854E3AB" wp14:editId="338F65F9">
                  <wp:extent cx="2857143" cy="2285714"/>
                  <wp:effectExtent l="0" t="0" r="635" b="635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143" cy="2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59EE">
        <w:trPr>
          <w:trHeight w:val="282"/>
        </w:trPr>
        <w:tc>
          <w:tcPr>
            <w:tcW w:w="10564" w:type="dxa"/>
          </w:tcPr>
          <w:p w:rsidR="00BD59EE" w:rsidRDefault="0062385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BD59EE">
        <w:trPr>
          <w:trHeight w:val="1662"/>
        </w:trPr>
        <w:tc>
          <w:tcPr>
            <w:tcW w:w="10564" w:type="dxa"/>
          </w:tcPr>
          <w:p w:rsidR="00BD59EE" w:rsidRDefault="00CD6DA4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37352450" wp14:editId="10B14F57">
                  <wp:extent cx="2857143" cy="2285714"/>
                  <wp:effectExtent l="0" t="0" r="635" b="635"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143" cy="2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670CA"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5569A0F0" wp14:editId="281A717B">
                  <wp:extent cx="2857143" cy="2285714"/>
                  <wp:effectExtent l="0" t="0" r="635" b="635"/>
                  <wp:docPr id="10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143" cy="2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59EE">
        <w:tc>
          <w:tcPr>
            <w:tcW w:w="10564" w:type="dxa"/>
          </w:tcPr>
          <w:p w:rsidR="00BD59EE" w:rsidRDefault="0062385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BD59EE" w:rsidRDefault="0062385D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BD59EE">
      <w:headerReference w:type="default" r:id="rId14"/>
      <w:footerReference w:type="default" r:id="rId15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1FB0" w:rsidRDefault="00DA1FB0">
      <w:r>
        <w:separator/>
      </w:r>
    </w:p>
  </w:endnote>
  <w:endnote w:type="continuationSeparator" w:id="0">
    <w:p w:rsidR="00DA1FB0" w:rsidRDefault="00DA1F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9EE" w:rsidRDefault="0062385D">
    <w:pPr>
      <w:pStyle w:val="a5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1FB0" w:rsidRDefault="00DA1FB0">
      <w:r>
        <w:separator/>
      </w:r>
    </w:p>
  </w:footnote>
  <w:footnote w:type="continuationSeparator" w:id="0">
    <w:p w:rsidR="00DA1FB0" w:rsidRDefault="00DA1F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9EE" w:rsidRDefault="0062385D">
    <w:pPr>
      <w:pStyle w:val="a6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9264" behindDoc="0" locked="0" layoutInCell="1" allowOverlap="1" wp14:anchorId="3F049A49" wp14:editId="2E9FB577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</w:t>
    </w:r>
    <w:r w:rsidR="00157AB6" w:rsidRPr="00157AB6">
      <w:rPr>
        <w:rFonts w:ascii="宋体" w:eastAsia="宋体" w:hAnsi="宋体"/>
        <w:sz w:val="21"/>
        <w:szCs w:val="21"/>
      </w:rPr>
      <w:t>GR20240521SQS079</w:t>
    </w:r>
    <w:r w:rsidR="00157AB6">
      <w:rPr>
        <w:rFonts w:ascii="宋体" w:eastAsia="宋体" w:hAnsi="宋体" w:hint="eastAsia"/>
        <w:sz w:val="21"/>
        <w:szCs w:val="21"/>
      </w:rPr>
      <w:t>-</w:t>
    </w:r>
    <w:r w:rsidR="004B066D">
      <w:rPr>
        <w:rFonts w:ascii="宋体" w:eastAsia="宋体" w:hAnsi="宋体"/>
        <w:sz w:val="21"/>
        <w:szCs w:val="21"/>
      </w:rPr>
      <w:t>022</w:t>
    </w:r>
    <w:r w:rsidR="004B066D">
      <w:rPr>
        <w:rFonts w:ascii="宋体" w:eastAsia="宋体" w:hAnsi="宋体" w:hint="eastAsia"/>
        <w:sz w:val="21"/>
        <w:szCs w:val="21"/>
      </w:rPr>
      <w:t>5</w:t>
    </w:r>
    <w:r>
      <w:rPr>
        <w:rFonts w:ascii="宋体" w:eastAsia="宋体" w:hAnsi="宋体"/>
        <w:sz w:val="21"/>
        <w:szCs w:val="21"/>
      </w:rPr>
      <w:tab/>
    </w:r>
    <w:r>
      <w:rPr>
        <w:rFonts w:ascii="宋体" w:eastAsia="宋体" w:hAnsi="宋体" w:hint="eastAsia"/>
        <w:sz w:val="21"/>
        <w:szCs w:val="21"/>
      </w:rPr>
      <w:t xml:space="preserve">     </w:t>
    </w:r>
    <w:r>
      <w:rPr>
        <w:rFonts w:ascii="宋体" w:eastAsia="宋体" w:hAnsi="宋体"/>
        <w:sz w:val="21"/>
        <w:szCs w:val="21"/>
      </w:rPr>
      <w:t>第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2A41B0">
      <w:rPr>
        <w:rFonts w:ascii="宋体" w:eastAsia="宋体" w:hAnsi="宋体"/>
        <w:noProof/>
        <w:sz w:val="21"/>
        <w:szCs w:val="21"/>
      </w:rPr>
      <w:t>3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  共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NUMPAGES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2A41B0">
      <w:rPr>
        <w:rFonts w:ascii="宋体" w:eastAsia="宋体" w:hAnsi="宋体"/>
        <w:noProof/>
        <w:sz w:val="21"/>
        <w:szCs w:val="21"/>
      </w:rPr>
      <w:t>5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0774B3"/>
    <w:multiLevelType w:val="multilevel"/>
    <w:tmpl w:val="440774B3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26505"/>
    <w:rsid w:val="0003084B"/>
    <w:rsid w:val="000364BC"/>
    <w:rsid w:val="000477C6"/>
    <w:rsid w:val="000566D8"/>
    <w:rsid w:val="0007406C"/>
    <w:rsid w:val="00082113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16842"/>
    <w:rsid w:val="00121B08"/>
    <w:rsid w:val="001248B2"/>
    <w:rsid w:val="00125DC5"/>
    <w:rsid w:val="001306A6"/>
    <w:rsid w:val="00137587"/>
    <w:rsid w:val="001571AB"/>
    <w:rsid w:val="00157AB6"/>
    <w:rsid w:val="00160EDA"/>
    <w:rsid w:val="00171FF3"/>
    <w:rsid w:val="00172696"/>
    <w:rsid w:val="00187F96"/>
    <w:rsid w:val="001A18B2"/>
    <w:rsid w:val="001A2086"/>
    <w:rsid w:val="001A3A79"/>
    <w:rsid w:val="001A487C"/>
    <w:rsid w:val="001B0305"/>
    <w:rsid w:val="001B16AE"/>
    <w:rsid w:val="001B3EBD"/>
    <w:rsid w:val="001B4E9C"/>
    <w:rsid w:val="001C6511"/>
    <w:rsid w:val="001F4205"/>
    <w:rsid w:val="00233BC9"/>
    <w:rsid w:val="00235C75"/>
    <w:rsid w:val="002469A6"/>
    <w:rsid w:val="00251910"/>
    <w:rsid w:val="00263CEC"/>
    <w:rsid w:val="002777D2"/>
    <w:rsid w:val="002823E6"/>
    <w:rsid w:val="0029044D"/>
    <w:rsid w:val="00291E93"/>
    <w:rsid w:val="00293732"/>
    <w:rsid w:val="002A07B8"/>
    <w:rsid w:val="002A41B0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1389A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1346C"/>
    <w:rsid w:val="00433D52"/>
    <w:rsid w:val="00434A79"/>
    <w:rsid w:val="00451300"/>
    <w:rsid w:val="004548C2"/>
    <w:rsid w:val="00462B79"/>
    <w:rsid w:val="00467A1C"/>
    <w:rsid w:val="0047431C"/>
    <w:rsid w:val="004816D2"/>
    <w:rsid w:val="00481CB0"/>
    <w:rsid w:val="0049614A"/>
    <w:rsid w:val="004B066D"/>
    <w:rsid w:val="004B53F4"/>
    <w:rsid w:val="004C245F"/>
    <w:rsid w:val="004D2B4F"/>
    <w:rsid w:val="004E56CC"/>
    <w:rsid w:val="004F665B"/>
    <w:rsid w:val="004F76E5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0F1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0422C"/>
    <w:rsid w:val="00614F12"/>
    <w:rsid w:val="0062385D"/>
    <w:rsid w:val="00623EAE"/>
    <w:rsid w:val="006241D3"/>
    <w:rsid w:val="006319DC"/>
    <w:rsid w:val="00632CBA"/>
    <w:rsid w:val="00640FA4"/>
    <w:rsid w:val="00642595"/>
    <w:rsid w:val="0064311A"/>
    <w:rsid w:val="00644B89"/>
    <w:rsid w:val="006561C1"/>
    <w:rsid w:val="00666611"/>
    <w:rsid w:val="00676BCC"/>
    <w:rsid w:val="00687DB3"/>
    <w:rsid w:val="00694885"/>
    <w:rsid w:val="006B6DF4"/>
    <w:rsid w:val="006C20C6"/>
    <w:rsid w:val="006C25F0"/>
    <w:rsid w:val="006C50D6"/>
    <w:rsid w:val="006C5C65"/>
    <w:rsid w:val="006C6306"/>
    <w:rsid w:val="006E1F42"/>
    <w:rsid w:val="006E5103"/>
    <w:rsid w:val="006E52E5"/>
    <w:rsid w:val="006E5D99"/>
    <w:rsid w:val="006F07A8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241AD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C5066"/>
    <w:rsid w:val="008C6D9C"/>
    <w:rsid w:val="008D587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6296"/>
    <w:rsid w:val="00A47182"/>
    <w:rsid w:val="00A5197D"/>
    <w:rsid w:val="00A6320D"/>
    <w:rsid w:val="00A6693A"/>
    <w:rsid w:val="00A6799E"/>
    <w:rsid w:val="00A730A1"/>
    <w:rsid w:val="00A81579"/>
    <w:rsid w:val="00A94761"/>
    <w:rsid w:val="00AB602D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49A7"/>
    <w:rsid w:val="00B551D3"/>
    <w:rsid w:val="00B5754E"/>
    <w:rsid w:val="00B611AA"/>
    <w:rsid w:val="00B670C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D59EE"/>
    <w:rsid w:val="00BF627A"/>
    <w:rsid w:val="00C01494"/>
    <w:rsid w:val="00C0377D"/>
    <w:rsid w:val="00C12329"/>
    <w:rsid w:val="00C35867"/>
    <w:rsid w:val="00C42758"/>
    <w:rsid w:val="00C5067C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907D9"/>
    <w:rsid w:val="00CB279E"/>
    <w:rsid w:val="00CB4B44"/>
    <w:rsid w:val="00CC09D0"/>
    <w:rsid w:val="00CD025C"/>
    <w:rsid w:val="00CD6DA4"/>
    <w:rsid w:val="00CD6E32"/>
    <w:rsid w:val="00CF3D40"/>
    <w:rsid w:val="00CF6BAE"/>
    <w:rsid w:val="00D07795"/>
    <w:rsid w:val="00D218EE"/>
    <w:rsid w:val="00D30067"/>
    <w:rsid w:val="00D43DD2"/>
    <w:rsid w:val="00D542DD"/>
    <w:rsid w:val="00D55E80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A1FB0"/>
    <w:rsid w:val="00DC4303"/>
    <w:rsid w:val="00DC4540"/>
    <w:rsid w:val="00DC72CA"/>
    <w:rsid w:val="00DC759B"/>
    <w:rsid w:val="00DC79EA"/>
    <w:rsid w:val="00DE1D71"/>
    <w:rsid w:val="00DF1959"/>
    <w:rsid w:val="00DF3BD6"/>
    <w:rsid w:val="00E00E88"/>
    <w:rsid w:val="00E215EF"/>
    <w:rsid w:val="00E2504B"/>
    <w:rsid w:val="00E2539A"/>
    <w:rsid w:val="00E26C78"/>
    <w:rsid w:val="00E27DE1"/>
    <w:rsid w:val="00E66800"/>
    <w:rsid w:val="00E712FB"/>
    <w:rsid w:val="00E83170"/>
    <w:rsid w:val="00E832D7"/>
    <w:rsid w:val="00E87AE2"/>
    <w:rsid w:val="00E940D0"/>
    <w:rsid w:val="00E95975"/>
    <w:rsid w:val="00EA2E63"/>
    <w:rsid w:val="00EB2A3D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70D33"/>
    <w:rsid w:val="00F8503A"/>
    <w:rsid w:val="00F9789A"/>
    <w:rsid w:val="00FA292F"/>
    <w:rsid w:val="00FA3741"/>
    <w:rsid w:val="00FD1318"/>
    <w:rsid w:val="00FD4545"/>
    <w:rsid w:val="00FD5A51"/>
    <w:rsid w:val="01213882"/>
    <w:rsid w:val="10C40B8D"/>
    <w:rsid w:val="1B964BF3"/>
    <w:rsid w:val="1E6F3F95"/>
    <w:rsid w:val="1F0B3750"/>
    <w:rsid w:val="24A73F1B"/>
    <w:rsid w:val="30DF0573"/>
    <w:rsid w:val="38DD7AB3"/>
    <w:rsid w:val="3BA7084C"/>
    <w:rsid w:val="3E2D7BE3"/>
    <w:rsid w:val="43AB16DD"/>
    <w:rsid w:val="4DC93876"/>
    <w:rsid w:val="58647451"/>
    <w:rsid w:val="58BE1D18"/>
    <w:rsid w:val="5E791835"/>
    <w:rsid w:val="67F85E08"/>
    <w:rsid w:val="74A65F4D"/>
    <w:rsid w:val="752D5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Balloon Text" w:qFormat="1"/>
    <w:lsdException w:name="Table Grid" w:semiHidden="0" w:uiPriority="59" w:unhideWhenUsed="0" w:qFormat="1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uiPriority w:val="99"/>
    <w:semiHidden/>
    <w:unhideWhenUsed/>
    <w:pPr>
      <w:jc w:val="left"/>
    </w:pPr>
  </w:style>
  <w:style w:type="paragraph" w:styleId="a4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8">
    <w:name w:val="annotation subject"/>
    <w:basedOn w:val="a3"/>
    <w:next w:val="a3"/>
    <w:link w:val="Char3"/>
    <w:uiPriority w:val="99"/>
    <w:semiHidden/>
    <w:unhideWhenUsed/>
    <w:rPr>
      <w:b/>
      <w:bCs/>
    </w:rPr>
  </w:style>
  <w:style w:type="table" w:styleId="a9">
    <w:name w:val="Table Grid"/>
    <w:basedOn w:val="a1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annotation reference"/>
    <w:basedOn w:val="a0"/>
    <w:uiPriority w:val="99"/>
    <w:semiHidden/>
    <w:unhideWhenUsed/>
    <w:rPr>
      <w:sz w:val="21"/>
      <w:szCs w:val="21"/>
    </w:rPr>
  </w:style>
  <w:style w:type="character" w:customStyle="1" w:styleId="Char2">
    <w:name w:val="页眉 Char"/>
    <w:basedOn w:val="a0"/>
    <w:link w:val="a6"/>
    <w:uiPriority w:val="99"/>
    <w:qFormat/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qFormat/>
    <w:rPr>
      <w:sz w:val="18"/>
      <w:szCs w:val="18"/>
    </w:rPr>
  </w:style>
  <w:style w:type="character" w:styleId="ab">
    <w:name w:val="Placeholder Text"/>
    <w:basedOn w:val="a0"/>
    <w:uiPriority w:val="99"/>
    <w:semiHidden/>
    <w:qFormat/>
    <w:rPr>
      <w:color w:val="808080"/>
    </w:rPr>
  </w:style>
  <w:style w:type="paragraph" w:styleId="ac">
    <w:name w:val="List Paragraph"/>
    <w:basedOn w:val="a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4">
    <w:name w:val="段 Char"/>
    <w:basedOn w:val="a0"/>
    <w:link w:val="ad"/>
    <w:qFormat/>
    <w:locked/>
    <w:rPr>
      <w:rFonts w:ascii="宋体" w:eastAsia="宋体" w:hAnsi="Times New Roman" w:cs="Times New Roman"/>
      <w:kern w:val="0"/>
      <w:szCs w:val="20"/>
    </w:rPr>
  </w:style>
  <w:style w:type="paragraph" w:customStyle="1" w:styleId="ad">
    <w:name w:val="段"/>
    <w:link w:val="Char4"/>
    <w:qFormat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</w:rPr>
  </w:style>
  <w:style w:type="character" w:customStyle="1" w:styleId="Char">
    <w:name w:val="批注文字 Char"/>
    <w:basedOn w:val="a0"/>
    <w:link w:val="a3"/>
    <w:uiPriority w:val="99"/>
    <w:semiHidden/>
    <w:rPr>
      <w:rFonts w:asciiTheme="minorHAnsi" w:eastAsiaTheme="minorEastAsia" w:hAnsiTheme="minorHAnsi" w:cstheme="minorBidi"/>
      <w:kern w:val="2"/>
      <w:sz w:val="21"/>
      <w:szCs w:val="21"/>
    </w:rPr>
  </w:style>
  <w:style w:type="character" w:customStyle="1" w:styleId="Char3">
    <w:name w:val="批注主题 Char"/>
    <w:basedOn w:val="Char"/>
    <w:link w:val="a8"/>
    <w:uiPriority w:val="99"/>
    <w:semiHidden/>
    <w:rPr>
      <w:rFonts w:asciiTheme="minorHAnsi" w:eastAsiaTheme="minorEastAsia" w:hAnsiTheme="minorHAnsi" w:cstheme="minorBidi"/>
      <w:b/>
      <w:bCs/>
      <w:kern w:val="2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F33EB3-6436-48F3-847C-6410376C9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5</Pages>
  <Words>180</Words>
  <Characters>1028</Characters>
  <Application>Microsoft Office Word</Application>
  <DocSecurity>0</DocSecurity>
  <Lines>8</Lines>
  <Paragraphs>2</Paragraphs>
  <ScaleCrop>false</ScaleCrop>
  <Company>微软中国</Company>
  <LinksUpToDate>false</LinksUpToDate>
  <CharactersWithSpaces>1206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Administrator</cp:lastModifiedBy>
  <cp:revision>274</cp:revision>
  <cp:lastPrinted>2022-09-23T05:27:00Z</cp:lastPrinted>
  <dcterms:created xsi:type="dcterms:W3CDTF">2018-06-14T07:26:00Z</dcterms:created>
  <dcterms:modified xsi:type="dcterms:W3CDTF">2024-05-21T08:51:00Z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B4CE85FC6F674DDC80AE401B87EC1171_12</vt:lpwstr>
  </property>
</Properties>
</file>