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D6396" w14:textId="25A8F06C" w:rsidR="006A39DB" w:rsidRPr="00AF6FFB" w:rsidRDefault="00A84B73" w:rsidP="00A84B73">
      <w:pPr>
        <w:numPr>
          <w:ilvl w:val="0"/>
          <w:numId w:val="1"/>
        </w:numPr>
        <w:snapToGrid w:val="0"/>
        <w:spacing w:line="330" w:lineRule="atLeast"/>
        <w:rPr>
          <w:rFonts w:ascii="宋体" w:hAnsi="宋体"/>
          <w:b/>
          <w:sz w:val="24"/>
          <w:lang w:eastAsia="zh-CN"/>
        </w:rPr>
      </w:pPr>
      <w:r w:rsidRPr="00FA05B6">
        <w:rPr>
          <w:rFonts w:ascii="宋体" w:hAnsi="宋体" w:hint="eastAsia"/>
          <w:b/>
          <w:sz w:val="24"/>
          <w:lang w:eastAsia="zh-CN"/>
        </w:rPr>
        <w:t>生产一致性检测（检验、试验和检查）控制</w:t>
      </w:r>
    </w:p>
    <w:p w14:paraId="3FB807B8" w14:textId="4643A274" w:rsidR="00A84B73" w:rsidRPr="00FA05B6" w:rsidRDefault="00A84B73" w:rsidP="00A84B7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5.</w:t>
      </w:r>
      <w:r w:rsidR="00E75703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0" w:name="_Hlk102755348"/>
      <w:r w:rsidR="00E75703">
        <w:rPr>
          <w:rFonts w:ascii="宋体" w:hAnsi="宋体" w:cs="宋体" w:hint="eastAsia"/>
          <w:b/>
          <w:szCs w:val="21"/>
          <w:lang w:eastAsia="zh-CN"/>
        </w:rPr>
        <w:t>来料检验控制</w:t>
      </w:r>
      <w:bookmarkEnd w:id="0"/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D45635" w:rsidRPr="00FA05B6">
        <w:rPr>
          <w:rStyle w:val="a7"/>
          <w:rFonts w:ascii="宋体" w:hAnsi="宋体"/>
          <w:color w:val="333333"/>
          <w:szCs w:val="21"/>
        </w:rPr>
        <w:t>CQC</w:t>
      </w:r>
      <w:r w:rsidR="00195824">
        <w:rPr>
          <w:rStyle w:val="a7"/>
          <w:rFonts w:ascii="宋体" w:hAnsi="宋体"/>
          <w:color w:val="333333"/>
          <w:szCs w:val="21"/>
        </w:rPr>
        <w:t>2110731</w:t>
      </w:r>
      <w:r w:rsidR="001166BE">
        <w:rPr>
          <w:rStyle w:val="a7"/>
          <w:rFonts w:ascii="宋体" w:hAnsi="宋体"/>
          <w:color w:val="333333"/>
          <w:szCs w:val="21"/>
        </w:rPr>
        <w:t>1255</w:t>
      </w:r>
      <w:r w:rsidRPr="00FA05B6">
        <w:rPr>
          <w:rFonts w:ascii="宋体" w:hAnsi="宋体" w:cs="宋体" w:hint="eastAsia"/>
          <w:b/>
          <w:szCs w:val="21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709"/>
        <w:gridCol w:w="709"/>
        <w:gridCol w:w="2438"/>
        <w:gridCol w:w="2948"/>
        <w:gridCol w:w="1276"/>
        <w:gridCol w:w="1134"/>
        <w:gridCol w:w="850"/>
        <w:gridCol w:w="1701"/>
      </w:tblGrid>
      <w:tr w:rsidR="00A84B73" w:rsidRPr="00FA05B6" w14:paraId="48D4C245" w14:textId="77777777" w:rsidTr="00AE51A0">
        <w:trPr>
          <w:trHeight w:val="424"/>
        </w:trPr>
        <w:tc>
          <w:tcPr>
            <w:tcW w:w="675" w:type="dxa"/>
            <w:vMerge w:val="restart"/>
            <w:vAlign w:val="center"/>
          </w:tcPr>
          <w:p w14:paraId="7FBD4A4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134" w:type="dxa"/>
            <w:vMerge w:val="restart"/>
            <w:vAlign w:val="center"/>
          </w:tcPr>
          <w:p w14:paraId="1BD7700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276" w:type="dxa"/>
            <w:vMerge w:val="restart"/>
            <w:vAlign w:val="center"/>
          </w:tcPr>
          <w:p w14:paraId="32F21F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测量仪器和设备</w:t>
            </w:r>
          </w:p>
        </w:tc>
        <w:tc>
          <w:tcPr>
            <w:tcW w:w="1418" w:type="dxa"/>
            <w:gridSpan w:val="2"/>
            <w:vAlign w:val="center"/>
          </w:tcPr>
          <w:p w14:paraId="0DA992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2438" w:type="dxa"/>
            <w:vMerge w:val="restart"/>
            <w:vAlign w:val="center"/>
          </w:tcPr>
          <w:p w14:paraId="3D7419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所执行的文件名称及编号</w:t>
            </w:r>
          </w:p>
        </w:tc>
        <w:tc>
          <w:tcPr>
            <w:tcW w:w="2948" w:type="dxa"/>
            <w:vMerge w:val="restart"/>
            <w:vAlign w:val="center"/>
          </w:tcPr>
          <w:p w14:paraId="2A146E2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6CD3613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445E6B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08B0725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741E489E" w14:textId="77777777" w:rsidR="00A84B73" w:rsidRPr="00FA05B6" w:rsidRDefault="00A84B73" w:rsidP="001C6E83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kern w:val="0"/>
                <w:szCs w:val="21"/>
              </w:rPr>
              <w:t>不一致时的追溯和处理措施</w:t>
            </w:r>
          </w:p>
        </w:tc>
      </w:tr>
      <w:tr w:rsidR="00A84B73" w:rsidRPr="00FA05B6" w14:paraId="27FCAFE3" w14:textId="77777777" w:rsidTr="00AE51A0">
        <w:trPr>
          <w:trHeight w:val="164"/>
        </w:trPr>
        <w:tc>
          <w:tcPr>
            <w:tcW w:w="675" w:type="dxa"/>
            <w:vMerge/>
            <w:vAlign w:val="center"/>
          </w:tcPr>
          <w:p w14:paraId="252DA80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63951CD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814D2F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D7AEA6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vAlign w:val="center"/>
          </w:tcPr>
          <w:p w14:paraId="6F80361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2438" w:type="dxa"/>
            <w:vMerge/>
            <w:vAlign w:val="center"/>
          </w:tcPr>
          <w:p w14:paraId="24A79F6B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4D9B92FA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462691E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679E1C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295576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14:paraId="44C0800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731CE7F7" w14:textId="77777777" w:rsidTr="00AE51A0">
        <w:trPr>
          <w:trHeight w:val="680"/>
        </w:trPr>
        <w:tc>
          <w:tcPr>
            <w:tcW w:w="675" w:type="dxa"/>
            <w:vAlign w:val="center"/>
          </w:tcPr>
          <w:p w14:paraId="23F4706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389108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</w:t>
            </w:r>
          </w:p>
        </w:tc>
        <w:tc>
          <w:tcPr>
            <w:tcW w:w="1276" w:type="dxa"/>
            <w:vAlign w:val="center"/>
          </w:tcPr>
          <w:p w14:paraId="6C4D226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 w:val="restart"/>
            <w:vAlign w:val="center"/>
          </w:tcPr>
          <w:p w14:paraId="662E9FC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vAlign w:val="center"/>
          </w:tcPr>
          <w:p w14:paraId="25B3F8E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每批</w:t>
            </w:r>
          </w:p>
        </w:tc>
        <w:tc>
          <w:tcPr>
            <w:tcW w:w="2438" w:type="dxa"/>
            <w:vMerge w:val="restart"/>
            <w:vAlign w:val="center"/>
          </w:tcPr>
          <w:p w14:paraId="14FD5417" w14:textId="148CC0DE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WI(Q)-</w:t>
            </w:r>
            <w:r w:rsidR="00195824">
              <w:rPr>
                <w:rFonts w:ascii="宋体" w:hAnsi="宋体" w:cs="宋体"/>
                <w:color w:val="000000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3000-</w:t>
            </w:r>
            <w:r w:rsidR="00AE51A0">
              <w:rPr>
                <w:rFonts w:ascii="宋体" w:hAnsi="宋体" w:cs="宋体"/>
                <w:color w:val="000000"/>
                <w:szCs w:val="21"/>
                <w:lang w:eastAsia="zh-CN"/>
              </w:rPr>
              <w:t>QN-</w:t>
            </w:r>
            <w:r w:rsidRPr="00FA05B6">
              <w:rPr>
                <w:rFonts w:ascii="宋体" w:hAnsi="宋体" w:cs="宋体"/>
                <w:color w:val="000000"/>
                <w:szCs w:val="21"/>
                <w:lang w:eastAsia="zh-CN"/>
              </w:rPr>
              <w:t>JSY-02</w:t>
            </w:r>
          </w:p>
          <w:p w14:paraId="558FAC4E" w14:textId="77777777" w:rsidR="001521E3" w:rsidRPr="00FA05B6" w:rsidRDefault="001521E3" w:rsidP="001521E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驾驶员座椅总成</w:t>
            </w:r>
          </w:p>
          <w:p w14:paraId="6625974C" w14:textId="0BB59425" w:rsidR="00A84B73" w:rsidRPr="00FA05B6" w:rsidRDefault="00195824" w:rsidP="001521E3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DZ1522151001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1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9997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9994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/DZ15221510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112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0147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/DZ1522151014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9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/DZ15221510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043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0164</w:t>
            </w:r>
            <w:r w:rsidRPr="00195824">
              <w:rPr>
                <w:rFonts w:ascii="宋体" w:hAnsi="宋体" w:cs="宋体"/>
                <w:color w:val="000000"/>
                <w:szCs w:val="21"/>
                <w:lang w:eastAsia="zh-CN"/>
              </w:rPr>
              <w:t>/DZ1522151102</w:t>
            </w:r>
            <w:r w:rsidR="00C20709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8</w:t>
            </w:r>
          </w:p>
        </w:tc>
        <w:tc>
          <w:tcPr>
            <w:tcW w:w="2948" w:type="dxa"/>
            <w:vMerge w:val="restart"/>
            <w:vAlign w:val="center"/>
          </w:tcPr>
          <w:p w14:paraId="4B2A2B5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依据产品进货检验规范中规定的各零部件检验判定准则执行</w:t>
            </w:r>
          </w:p>
        </w:tc>
        <w:tc>
          <w:tcPr>
            <w:tcW w:w="1276" w:type="dxa"/>
            <w:vMerge w:val="restart"/>
            <w:vAlign w:val="center"/>
          </w:tcPr>
          <w:p w14:paraId="2BCD24D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进货检验记录/材质报告或出厂检验报告</w:t>
            </w:r>
          </w:p>
        </w:tc>
        <w:tc>
          <w:tcPr>
            <w:tcW w:w="1134" w:type="dxa"/>
            <w:vMerge w:val="restart"/>
            <w:vAlign w:val="center"/>
          </w:tcPr>
          <w:p w14:paraId="780BE29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待检区</w:t>
            </w:r>
          </w:p>
        </w:tc>
        <w:tc>
          <w:tcPr>
            <w:tcW w:w="850" w:type="dxa"/>
            <w:vMerge w:val="restart"/>
            <w:vAlign w:val="center"/>
          </w:tcPr>
          <w:p w14:paraId="7B0180F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vAlign w:val="center"/>
          </w:tcPr>
          <w:p w14:paraId="03BC8A9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A84B73" w:rsidRPr="00FA05B6" w14:paraId="72BAB7E1" w14:textId="77777777" w:rsidTr="00AE51A0">
        <w:trPr>
          <w:trHeight w:val="834"/>
        </w:trPr>
        <w:tc>
          <w:tcPr>
            <w:tcW w:w="675" w:type="dxa"/>
            <w:vAlign w:val="center"/>
          </w:tcPr>
          <w:p w14:paraId="36FBE24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78244E8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尺寸</w:t>
            </w:r>
          </w:p>
        </w:tc>
        <w:tc>
          <w:tcPr>
            <w:tcW w:w="1276" w:type="dxa"/>
            <w:vAlign w:val="center"/>
          </w:tcPr>
          <w:p w14:paraId="23E471B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卡尺、卷尺</w:t>
            </w:r>
          </w:p>
        </w:tc>
        <w:tc>
          <w:tcPr>
            <w:tcW w:w="709" w:type="dxa"/>
            <w:vMerge/>
            <w:vAlign w:val="center"/>
          </w:tcPr>
          <w:p w14:paraId="0DEC7F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4F4BB9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7BCE039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296CD9B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4FE88F0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7C4DC9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464E36E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19E58A0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3A3FAD68" w14:textId="77777777" w:rsidTr="00AE51A0">
        <w:trPr>
          <w:trHeight w:val="809"/>
        </w:trPr>
        <w:tc>
          <w:tcPr>
            <w:tcW w:w="675" w:type="dxa"/>
            <w:vAlign w:val="center"/>
          </w:tcPr>
          <w:p w14:paraId="002D37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134" w:type="dxa"/>
            <w:vAlign w:val="center"/>
          </w:tcPr>
          <w:p w14:paraId="61A63242" w14:textId="1B881E24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标识</w:t>
            </w:r>
          </w:p>
        </w:tc>
        <w:tc>
          <w:tcPr>
            <w:tcW w:w="1276" w:type="dxa"/>
            <w:vAlign w:val="center"/>
          </w:tcPr>
          <w:p w14:paraId="3FE2F8D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</w:t>
            </w:r>
          </w:p>
        </w:tc>
        <w:tc>
          <w:tcPr>
            <w:tcW w:w="709" w:type="dxa"/>
            <w:vMerge/>
            <w:vAlign w:val="center"/>
          </w:tcPr>
          <w:p w14:paraId="01709FA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58A8A95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97493B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6853D27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72BEB45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1918560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5A912D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5244F389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08E6F62E" w14:textId="77777777" w:rsidTr="00AE51A0">
        <w:trPr>
          <w:trHeight w:val="1181"/>
        </w:trPr>
        <w:tc>
          <w:tcPr>
            <w:tcW w:w="675" w:type="dxa"/>
            <w:vAlign w:val="center"/>
          </w:tcPr>
          <w:p w14:paraId="37EC321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7B49945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调节行程</w:t>
            </w:r>
          </w:p>
          <w:p w14:paraId="50CD73A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（滑轨）</w:t>
            </w:r>
          </w:p>
        </w:tc>
        <w:tc>
          <w:tcPr>
            <w:tcW w:w="1276" w:type="dxa"/>
            <w:vAlign w:val="center"/>
          </w:tcPr>
          <w:p w14:paraId="74D991AC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59B6577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4345498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5422210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3C59B56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589007A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88375F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5650E00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77AED324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21E6872D" w14:textId="77777777" w:rsidTr="00AE51A0">
        <w:trPr>
          <w:trHeight w:val="1269"/>
        </w:trPr>
        <w:tc>
          <w:tcPr>
            <w:tcW w:w="675" w:type="dxa"/>
            <w:vAlign w:val="center"/>
          </w:tcPr>
          <w:p w14:paraId="1F7EFD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5</w:t>
            </w:r>
          </w:p>
        </w:tc>
        <w:tc>
          <w:tcPr>
            <w:tcW w:w="1134" w:type="dxa"/>
            <w:vAlign w:val="center"/>
          </w:tcPr>
          <w:p w14:paraId="65E253A8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调节性能（调角器、滑轨）</w:t>
            </w:r>
          </w:p>
        </w:tc>
        <w:tc>
          <w:tcPr>
            <w:tcW w:w="1276" w:type="dxa"/>
            <w:vAlign w:val="center"/>
          </w:tcPr>
          <w:p w14:paraId="36B04D3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手动测试</w:t>
            </w:r>
          </w:p>
        </w:tc>
        <w:tc>
          <w:tcPr>
            <w:tcW w:w="709" w:type="dxa"/>
            <w:vMerge/>
            <w:vAlign w:val="center"/>
          </w:tcPr>
          <w:p w14:paraId="248E1FA1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B601A4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0DC4DB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0E9E232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3B72F1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0596475F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713CBBF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203ABE7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  <w:tr w:rsidR="00A84B73" w:rsidRPr="00FA05B6" w14:paraId="6DCAB798" w14:textId="77777777" w:rsidTr="00AE51A0">
        <w:trPr>
          <w:trHeight w:val="1144"/>
        </w:trPr>
        <w:tc>
          <w:tcPr>
            <w:tcW w:w="675" w:type="dxa"/>
            <w:vAlign w:val="center"/>
          </w:tcPr>
          <w:p w14:paraId="23DC7D0D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6</w:t>
            </w:r>
          </w:p>
        </w:tc>
        <w:tc>
          <w:tcPr>
            <w:tcW w:w="1134" w:type="dxa"/>
            <w:vAlign w:val="center"/>
          </w:tcPr>
          <w:p w14:paraId="5CB61BEF" w14:textId="51369279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升降行程</w:t>
            </w:r>
          </w:p>
        </w:tc>
        <w:tc>
          <w:tcPr>
            <w:tcW w:w="1276" w:type="dxa"/>
            <w:vAlign w:val="center"/>
          </w:tcPr>
          <w:p w14:paraId="515A9337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游标卡尺</w:t>
            </w:r>
          </w:p>
        </w:tc>
        <w:tc>
          <w:tcPr>
            <w:tcW w:w="709" w:type="dxa"/>
            <w:vMerge/>
            <w:vAlign w:val="center"/>
          </w:tcPr>
          <w:p w14:paraId="1ACE7455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FF0000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vAlign w:val="center"/>
          </w:tcPr>
          <w:p w14:paraId="7D51A2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438" w:type="dxa"/>
            <w:vMerge/>
            <w:vAlign w:val="center"/>
          </w:tcPr>
          <w:p w14:paraId="3FC34110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948" w:type="dxa"/>
            <w:vMerge/>
            <w:vAlign w:val="center"/>
          </w:tcPr>
          <w:p w14:paraId="40A3E964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1276" w:type="dxa"/>
            <w:vMerge/>
            <w:vAlign w:val="center"/>
          </w:tcPr>
          <w:p w14:paraId="6B3D6E5A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14:paraId="2EBF68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14:paraId="0015456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vAlign w:val="center"/>
          </w:tcPr>
          <w:p w14:paraId="4B1488A3" w14:textId="77777777" w:rsidR="00A84B73" w:rsidRPr="00FA05B6" w:rsidRDefault="00A84B73" w:rsidP="001C6E83">
            <w:pPr>
              <w:rPr>
                <w:rFonts w:ascii="宋体" w:hAnsi="宋体" w:cs="宋体"/>
                <w:szCs w:val="21"/>
              </w:rPr>
            </w:pPr>
          </w:p>
        </w:tc>
      </w:tr>
    </w:tbl>
    <w:p w14:paraId="2FC80472" w14:textId="3EDBAD93" w:rsidR="00A84B73" w:rsidRDefault="00A84B73">
      <w:pPr>
        <w:rPr>
          <w:rFonts w:ascii="宋体" w:eastAsia="Yu Mincho" w:hAnsi="宋体"/>
        </w:rPr>
      </w:pPr>
    </w:p>
    <w:p w14:paraId="0C9EA87D" w14:textId="24A223C0" w:rsidR="00E75703" w:rsidRPr="00E75703" w:rsidRDefault="00E7570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bookmarkStart w:id="1" w:name="_Hlk102754817"/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5.</w:t>
      </w:r>
      <w:r>
        <w:rPr>
          <w:rFonts w:ascii="宋体" w:hAnsi="宋体" w:cs="宋体"/>
          <w:b/>
          <w:szCs w:val="21"/>
          <w:lang w:eastAsia="zh-CN"/>
        </w:rPr>
        <w:t>2</w:t>
      </w:r>
      <w:r w:rsidRPr="00FA05B6">
        <w:rPr>
          <w:rFonts w:ascii="宋体" w:hAnsi="宋体" w:hint="eastAsia"/>
          <w:szCs w:val="21"/>
        </w:rPr>
        <w:t xml:space="preserve"> </w:t>
      </w:r>
      <w:r w:rsidRPr="00FA05B6">
        <w:rPr>
          <w:rFonts w:ascii="宋体" w:hAnsi="宋体"/>
          <w:szCs w:val="21"/>
        </w:rPr>
        <w:t xml:space="preserve"> </w:t>
      </w:r>
      <w:r>
        <w:rPr>
          <w:rFonts w:ascii="宋体" w:hAnsi="宋体" w:cs="宋体" w:hint="eastAsia"/>
          <w:b/>
          <w:szCs w:val="21"/>
          <w:lang w:eastAsia="zh-CN"/>
        </w:rPr>
        <w:t>成品检验控制</w:t>
      </w:r>
      <w:r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166BE" w:rsidRPr="00FA05B6">
        <w:rPr>
          <w:rStyle w:val="a7"/>
          <w:rFonts w:ascii="宋体" w:hAnsi="宋体"/>
          <w:color w:val="333333"/>
          <w:szCs w:val="21"/>
        </w:rPr>
        <w:t>CQC</w:t>
      </w:r>
      <w:r w:rsidR="001166BE">
        <w:rPr>
          <w:rStyle w:val="a7"/>
          <w:rFonts w:ascii="宋体" w:hAnsi="宋体"/>
          <w:color w:val="333333"/>
          <w:szCs w:val="21"/>
        </w:rPr>
        <w:t>21107311255</w:t>
      </w:r>
      <w:r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305"/>
        <w:gridCol w:w="1134"/>
        <w:gridCol w:w="680"/>
        <w:gridCol w:w="709"/>
        <w:gridCol w:w="1984"/>
        <w:gridCol w:w="3402"/>
        <w:gridCol w:w="1276"/>
        <w:gridCol w:w="1134"/>
        <w:gridCol w:w="850"/>
        <w:gridCol w:w="1701"/>
      </w:tblGrid>
      <w:tr w:rsidR="00E75703" w:rsidRPr="00FA05B6" w14:paraId="2349543C" w14:textId="77777777" w:rsidTr="001B67E5">
        <w:trPr>
          <w:trHeight w:val="384"/>
        </w:trPr>
        <w:tc>
          <w:tcPr>
            <w:tcW w:w="675" w:type="dxa"/>
            <w:vMerge w:val="restart"/>
            <w:vAlign w:val="center"/>
          </w:tcPr>
          <w:p w14:paraId="261676E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bookmarkStart w:id="2" w:name="_Hlk102755445"/>
            <w:bookmarkEnd w:id="1"/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305" w:type="dxa"/>
            <w:vMerge w:val="restart"/>
            <w:vAlign w:val="center"/>
          </w:tcPr>
          <w:p w14:paraId="46DD488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1134" w:type="dxa"/>
            <w:vMerge w:val="restart"/>
            <w:vAlign w:val="center"/>
          </w:tcPr>
          <w:p w14:paraId="3234222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测量仪器和设备</w:t>
            </w:r>
          </w:p>
        </w:tc>
        <w:tc>
          <w:tcPr>
            <w:tcW w:w="1389" w:type="dxa"/>
            <w:gridSpan w:val="2"/>
            <w:vAlign w:val="center"/>
          </w:tcPr>
          <w:p w14:paraId="150E49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样本</w:t>
            </w:r>
          </w:p>
        </w:tc>
        <w:tc>
          <w:tcPr>
            <w:tcW w:w="1984" w:type="dxa"/>
            <w:vMerge w:val="restart"/>
            <w:vAlign w:val="center"/>
          </w:tcPr>
          <w:p w14:paraId="6037895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所执行的文件名称及编号</w:t>
            </w:r>
          </w:p>
        </w:tc>
        <w:tc>
          <w:tcPr>
            <w:tcW w:w="3402" w:type="dxa"/>
            <w:vMerge w:val="restart"/>
            <w:vAlign w:val="center"/>
          </w:tcPr>
          <w:p w14:paraId="4D9D23A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检测结果的判定条件</w:t>
            </w:r>
          </w:p>
        </w:tc>
        <w:tc>
          <w:tcPr>
            <w:tcW w:w="1276" w:type="dxa"/>
            <w:vMerge w:val="restart"/>
            <w:vAlign w:val="center"/>
          </w:tcPr>
          <w:p w14:paraId="206C9A7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检测结果分析、记录和保存要求</w:t>
            </w:r>
          </w:p>
        </w:tc>
        <w:tc>
          <w:tcPr>
            <w:tcW w:w="1134" w:type="dxa"/>
            <w:vMerge w:val="restart"/>
            <w:vAlign w:val="center"/>
          </w:tcPr>
          <w:p w14:paraId="016EFC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试验和检查的场所</w:t>
            </w:r>
          </w:p>
        </w:tc>
        <w:tc>
          <w:tcPr>
            <w:tcW w:w="850" w:type="dxa"/>
            <w:vMerge w:val="restart"/>
            <w:vAlign w:val="center"/>
          </w:tcPr>
          <w:p w14:paraId="19DEA32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责任部门</w:t>
            </w:r>
          </w:p>
        </w:tc>
        <w:tc>
          <w:tcPr>
            <w:tcW w:w="1701" w:type="dxa"/>
            <w:vMerge w:val="restart"/>
            <w:vAlign w:val="center"/>
          </w:tcPr>
          <w:p w14:paraId="0D26C467" w14:textId="77777777" w:rsidR="00E75703" w:rsidRPr="00FA05B6" w:rsidRDefault="00E75703" w:rsidP="001B1911"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不一致时的追溯和处理措施</w:t>
            </w:r>
          </w:p>
        </w:tc>
      </w:tr>
      <w:tr w:rsidR="00E75703" w:rsidRPr="00FA05B6" w14:paraId="6F449B2B" w14:textId="77777777" w:rsidTr="001B67E5">
        <w:trPr>
          <w:trHeight w:val="222"/>
        </w:trPr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4F31557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05" w:type="dxa"/>
            <w:vMerge/>
            <w:tcBorders>
              <w:bottom w:val="single" w:sz="4" w:space="0" w:color="auto"/>
            </w:tcBorders>
            <w:vAlign w:val="center"/>
          </w:tcPr>
          <w:p w14:paraId="32A8288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828B6D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CFB151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容量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76616F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频次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028BA6E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28E7C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6F4FF35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69386DE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4DD5AC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AF0B460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227CCD29" w14:textId="77777777" w:rsidTr="001B67E5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7B9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3BA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外观质量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28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目视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E3F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B1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B277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A798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护面总成应缝合牢固，缝合部位不允许漏缝、开缝、脱线、跳线。表面应挺括、饱满、整洁，不应有外露线头、脱色、污迹、破损、皱折及划伤。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813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DE0AA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0B0C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98B2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EAD882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74E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FD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功能检验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A3A4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手动检测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8AA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9B0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每批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59A6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XAGR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71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-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02过程检查管理办法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03AD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滑轨滑动顺畅，无卡滞现象；调角器调节功能有效；升降调节功能有效；安全带拉出回位有效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3E6" w14:textId="77777777" w:rsidR="00E75703" w:rsidRPr="00FA05B6" w:rsidRDefault="00E75703" w:rsidP="001B1911">
            <w:pPr>
              <w:spacing w:line="0" w:lineRule="atLeast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                              例行检验记录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78B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车间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602C" w14:textId="77777777" w:rsidR="00E75703" w:rsidRPr="00FA05B6" w:rsidRDefault="00E75703" w:rsidP="001B1911">
            <w:pPr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E415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677C5907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C1C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0A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一般技术要求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1B6A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8156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A053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7891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1D55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927E2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BF96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C627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BA02C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566C1CB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3F5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54E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座椅靠背及其调节装置的强度试验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43F3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AD89B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049D28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DF08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7123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11141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D4F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CC6FE" w14:textId="77777777" w:rsidR="00E75703" w:rsidRPr="00FA05B6" w:rsidRDefault="00E75703" w:rsidP="001B1911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B006C" w14:textId="77777777" w:rsidR="00E75703" w:rsidRPr="00FA05B6" w:rsidRDefault="00E75703" w:rsidP="001B1911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DB01023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D624" w14:textId="45A4C3D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bookmarkStart w:id="3" w:name="_Hlk102754882"/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411C0" w14:textId="5CFA2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座椅固定装置、调节装置、锁止装置和位移装置的强度试验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9B118" w14:textId="02CABD1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B9DFE" w14:textId="36C5AF5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8DC8F" w14:textId="58E38F9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23823" w14:textId="2D088A8B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 汽车座椅系统强度要求及试验方法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0568D" w14:textId="3BB7C58C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GB15083-20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19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 xml:space="preserve"> 汽车座椅系统强度要求及试验方法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55622" w14:textId="1422578A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63A61" w14:textId="04850E2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A87E2" w14:textId="7F7C601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4BD17B" w14:textId="617ED9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7557B754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A34D" w14:textId="5A755A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8575" w14:textId="63110A4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座椅吸能性试验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41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DE59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F02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9AC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B97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8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9A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3C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28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CFE1EF8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41FC" w14:textId="1FC3F36D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FAC" w14:textId="3B5E67D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头枕一般要求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AAC21" w14:textId="2FC1F194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 w:themeColor="text1"/>
                <w:szCs w:val="21"/>
              </w:rPr>
              <w:t>试验设备</w:t>
            </w:r>
          </w:p>
        </w:tc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553D" w14:textId="3E5D92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4EA8A" w14:textId="26BBF44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80C2" w14:textId="1396032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</w:p>
        </w:tc>
        <w:tc>
          <w:tcPr>
            <w:tcW w:w="34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65708" w14:textId="7D04E3E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GB11550 -2009  汽车座椅头枕性能要求和试验方法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5D5D3" w14:textId="3FA93B10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ECAD" w14:textId="5A4BBCBD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C6758" w14:textId="2694760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3ACF" w14:textId="2880BC71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E75703" w:rsidRPr="00FA05B6" w14:paraId="4BE250B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B99" w14:textId="6DCA02F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6F3B" w14:textId="79E13F68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头枕吸能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性试验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EEB5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68E2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8D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CAD7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6CF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F549F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35FB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C11A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D03A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33B988DE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C1FE" w14:textId="514A6C1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1619" w14:textId="2F21C38A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9B5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745C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CAF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0A2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91C3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C48D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384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38D6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59C49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B3D113C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9B8C" w14:textId="3D575169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11250" w14:textId="59DAFF8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头枕与靠背间距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879B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1C4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CD6D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BFEE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DDDB8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FCFD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4FF1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BC232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5B6A7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6B3D469B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3F6C" w14:textId="418A152B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F584" w14:textId="695AE9C3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头枕间隙距离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9647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60D0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E29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BAF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064C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199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9845A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3E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FEFBF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2BDE6AF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3601" w14:textId="5FC6C13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8121" w14:textId="66EE6F75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头枕宽度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B4B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BAA2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A63F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8F7FB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E338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5F44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2876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129C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C62FA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7401C7F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38F8" w14:textId="03619811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2C81" w14:textId="52137A5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头枕静强度试验</w:t>
            </w:r>
            <w:proofErr w:type="gramEnd"/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235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559BD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406EE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BFD4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257E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10D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7E4B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D07B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D8771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0828BBCD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D3A4" w14:textId="1DB950E9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color w:val="000000" w:themeColor="text1"/>
                <w:szCs w:val="21"/>
                <w:lang w:eastAsia="zh-CN"/>
              </w:rPr>
              <w:t>14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91A" w14:textId="6961BF4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头</w:t>
            </w:r>
            <w:proofErr w:type="gramStart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枕高度</w:t>
            </w:r>
            <w:proofErr w:type="gramEnd"/>
            <w:r w:rsidRPr="00FA05B6">
              <w:rPr>
                <w:rFonts w:ascii="宋体" w:hAnsi="宋体" w:cs="宋体" w:hint="eastAsia"/>
                <w:color w:val="000000" w:themeColor="text1"/>
                <w:szCs w:val="21"/>
                <w:lang w:eastAsia="zh-CN"/>
              </w:rPr>
              <w:t>调整极限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12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1E65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EB13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E56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F931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9F60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DFCC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83F" w14:textId="77777777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923" w14:textId="77777777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</w:p>
        </w:tc>
      </w:tr>
      <w:tr w:rsidR="00E75703" w:rsidRPr="00FA05B6" w14:paraId="5344B349" w14:textId="77777777" w:rsidTr="001B67E5">
        <w:trPr>
          <w:trHeight w:val="69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72F2" w14:textId="0D9EE00C" w:rsidR="00E75703" w:rsidRPr="00FA05B6" w:rsidRDefault="00E75703" w:rsidP="00E75703">
            <w:pPr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bCs/>
                <w:szCs w:val="21"/>
                <w:lang w:eastAsia="zh-CN"/>
              </w:rPr>
              <w:t>15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AF51" w14:textId="2305EEBF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 w:themeColor="text1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燃烧特性（护面、填充物、护板，每种材质）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8494" w14:textId="35A4ECAE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计量器具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/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试验设备</w:t>
            </w:r>
          </w:p>
        </w:tc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E68D" w14:textId="13189A24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1次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F53" w14:textId="31DE2322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1年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4D4B" w14:textId="31F690D7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汽车内饰材料的燃烧特性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34A6" w14:textId="5B1F5881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</w:rPr>
              <w:t>GB8410-2006    汽车内饰材料的燃烧特性</w:t>
            </w: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中的要求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AEA2" w14:textId="5C9322E1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合格报告 存档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26BC" w14:textId="13ADFFA9" w:rsidR="00E75703" w:rsidRPr="00FA05B6" w:rsidRDefault="00E75703" w:rsidP="00E7570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国家认可实验室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E8BE" w14:textId="1535BBC8" w:rsidR="00E75703" w:rsidRPr="00FA05B6" w:rsidRDefault="00E75703" w:rsidP="00E7570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0D2" w14:textId="4971A2C6" w:rsidR="00E75703" w:rsidRPr="00FA05B6" w:rsidRDefault="00E75703" w:rsidP="00E75703">
            <w:pPr>
              <w:jc w:val="left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bookmarkEnd w:id="2"/>
    <w:bookmarkEnd w:id="3"/>
    <w:p w14:paraId="6D486202" w14:textId="5D87BC84" w:rsidR="00A84B73" w:rsidRPr="00E75703" w:rsidRDefault="00A84B73" w:rsidP="00E75703">
      <w:pPr>
        <w:snapToGrid w:val="0"/>
        <w:spacing w:line="330" w:lineRule="atLeast"/>
        <w:rPr>
          <w:rFonts w:ascii="宋体" w:hAnsi="宋体" w:cs="宋体"/>
          <w:b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lastRenderedPageBreak/>
        <w:t>6．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关键原材料和零部件的控制计划</w:t>
      </w:r>
    </w:p>
    <w:p w14:paraId="702C074E" w14:textId="37B9564B" w:rsidR="00A84B73" w:rsidRPr="00FA05B6" w:rsidRDefault="00A84B73" w:rsidP="00A84B73">
      <w:pPr>
        <w:snapToGrid w:val="0"/>
        <w:spacing w:line="330" w:lineRule="atLeast"/>
        <w:rPr>
          <w:rStyle w:val="a7"/>
          <w:rFonts w:ascii="宋体" w:hAnsi="宋体" w:cs="Arial"/>
          <w:color w:val="333333"/>
          <w:szCs w:val="21"/>
          <w:lang w:eastAsia="zh-CN"/>
        </w:rPr>
      </w:pPr>
      <w:r w:rsidRPr="00FA05B6">
        <w:rPr>
          <w:rFonts w:ascii="宋体" w:hAnsi="宋体" w:cs="宋体" w:hint="eastAsia"/>
          <w:b/>
          <w:szCs w:val="21"/>
          <w:lang w:eastAsia="zh-CN"/>
        </w:rPr>
        <w:t>6.</w:t>
      </w:r>
      <w:r w:rsidR="001B67E5">
        <w:rPr>
          <w:rFonts w:ascii="宋体" w:hAnsi="宋体" w:cs="宋体"/>
          <w:b/>
          <w:szCs w:val="21"/>
          <w:lang w:eastAsia="zh-CN"/>
        </w:rPr>
        <w:t>1</w:t>
      </w:r>
      <w:r w:rsidRPr="00FA05B6">
        <w:rPr>
          <w:rFonts w:ascii="宋体" w:hAnsi="宋体" w:cs="宋体"/>
          <w:b/>
          <w:szCs w:val="21"/>
          <w:lang w:eastAsia="zh-CN"/>
        </w:rPr>
        <w:t xml:space="preserve"> </w:t>
      </w:r>
      <w:bookmarkStart w:id="4" w:name="_Hlk102755015"/>
      <w:r w:rsidR="001B67E5" w:rsidRPr="001B67E5">
        <w:rPr>
          <w:rFonts w:ascii="宋体" w:hAnsi="宋体" w:cs="宋体" w:hint="eastAsia"/>
          <w:b/>
          <w:szCs w:val="21"/>
          <w:lang w:eastAsia="zh-CN"/>
        </w:rPr>
        <w:t>关键原材料控制计划</w:t>
      </w:r>
      <w:bookmarkEnd w:id="4"/>
      <w:r w:rsidR="00252569" w:rsidRPr="00FA05B6">
        <w:rPr>
          <w:rFonts w:ascii="宋体" w:hAnsi="宋体" w:cs="宋体" w:hint="eastAsia"/>
          <w:b/>
          <w:szCs w:val="21"/>
          <w:lang w:eastAsia="zh-CN"/>
        </w:rPr>
        <w:t>（</w:t>
      </w:r>
      <w:r w:rsidR="001166BE" w:rsidRPr="00FA05B6">
        <w:rPr>
          <w:rStyle w:val="a7"/>
          <w:rFonts w:ascii="宋体" w:hAnsi="宋体"/>
          <w:color w:val="333333"/>
          <w:szCs w:val="21"/>
        </w:rPr>
        <w:t>CQC</w:t>
      </w:r>
      <w:r w:rsidR="001166BE">
        <w:rPr>
          <w:rStyle w:val="a7"/>
          <w:rFonts w:ascii="宋体" w:hAnsi="宋体"/>
          <w:color w:val="333333"/>
          <w:szCs w:val="21"/>
        </w:rPr>
        <w:t>21107311255</w:t>
      </w:r>
      <w:r w:rsidR="00252569" w:rsidRPr="00FA05B6">
        <w:rPr>
          <w:rStyle w:val="a7"/>
          <w:rFonts w:ascii="宋体" w:hAnsi="宋体" w:cs="Arial" w:hint="eastAsia"/>
          <w:color w:val="333333"/>
          <w:szCs w:val="21"/>
          <w:lang w:eastAsia="zh-CN"/>
        </w:rPr>
        <w:t>）</w:t>
      </w:r>
    </w:p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26"/>
        <w:gridCol w:w="4394"/>
        <w:gridCol w:w="1276"/>
        <w:gridCol w:w="2551"/>
        <w:gridCol w:w="1276"/>
        <w:gridCol w:w="1134"/>
        <w:gridCol w:w="709"/>
        <w:gridCol w:w="888"/>
        <w:gridCol w:w="1058"/>
      </w:tblGrid>
      <w:tr w:rsidR="00252569" w:rsidRPr="00FA05B6" w14:paraId="41F54F83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1914ABB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926" w:type="dxa"/>
            <w:vAlign w:val="center"/>
          </w:tcPr>
          <w:p w14:paraId="490B7C38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关键件名称</w:t>
            </w:r>
          </w:p>
        </w:tc>
        <w:tc>
          <w:tcPr>
            <w:tcW w:w="4394" w:type="dxa"/>
            <w:vAlign w:val="center"/>
          </w:tcPr>
          <w:p w14:paraId="58A93ECB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生产厂</w:t>
            </w:r>
          </w:p>
        </w:tc>
        <w:tc>
          <w:tcPr>
            <w:tcW w:w="1276" w:type="dxa"/>
            <w:vAlign w:val="center"/>
          </w:tcPr>
          <w:p w14:paraId="6FDAD267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检验项目</w:t>
            </w:r>
          </w:p>
        </w:tc>
        <w:tc>
          <w:tcPr>
            <w:tcW w:w="2551" w:type="dxa"/>
            <w:vAlign w:val="center"/>
          </w:tcPr>
          <w:p w14:paraId="38C69F65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控制要求/检验要求</w:t>
            </w:r>
          </w:p>
        </w:tc>
        <w:tc>
          <w:tcPr>
            <w:tcW w:w="1276" w:type="dxa"/>
            <w:vAlign w:val="center"/>
          </w:tcPr>
          <w:p w14:paraId="36DDC7C6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记录形式</w:t>
            </w:r>
          </w:p>
        </w:tc>
        <w:tc>
          <w:tcPr>
            <w:tcW w:w="1134" w:type="dxa"/>
            <w:vAlign w:val="center"/>
          </w:tcPr>
          <w:p w14:paraId="7545C7D9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检验方法/工具/场所</w:t>
            </w:r>
          </w:p>
        </w:tc>
        <w:tc>
          <w:tcPr>
            <w:tcW w:w="709" w:type="dxa"/>
            <w:vAlign w:val="center"/>
          </w:tcPr>
          <w:p w14:paraId="1110D6A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888" w:type="dxa"/>
            <w:vAlign w:val="center"/>
          </w:tcPr>
          <w:p w14:paraId="4E06AFA3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检验频次</w:t>
            </w:r>
          </w:p>
        </w:tc>
        <w:tc>
          <w:tcPr>
            <w:tcW w:w="1058" w:type="dxa"/>
            <w:vAlign w:val="center"/>
          </w:tcPr>
          <w:p w14:paraId="718CCF30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不一致时的处理措施</w:t>
            </w:r>
          </w:p>
        </w:tc>
      </w:tr>
      <w:tr w:rsidR="00252569" w:rsidRPr="00FA05B6" w14:paraId="2C523AEB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3B5B6461" w14:textId="61200D6B" w:rsidR="00252569" w:rsidRPr="00FA05B6" w:rsidRDefault="00877C20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926" w:type="dxa"/>
            <w:vAlign w:val="center"/>
          </w:tcPr>
          <w:p w14:paraId="3C26A971" w14:textId="1A2DBE25" w:rsidR="00252569" w:rsidRPr="00FA05B6" w:rsidRDefault="00F13935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13935">
              <w:rPr>
                <w:rFonts w:ascii="宋体" w:hAnsi="宋体" w:cs="宋体" w:hint="eastAsia"/>
                <w:szCs w:val="21"/>
              </w:rPr>
              <w:t>底支架总成</w:t>
            </w:r>
          </w:p>
        </w:tc>
        <w:tc>
          <w:tcPr>
            <w:tcW w:w="4394" w:type="dxa"/>
            <w:vAlign w:val="center"/>
          </w:tcPr>
          <w:p w14:paraId="2C30B160" w14:textId="77777777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黄骅市长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生汽车灯镜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有限公司</w:t>
            </w:r>
          </w:p>
          <w:p w14:paraId="323F237A" w14:textId="63117435" w:rsidR="00252569" w:rsidRPr="00FA05B6" w:rsidRDefault="00252569" w:rsidP="0025256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B40C77A" w14:textId="3728DE76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</w:t>
            </w:r>
          </w:p>
        </w:tc>
        <w:tc>
          <w:tcPr>
            <w:tcW w:w="2551" w:type="dxa"/>
            <w:vAlign w:val="center"/>
          </w:tcPr>
          <w:p w14:paraId="4BD939FE" w14:textId="03043AE2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 w:rsidR="00195824"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 w:rsidR="001E5B18">
              <w:rPr>
                <w:rFonts w:ascii="宋体" w:hAnsi="宋体" w:cs="宋体"/>
                <w:szCs w:val="21"/>
                <w:lang w:eastAsia="zh-CN"/>
              </w:rPr>
              <w:t>-</w:t>
            </w:r>
            <w:r w:rsidR="001166BE">
              <w:rPr>
                <w:rFonts w:ascii="宋体" w:hAnsi="宋体" w:cs="宋体"/>
                <w:szCs w:val="21"/>
                <w:lang w:eastAsia="zh-CN"/>
              </w:rPr>
              <w:t>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792900D" w14:textId="77777777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B1C84D3" w14:textId="7E48C805" w:rsidR="00B078A6" w:rsidRPr="00FA05B6" w:rsidRDefault="00B078A6" w:rsidP="00B078A6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 w:rsidR="00195824"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 w:rsidR="00CA3170"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3F316A16" w14:textId="4F6A1FB0" w:rsidR="00B078A6" w:rsidRPr="001B67E5" w:rsidRDefault="00B078A6" w:rsidP="001B67E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5BFB4DE" w14:textId="7D49FB2D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068A918D" w14:textId="1A35D5BA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目测、卡尺/待检区</w:t>
            </w:r>
          </w:p>
        </w:tc>
        <w:tc>
          <w:tcPr>
            <w:tcW w:w="709" w:type="dxa"/>
            <w:vAlign w:val="center"/>
          </w:tcPr>
          <w:p w14:paraId="0CFE8D17" w14:textId="1E54F51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776E0B" w14:textId="3C4B8039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 w:val="restart"/>
            <w:vAlign w:val="center"/>
          </w:tcPr>
          <w:p w14:paraId="50A2F124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  <w:p w14:paraId="1609CD32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</w:p>
          <w:p w14:paraId="2CC568CD" w14:textId="77777777" w:rsidR="00252569" w:rsidRPr="00FA05B6" w:rsidRDefault="00252569" w:rsidP="0025256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0A215CD0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1413261" w14:textId="25AF9E7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926" w:type="dxa"/>
            <w:vAlign w:val="center"/>
          </w:tcPr>
          <w:p w14:paraId="1D36AD26" w14:textId="4352D8B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</w:rPr>
              <w:t>滑轨总成</w:t>
            </w:r>
          </w:p>
        </w:tc>
        <w:tc>
          <w:tcPr>
            <w:tcW w:w="4394" w:type="dxa"/>
            <w:vAlign w:val="center"/>
          </w:tcPr>
          <w:p w14:paraId="485BF979" w14:textId="7777777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常州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华阳万联汽车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附件有限公司</w:t>
            </w:r>
          </w:p>
          <w:p w14:paraId="0B7E7B84" w14:textId="7777777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江苏力乐汽车部件股份有限公司</w:t>
            </w:r>
          </w:p>
          <w:p w14:paraId="559D5296" w14:textId="0E55214A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南皮县</w:t>
            </w:r>
            <w:proofErr w:type="gramStart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利辉五金</w:t>
            </w:r>
            <w:proofErr w:type="gramEnd"/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接插件厂</w:t>
            </w:r>
          </w:p>
        </w:tc>
        <w:tc>
          <w:tcPr>
            <w:tcW w:w="1276" w:type="dxa"/>
            <w:vAlign w:val="center"/>
          </w:tcPr>
          <w:p w14:paraId="0F761EC9" w14:textId="4674AA8B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外形尺寸、安装尺寸、调节行程、调节性能</w:t>
            </w:r>
          </w:p>
        </w:tc>
        <w:tc>
          <w:tcPr>
            <w:tcW w:w="2551" w:type="dxa"/>
            <w:vAlign w:val="center"/>
          </w:tcPr>
          <w:p w14:paraId="3F2109E4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7185417F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202EA4E4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187B3C6" w14:textId="38788D21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0E0899F6" w14:textId="0BDBD64F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7B071C79" w14:textId="242237BC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目测、卷尺、卡尺/待检区</w:t>
            </w:r>
          </w:p>
        </w:tc>
        <w:tc>
          <w:tcPr>
            <w:tcW w:w="709" w:type="dxa"/>
            <w:vAlign w:val="center"/>
          </w:tcPr>
          <w:p w14:paraId="5ADC514E" w14:textId="5DC23BA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1280735" w14:textId="7F76DC4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7A96F59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010B5F9A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3959C99E" w14:textId="5D5FD901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3</w:t>
            </w:r>
          </w:p>
        </w:tc>
        <w:tc>
          <w:tcPr>
            <w:tcW w:w="926" w:type="dxa"/>
            <w:vAlign w:val="center"/>
          </w:tcPr>
          <w:p w14:paraId="44987289" w14:textId="21E95DA7" w:rsidR="009E5DE9" w:rsidRPr="00FA05B6" w:rsidRDefault="00F13935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13935">
              <w:rPr>
                <w:rFonts w:ascii="宋体" w:hAnsi="宋体" w:hint="eastAsia"/>
                <w:szCs w:val="21"/>
              </w:rPr>
              <w:t>气囊减震器总成</w:t>
            </w:r>
          </w:p>
        </w:tc>
        <w:tc>
          <w:tcPr>
            <w:tcW w:w="4394" w:type="dxa"/>
            <w:vAlign w:val="center"/>
          </w:tcPr>
          <w:p w14:paraId="276EDE31" w14:textId="601CD927" w:rsidR="009E5DE9" w:rsidRPr="00FA05B6" w:rsidRDefault="009E5DE9" w:rsidP="009E5DE9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634ED145" w14:textId="4DC3938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外观质量、安装尺寸</w:t>
            </w:r>
          </w:p>
        </w:tc>
        <w:tc>
          <w:tcPr>
            <w:tcW w:w="2551" w:type="dxa"/>
            <w:vAlign w:val="center"/>
          </w:tcPr>
          <w:p w14:paraId="03CAFDB7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1D73F6FA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4D68FB8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1BF2B3E" w14:textId="3654307B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DEAC7EE" w14:textId="668CFD8D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304F092" w14:textId="6372257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5F8DD54C" w14:textId="74B54B8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F3CB0A8" w14:textId="4CD6AE6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3651F406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50762C3B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EE06D6F" w14:textId="39AFE128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 w:hint="eastAsia"/>
                <w:szCs w:val="21"/>
                <w:lang w:eastAsia="zh-CN"/>
              </w:rPr>
              <w:t>4</w:t>
            </w:r>
          </w:p>
        </w:tc>
        <w:tc>
          <w:tcPr>
            <w:tcW w:w="926" w:type="dxa"/>
            <w:vAlign w:val="center"/>
          </w:tcPr>
          <w:p w14:paraId="32D322BA" w14:textId="132E26F5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升降器总成</w:t>
            </w:r>
          </w:p>
        </w:tc>
        <w:tc>
          <w:tcPr>
            <w:tcW w:w="4394" w:type="dxa"/>
            <w:vAlign w:val="center"/>
          </w:tcPr>
          <w:p w14:paraId="68E80685" w14:textId="6F15D190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284F0B10" w14:textId="37C63C1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56D49FB8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6004929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4037246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B682A1E" w14:textId="5343D31A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6624C1C6" w14:textId="7119801C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2B2AB2F4" w14:textId="7A549D1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目测、钢板尺、卡尺/待检区</w:t>
            </w:r>
          </w:p>
        </w:tc>
        <w:tc>
          <w:tcPr>
            <w:tcW w:w="709" w:type="dxa"/>
            <w:vAlign w:val="center"/>
          </w:tcPr>
          <w:p w14:paraId="2020154E" w14:textId="1B1B835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9DE22F0" w14:textId="098AE140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9EEFD3F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18D04D3C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1950955" w14:textId="3E60C46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5</w:t>
            </w:r>
          </w:p>
        </w:tc>
        <w:tc>
          <w:tcPr>
            <w:tcW w:w="926" w:type="dxa"/>
            <w:vAlign w:val="center"/>
          </w:tcPr>
          <w:p w14:paraId="2D93F20C" w14:textId="309D86B3" w:rsidR="009E5DE9" w:rsidRPr="00FA05B6" w:rsidRDefault="00F1393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13935">
              <w:rPr>
                <w:rFonts w:ascii="宋体" w:hAnsi="宋体" w:hint="eastAsia"/>
                <w:szCs w:val="21"/>
              </w:rPr>
              <w:t>坐盆组件</w:t>
            </w:r>
          </w:p>
        </w:tc>
        <w:tc>
          <w:tcPr>
            <w:tcW w:w="4394" w:type="dxa"/>
            <w:vAlign w:val="center"/>
          </w:tcPr>
          <w:p w14:paraId="23A2FF71" w14:textId="77777777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黄骅市长生汽车灯镜有限公司</w:t>
            </w:r>
          </w:p>
          <w:p w14:paraId="1FB98CFB" w14:textId="3F2E5EED" w:rsidR="009E5DE9" w:rsidRPr="00FA05B6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2C622BC3" w14:textId="35EB21DE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</w:t>
            </w:r>
          </w:p>
        </w:tc>
        <w:tc>
          <w:tcPr>
            <w:tcW w:w="2551" w:type="dxa"/>
            <w:vAlign w:val="center"/>
          </w:tcPr>
          <w:p w14:paraId="6C0666F5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CA8AF07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E4F7A47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D35A29E" w14:textId="4A12F4B9" w:rsidR="009E5DE9" w:rsidRPr="001B67E5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DAC6BE1" w14:textId="4E4D972E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7AB36077" w14:textId="11ADA89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目测/待检区</w:t>
            </w:r>
          </w:p>
        </w:tc>
        <w:tc>
          <w:tcPr>
            <w:tcW w:w="709" w:type="dxa"/>
            <w:vAlign w:val="center"/>
          </w:tcPr>
          <w:p w14:paraId="4E88AB3E" w14:textId="4E2A4DE6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6C1E46A8" w14:textId="47FB599B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608992C4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32A228EF" w14:textId="77777777" w:rsidTr="00F13935">
        <w:trPr>
          <w:trHeight w:val="1112"/>
          <w:jc w:val="center"/>
        </w:trPr>
        <w:tc>
          <w:tcPr>
            <w:tcW w:w="487" w:type="dxa"/>
            <w:vAlign w:val="center"/>
          </w:tcPr>
          <w:p w14:paraId="191AF049" w14:textId="401CFD3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926" w:type="dxa"/>
            <w:vAlign w:val="center"/>
          </w:tcPr>
          <w:p w14:paraId="3D3081A9" w14:textId="1911C9BF" w:rsidR="009E5DE9" w:rsidRPr="009E5DE9" w:rsidRDefault="009E5DE9" w:rsidP="009E5DE9">
            <w:pPr>
              <w:jc w:val="center"/>
              <w:rPr>
                <w:rFonts w:ascii="宋体" w:eastAsia="Yu Mincho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坐垫</w:t>
            </w:r>
          </w:p>
          <w:p w14:paraId="3980E00F" w14:textId="08EAFDCD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FA05B6">
              <w:rPr>
                <w:rFonts w:ascii="宋体" w:hAnsi="宋体" w:hint="eastAsia"/>
                <w:szCs w:val="21"/>
              </w:rPr>
              <w:t>靠背泡沫总成</w:t>
            </w:r>
          </w:p>
        </w:tc>
        <w:tc>
          <w:tcPr>
            <w:tcW w:w="4394" w:type="dxa"/>
            <w:vAlign w:val="center"/>
          </w:tcPr>
          <w:p w14:paraId="500679A9" w14:textId="77777777" w:rsidR="009E5DE9" w:rsidRPr="001B67E5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原材料：万华化学（烟台）销售有限公司</w:t>
            </w:r>
          </w:p>
          <w:p w14:paraId="2376369E" w14:textId="77777777" w:rsidR="009E5DE9" w:rsidRDefault="009E5DE9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1B67E5">
              <w:rPr>
                <w:rFonts w:ascii="宋体" w:hAnsi="宋体" w:hint="eastAsia"/>
                <w:szCs w:val="21"/>
              </w:rPr>
              <w:t>天津远丰化工产品贸易有限公司</w:t>
            </w:r>
          </w:p>
          <w:p w14:paraId="3C3C1199" w14:textId="433930C2" w:rsidR="001E1445" w:rsidRPr="001E1445" w:rsidRDefault="001E1445" w:rsidP="001E1445">
            <w:pPr>
              <w:rPr>
                <w:rFonts w:ascii="宋体" w:hAnsi="宋体" w:hint="eastAsia"/>
                <w:szCs w:val="21"/>
                <w:lang w:eastAsia="zh-CN"/>
              </w:rPr>
            </w:pPr>
            <w:r w:rsidRPr="00C1500D">
              <w:rPr>
                <w:rFonts w:ascii="宋体" w:hAnsi="宋体" w:hint="eastAsia"/>
                <w:szCs w:val="21"/>
              </w:rPr>
              <w:t>大连浩煜新材料科技有限公司</w:t>
            </w:r>
          </w:p>
          <w:p w14:paraId="20207A7D" w14:textId="46703C3E" w:rsidR="009E5DE9" w:rsidRPr="00FA05B6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发泡：西安光华荣昌汽车部件有限公司</w:t>
            </w:r>
          </w:p>
        </w:tc>
        <w:tc>
          <w:tcPr>
            <w:tcW w:w="1276" w:type="dxa"/>
            <w:vAlign w:val="center"/>
          </w:tcPr>
          <w:p w14:paraId="1907DB7D" w14:textId="27CDB089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54432BA8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2FEEACB1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263C1EA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5D7C0839" w14:textId="78131003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7A546D49" w14:textId="18FA3178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134" w:type="dxa"/>
            <w:vAlign w:val="center"/>
          </w:tcPr>
          <w:p w14:paraId="13F19005" w14:textId="514876D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52EC517" w14:textId="64035943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E4BE2D0" w14:textId="6F844CA8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0492F24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E5DE9" w:rsidRPr="00FA05B6" w14:paraId="2FC993E8" w14:textId="77777777" w:rsidTr="00F13935">
        <w:trPr>
          <w:trHeight w:val="687"/>
          <w:jc w:val="center"/>
        </w:trPr>
        <w:tc>
          <w:tcPr>
            <w:tcW w:w="487" w:type="dxa"/>
            <w:vAlign w:val="center"/>
          </w:tcPr>
          <w:p w14:paraId="7AF81DCB" w14:textId="00C0254D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7</w:t>
            </w:r>
          </w:p>
        </w:tc>
        <w:tc>
          <w:tcPr>
            <w:tcW w:w="926" w:type="dxa"/>
            <w:vAlign w:val="center"/>
          </w:tcPr>
          <w:p w14:paraId="1B9BE05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proofErr w:type="gramStart"/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</w:t>
            </w:r>
            <w:proofErr w:type="gramEnd"/>
          </w:p>
        </w:tc>
        <w:tc>
          <w:tcPr>
            <w:tcW w:w="4394" w:type="dxa"/>
            <w:vAlign w:val="center"/>
          </w:tcPr>
          <w:p w14:paraId="58511E2D" w14:textId="68BF4984" w:rsidR="009E5DE9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面料：</w:t>
            </w:r>
            <w:r w:rsidRPr="001B67E5">
              <w:rPr>
                <w:rFonts w:ascii="宋体" w:hAnsi="宋体" w:cs="宋体"/>
                <w:color w:val="000000"/>
                <w:szCs w:val="21"/>
                <w:lang w:eastAsia="zh-CN"/>
              </w:rPr>
              <w:t xml:space="preserve"> </w:t>
            </w: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  <w:p w14:paraId="11E16B75" w14:textId="77777777" w:rsidR="00F13935" w:rsidRDefault="00F13935" w:rsidP="009E5DE9">
            <w:pPr>
              <w:jc w:val="left"/>
              <w:rPr>
                <w:rFonts w:ascii="宋体" w:eastAsia="Yu Mincho" w:hAnsi="宋体"/>
                <w:szCs w:val="21"/>
              </w:rPr>
            </w:pPr>
            <w:r w:rsidRPr="00F13935">
              <w:rPr>
                <w:rFonts w:ascii="宋体" w:hAnsi="宋体" w:hint="eastAsia"/>
                <w:szCs w:val="21"/>
              </w:rPr>
              <w:t>旷达汽车饰件限公司</w:t>
            </w:r>
          </w:p>
          <w:p w14:paraId="3AFF7CC4" w14:textId="56B5A756" w:rsidR="009E5DE9" w:rsidRPr="001B67E5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面套：河北光华荣昌汽车部件有限公司</w:t>
            </w:r>
          </w:p>
          <w:p w14:paraId="76622B90" w14:textId="77777777" w:rsidR="009E5DE9" w:rsidRPr="001B67E5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湘乡简美新材料科技有限公司</w:t>
            </w:r>
          </w:p>
          <w:p w14:paraId="74E5B495" w14:textId="2F2E34A4" w:rsidR="009E5DE9" w:rsidRPr="00FA05B6" w:rsidRDefault="009E5DE9" w:rsidP="009E5DE9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1B67E5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山东金达汽车部件制造股份有限公司</w:t>
            </w:r>
          </w:p>
        </w:tc>
        <w:tc>
          <w:tcPr>
            <w:tcW w:w="1276" w:type="dxa"/>
            <w:vAlign w:val="center"/>
          </w:tcPr>
          <w:p w14:paraId="2B4DB39D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0E5A3369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5730169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809F0D0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B7CFED8" w14:textId="506822F8" w:rsidR="009E5DE9" w:rsidRPr="00FA05B6" w:rsidRDefault="003F7643" w:rsidP="003F764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549909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423CDA48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338EC570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73925E5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E90B056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13935" w:rsidRPr="00FA05B6" w14:paraId="1F028045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6CDCEA50" w14:textId="1A2AF7D0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8</w:t>
            </w:r>
          </w:p>
        </w:tc>
        <w:tc>
          <w:tcPr>
            <w:tcW w:w="926" w:type="dxa"/>
            <w:vAlign w:val="center"/>
          </w:tcPr>
          <w:p w14:paraId="7215E2B7" w14:textId="7544B0E8" w:rsidR="00F13935" w:rsidRPr="00FA05B6" w:rsidRDefault="00F13935" w:rsidP="00F13935">
            <w:pPr>
              <w:jc w:val="center"/>
              <w:rPr>
                <w:rFonts w:ascii="宋体" w:hAnsi="宋体"/>
                <w:szCs w:val="21"/>
              </w:rPr>
            </w:pPr>
            <w:r w:rsidRPr="00E923F1">
              <w:rPr>
                <w:rFonts w:hint="eastAsia"/>
              </w:rPr>
              <w:t>调角器主边总成</w:t>
            </w:r>
          </w:p>
        </w:tc>
        <w:tc>
          <w:tcPr>
            <w:tcW w:w="4394" w:type="dxa"/>
            <w:vAlign w:val="center"/>
          </w:tcPr>
          <w:p w14:paraId="10DC7B4F" w14:textId="77777777" w:rsidR="00F13935" w:rsidRPr="001B67E5" w:rsidRDefault="00F13935" w:rsidP="00F1393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文安县德实汽车配件有限公司</w:t>
            </w:r>
          </w:p>
          <w:p w14:paraId="4CA776CC" w14:textId="75733A4C" w:rsidR="00F13935" w:rsidRPr="00FA05B6" w:rsidRDefault="00F13935" w:rsidP="00F13935">
            <w:pPr>
              <w:jc w:val="left"/>
              <w:rPr>
                <w:rFonts w:ascii="宋体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江苏力乐汽车部件股份有限公司</w:t>
            </w:r>
          </w:p>
        </w:tc>
        <w:tc>
          <w:tcPr>
            <w:tcW w:w="1276" w:type="dxa"/>
            <w:vAlign w:val="center"/>
          </w:tcPr>
          <w:p w14:paraId="4F8554BD" w14:textId="07EC63C3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461261E7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4A42C4A4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7E7EACBA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4910AE53" w14:textId="5CB56403" w:rsidR="00F13935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FFC93ED" w14:textId="12BBD3E2" w:rsidR="00F13935" w:rsidRPr="00FA05B6" w:rsidRDefault="00F13935" w:rsidP="00F1393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7C3A28C" w14:textId="2FE70CA4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73F9838" w14:textId="33F29EFF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DBF8180" w14:textId="7DCA6A69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D7C739" w14:textId="77777777" w:rsidR="00F13935" w:rsidRPr="00FA05B6" w:rsidRDefault="00F13935" w:rsidP="00F1393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F13935" w:rsidRPr="00FA05B6" w14:paraId="16BE201C" w14:textId="77777777" w:rsidTr="00F13935">
        <w:trPr>
          <w:trHeight w:val="1283"/>
          <w:jc w:val="center"/>
        </w:trPr>
        <w:tc>
          <w:tcPr>
            <w:tcW w:w="487" w:type="dxa"/>
            <w:vAlign w:val="center"/>
          </w:tcPr>
          <w:p w14:paraId="2AE613CC" w14:textId="0DBE7A50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9</w:t>
            </w:r>
          </w:p>
        </w:tc>
        <w:tc>
          <w:tcPr>
            <w:tcW w:w="926" w:type="dxa"/>
            <w:vAlign w:val="center"/>
          </w:tcPr>
          <w:p w14:paraId="579254BF" w14:textId="2B392D2D" w:rsidR="00F13935" w:rsidRPr="00FA05B6" w:rsidRDefault="00F13935" w:rsidP="00F13935">
            <w:pPr>
              <w:jc w:val="center"/>
              <w:rPr>
                <w:rFonts w:ascii="宋体" w:hAnsi="宋体"/>
                <w:szCs w:val="21"/>
              </w:rPr>
            </w:pPr>
            <w:r w:rsidRPr="00E923F1">
              <w:rPr>
                <w:rFonts w:hint="eastAsia"/>
              </w:rPr>
              <w:t>调角器副边总成</w:t>
            </w:r>
          </w:p>
        </w:tc>
        <w:tc>
          <w:tcPr>
            <w:tcW w:w="4394" w:type="dxa"/>
            <w:vAlign w:val="center"/>
          </w:tcPr>
          <w:p w14:paraId="23CA02D9" w14:textId="5A9C4239" w:rsidR="00F13935" w:rsidRPr="00A958F3" w:rsidRDefault="00F13935" w:rsidP="00F13935">
            <w:pPr>
              <w:jc w:val="left"/>
              <w:rPr>
                <w:rFonts w:ascii="宋体" w:eastAsia="Yu Mincho" w:hAnsi="宋体"/>
                <w:szCs w:val="21"/>
              </w:rPr>
            </w:pPr>
            <w:r w:rsidRPr="001B67E5">
              <w:rPr>
                <w:rFonts w:ascii="宋体" w:hAnsi="宋体" w:hint="eastAsia"/>
                <w:szCs w:val="21"/>
              </w:rPr>
              <w:t>河北光华荣昌汽车部件有限公司</w:t>
            </w:r>
          </w:p>
        </w:tc>
        <w:tc>
          <w:tcPr>
            <w:tcW w:w="1276" w:type="dxa"/>
            <w:vAlign w:val="center"/>
          </w:tcPr>
          <w:p w14:paraId="17DC020C" w14:textId="465266E4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外形尺寸、安装尺寸、调节性能</w:t>
            </w:r>
          </w:p>
        </w:tc>
        <w:tc>
          <w:tcPr>
            <w:tcW w:w="2551" w:type="dxa"/>
            <w:vAlign w:val="center"/>
          </w:tcPr>
          <w:p w14:paraId="35CABE74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DF9292E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1AAD96AA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E473736" w14:textId="1079C024" w:rsidR="00F13935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3D1DFCF1" w14:textId="2A16D672" w:rsidR="00F13935" w:rsidRPr="00FA05B6" w:rsidRDefault="00F13935" w:rsidP="00F1393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427D79CD" w14:textId="492DAC0E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62B6758D" w14:textId="782E6A5A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0CC89863" w14:textId="27B2F3A9" w:rsidR="00F13935" w:rsidRPr="00FA05B6" w:rsidRDefault="00F13935" w:rsidP="00F13935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068AD29A" w14:textId="77777777" w:rsidR="00F13935" w:rsidRPr="00FA05B6" w:rsidRDefault="00F13935" w:rsidP="00F13935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7F0C2315" w14:textId="77777777" w:rsidTr="00F13935">
        <w:trPr>
          <w:trHeight w:val="851"/>
          <w:jc w:val="center"/>
        </w:trPr>
        <w:tc>
          <w:tcPr>
            <w:tcW w:w="487" w:type="dxa"/>
            <w:vAlign w:val="center"/>
          </w:tcPr>
          <w:p w14:paraId="4022DA22" w14:textId="18BE30B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10</w:t>
            </w:r>
          </w:p>
        </w:tc>
        <w:tc>
          <w:tcPr>
            <w:tcW w:w="926" w:type="dxa"/>
            <w:vAlign w:val="center"/>
          </w:tcPr>
          <w:p w14:paraId="14173008" w14:textId="0EDA8563" w:rsidR="009E5DE9" w:rsidRPr="00FA05B6" w:rsidRDefault="009E5DE9" w:rsidP="009E5DE9">
            <w:pPr>
              <w:jc w:val="center"/>
              <w:rPr>
                <w:rFonts w:ascii="宋体" w:hAnsi="宋体"/>
                <w:szCs w:val="21"/>
              </w:rPr>
            </w:pPr>
            <w:r w:rsidRPr="00EB7A5F">
              <w:rPr>
                <w:rFonts w:ascii="宋体" w:hAnsi="宋体" w:hint="eastAsia"/>
                <w:szCs w:val="21"/>
              </w:rPr>
              <w:t>安全带锁扣</w:t>
            </w:r>
          </w:p>
        </w:tc>
        <w:tc>
          <w:tcPr>
            <w:tcW w:w="4394" w:type="dxa"/>
            <w:vAlign w:val="center"/>
          </w:tcPr>
          <w:p w14:paraId="4A4A5217" w14:textId="77777777" w:rsidR="009E5DE9" w:rsidRPr="00A958F3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生产者：泉州市福兴塑料五金有限公司</w:t>
            </w:r>
          </w:p>
          <w:p w14:paraId="203C0903" w14:textId="77777777" w:rsidR="009E5DE9" w:rsidRPr="00A958F3" w:rsidRDefault="009E5DE9" w:rsidP="009E5DE9">
            <w:pPr>
              <w:jc w:val="left"/>
              <w:rPr>
                <w:rFonts w:ascii="宋体" w:hAnsi="宋体"/>
                <w:szCs w:val="21"/>
              </w:rPr>
            </w:pPr>
            <w:r w:rsidRPr="00A958F3">
              <w:rPr>
                <w:rFonts w:ascii="宋体" w:hAnsi="宋体" w:hint="eastAsia"/>
                <w:szCs w:val="21"/>
              </w:rPr>
              <w:t>生产企业：泉州国胜汽车部件实业有限公司</w:t>
            </w:r>
          </w:p>
          <w:p w14:paraId="6B08E24B" w14:textId="77777777" w:rsidR="009E5DE9" w:rsidRDefault="009E5DE9" w:rsidP="009E5DE9">
            <w:pPr>
              <w:jc w:val="left"/>
              <w:rPr>
                <w:rFonts w:ascii="宋体" w:hAnsi="宋体"/>
                <w:szCs w:val="21"/>
                <w:lang w:eastAsia="zh-CN"/>
              </w:rPr>
            </w:pPr>
            <w:r w:rsidRPr="00A958F3">
              <w:rPr>
                <w:rFonts w:ascii="宋体" w:hAnsi="宋体" w:hint="eastAsia"/>
                <w:szCs w:val="21"/>
              </w:rPr>
              <w:t>盐城默成汽车内饰科技有限公司</w:t>
            </w:r>
          </w:p>
          <w:p w14:paraId="589A690A" w14:textId="4EDE4D1C" w:rsidR="001E1445" w:rsidRPr="00FA05B6" w:rsidRDefault="001E1445" w:rsidP="009E5DE9">
            <w:pPr>
              <w:jc w:val="left"/>
              <w:rPr>
                <w:rFonts w:ascii="宋体" w:hAnsi="宋体" w:hint="eastAsia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江苏新达能汽车部件有限公司</w:t>
            </w:r>
          </w:p>
        </w:tc>
        <w:tc>
          <w:tcPr>
            <w:tcW w:w="1276" w:type="dxa"/>
            <w:vAlign w:val="center"/>
          </w:tcPr>
          <w:p w14:paraId="36BC7F12" w14:textId="5FF59ACA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29CCEA63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3548B27B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40F3DC58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7863B897" w14:textId="6658F6A1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24AD7E01" w14:textId="669EA45C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</w:t>
            </w:r>
          </w:p>
        </w:tc>
        <w:tc>
          <w:tcPr>
            <w:tcW w:w="1134" w:type="dxa"/>
            <w:vAlign w:val="center"/>
          </w:tcPr>
          <w:p w14:paraId="2EC7BDA9" w14:textId="6F144BA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目测、卷尺/待检区</w:t>
            </w:r>
          </w:p>
        </w:tc>
        <w:tc>
          <w:tcPr>
            <w:tcW w:w="709" w:type="dxa"/>
            <w:vAlign w:val="center"/>
          </w:tcPr>
          <w:p w14:paraId="3FC3D94E" w14:textId="78A6B3D5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5774682A" w14:textId="2E4DE9E4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27CD0381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  <w:tr w:rsidR="009E5DE9" w:rsidRPr="00FA05B6" w14:paraId="08E0120B" w14:textId="77777777" w:rsidTr="00F13935">
        <w:trPr>
          <w:trHeight w:val="687"/>
          <w:jc w:val="center"/>
        </w:trPr>
        <w:tc>
          <w:tcPr>
            <w:tcW w:w="487" w:type="dxa"/>
            <w:vAlign w:val="center"/>
          </w:tcPr>
          <w:p w14:paraId="633BFBC1" w14:textId="2797FB8E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>
              <w:rPr>
                <w:rFonts w:ascii="宋体" w:hAnsi="宋体" w:cs="宋体"/>
                <w:szCs w:val="21"/>
                <w:lang w:eastAsia="zh-CN"/>
              </w:rPr>
              <w:t>11</w:t>
            </w:r>
          </w:p>
        </w:tc>
        <w:tc>
          <w:tcPr>
            <w:tcW w:w="926" w:type="dxa"/>
            <w:vAlign w:val="center"/>
          </w:tcPr>
          <w:p w14:paraId="0F35F81A" w14:textId="466C22DA" w:rsidR="009E5DE9" w:rsidRPr="00FA05B6" w:rsidRDefault="00F13935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13935">
              <w:rPr>
                <w:rFonts w:ascii="宋体" w:hAnsi="宋体" w:hint="eastAsia"/>
                <w:szCs w:val="21"/>
              </w:rPr>
              <w:t>靠背骨架总成</w:t>
            </w:r>
          </w:p>
        </w:tc>
        <w:tc>
          <w:tcPr>
            <w:tcW w:w="4394" w:type="dxa"/>
            <w:vAlign w:val="center"/>
          </w:tcPr>
          <w:p w14:paraId="6785069A" w14:textId="77777777" w:rsidR="00F13935" w:rsidRPr="00F13935" w:rsidRDefault="00F13935" w:rsidP="00F13935">
            <w:pPr>
              <w:jc w:val="left"/>
              <w:rPr>
                <w:rFonts w:ascii="宋体" w:hAnsi="宋体"/>
                <w:szCs w:val="21"/>
              </w:rPr>
            </w:pPr>
            <w:r w:rsidRPr="00F13935">
              <w:rPr>
                <w:rFonts w:ascii="宋体" w:hAnsi="宋体" w:hint="eastAsia"/>
                <w:szCs w:val="21"/>
              </w:rPr>
              <w:t>河北新强力机械制造有限公司</w:t>
            </w:r>
          </w:p>
          <w:p w14:paraId="247BC0E2" w14:textId="755B21ED" w:rsidR="009E5DE9" w:rsidRPr="00FA05B6" w:rsidRDefault="00F13935" w:rsidP="00F13935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13935">
              <w:rPr>
                <w:rFonts w:ascii="宋体" w:hAnsi="宋体" w:hint="eastAsia"/>
                <w:szCs w:val="21"/>
              </w:rPr>
              <w:t>湖北伟士通汽车零件有限公司</w:t>
            </w:r>
          </w:p>
        </w:tc>
        <w:tc>
          <w:tcPr>
            <w:tcW w:w="1276" w:type="dxa"/>
            <w:vAlign w:val="center"/>
          </w:tcPr>
          <w:p w14:paraId="3AA363DC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外观质量、尺寸</w:t>
            </w:r>
          </w:p>
        </w:tc>
        <w:tc>
          <w:tcPr>
            <w:tcW w:w="2551" w:type="dxa"/>
            <w:vAlign w:val="center"/>
          </w:tcPr>
          <w:p w14:paraId="7B43A68A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CP(M)-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-QN-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JSY-02</w:t>
            </w:r>
          </w:p>
          <w:p w14:paraId="6D58E362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  <w:p w14:paraId="06180C22" w14:textId="77777777" w:rsidR="003F7643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/>
                <w:szCs w:val="21"/>
                <w:lang w:eastAsia="zh-CN"/>
              </w:rPr>
              <w:t>WI(Q)-</w:t>
            </w:r>
            <w:r>
              <w:rPr>
                <w:rFonts w:ascii="宋体" w:hAnsi="宋体" w:cs="宋体"/>
                <w:szCs w:val="21"/>
                <w:lang w:eastAsia="zh-CN"/>
              </w:rPr>
              <w:t>L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3000</w:t>
            </w:r>
            <w:r>
              <w:rPr>
                <w:rFonts w:ascii="宋体" w:hAnsi="宋体" w:cs="宋体"/>
                <w:szCs w:val="21"/>
                <w:lang w:eastAsia="zh-CN"/>
              </w:rPr>
              <w:t>-QN</w:t>
            </w:r>
            <w:r w:rsidRPr="00FA05B6">
              <w:rPr>
                <w:rFonts w:ascii="宋体" w:hAnsi="宋体" w:cs="宋体"/>
                <w:szCs w:val="21"/>
                <w:lang w:eastAsia="zh-CN"/>
              </w:rPr>
              <w:t>-JSY-02</w:t>
            </w:r>
          </w:p>
          <w:p w14:paraId="6349BA8F" w14:textId="63962C9F" w:rsidR="009E5DE9" w:rsidRPr="00FA05B6" w:rsidRDefault="003F7643" w:rsidP="003F764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驾驶员座椅总成</w:t>
            </w:r>
          </w:p>
        </w:tc>
        <w:tc>
          <w:tcPr>
            <w:tcW w:w="1276" w:type="dxa"/>
            <w:vAlign w:val="center"/>
          </w:tcPr>
          <w:p w14:paraId="1E86F032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来料检验报告</w:t>
            </w:r>
            <w:r w:rsidRPr="00FA05B6">
              <w:rPr>
                <w:rFonts w:ascii="宋体" w:hAnsi="宋体" w:cs="宋体" w:hint="eastAsia"/>
                <w:color w:val="000000"/>
                <w:szCs w:val="21"/>
              </w:rPr>
              <w:t>/材质报告或出厂检验报告</w:t>
            </w:r>
          </w:p>
        </w:tc>
        <w:tc>
          <w:tcPr>
            <w:tcW w:w="1134" w:type="dxa"/>
            <w:vAlign w:val="center"/>
          </w:tcPr>
          <w:p w14:paraId="39B96563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目测、卡尺、卷尺/待检区</w:t>
            </w:r>
          </w:p>
        </w:tc>
        <w:tc>
          <w:tcPr>
            <w:tcW w:w="709" w:type="dxa"/>
            <w:vAlign w:val="center"/>
          </w:tcPr>
          <w:p w14:paraId="18735BC9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技术质量科</w:t>
            </w:r>
          </w:p>
        </w:tc>
        <w:tc>
          <w:tcPr>
            <w:tcW w:w="888" w:type="dxa"/>
            <w:vAlign w:val="center"/>
          </w:tcPr>
          <w:p w14:paraId="1C94F92D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GB2828 一般I级</w:t>
            </w:r>
          </w:p>
        </w:tc>
        <w:tc>
          <w:tcPr>
            <w:tcW w:w="1058" w:type="dxa"/>
            <w:vMerge/>
            <w:vAlign w:val="center"/>
          </w:tcPr>
          <w:p w14:paraId="1A27EDF2" w14:textId="77777777" w:rsidR="009E5DE9" w:rsidRPr="00FA05B6" w:rsidRDefault="009E5DE9" w:rsidP="009E5DE9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</w:p>
        </w:tc>
      </w:tr>
    </w:tbl>
    <w:p w14:paraId="3865ADBA" w14:textId="77777777" w:rsidR="00F13935" w:rsidRDefault="00F13935" w:rsidP="00A84B73">
      <w:pPr>
        <w:jc w:val="left"/>
        <w:rPr>
          <w:rFonts w:ascii="宋体" w:hAnsi="宋体" w:cs="宋体"/>
          <w:b/>
          <w:spacing w:val="1"/>
          <w:kern w:val="0"/>
          <w:szCs w:val="21"/>
          <w:lang w:eastAsia="zh-CN"/>
        </w:rPr>
      </w:pPr>
    </w:p>
    <w:p w14:paraId="5EC45A27" w14:textId="44317516" w:rsidR="00A84B73" w:rsidRPr="00FA05B6" w:rsidRDefault="00A84B73" w:rsidP="00A84B73">
      <w:pPr>
        <w:jc w:val="left"/>
        <w:rPr>
          <w:rFonts w:ascii="宋体" w:hAnsi="宋体" w:cs="宋体"/>
          <w:b/>
          <w:spacing w:val="1"/>
          <w:kern w:val="0"/>
          <w:szCs w:val="21"/>
        </w:rPr>
      </w:pPr>
      <w:r w:rsidRPr="00FA05B6">
        <w:rPr>
          <w:rFonts w:ascii="宋体" w:hAnsi="宋体" w:cs="宋体" w:hint="eastAsia"/>
          <w:b/>
          <w:spacing w:val="1"/>
          <w:kern w:val="0"/>
          <w:szCs w:val="21"/>
          <w:lang w:eastAsia="zh-CN"/>
        </w:rPr>
        <w:t>6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.</w:t>
      </w:r>
      <w:r w:rsidR="00AF6FFB">
        <w:rPr>
          <w:rFonts w:ascii="宋体" w:hAnsi="宋体" w:cs="宋体"/>
          <w:b/>
          <w:spacing w:val="1"/>
          <w:kern w:val="0"/>
          <w:szCs w:val="21"/>
          <w:lang w:eastAsia="zh-CN"/>
        </w:rPr>
        <w:t>2</w:t>
      </w:r>
      <w:r w:rsidRPr="00FA05B6">
        <w:rPr>
          <w:rFonts w:ascii="宋体" w:hAnsi="宋体" w:cs="宋体" w:hint="eastAsia"/>
          <w:b/>
          <w:spacing w:val="1"/>
          <w:kern w:val="0"/>
          <w:szCs w:val="21"/>
        </w:rPr>
        <w:t>关键生产/装配过程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34"/>
        <w:gridCol w:w="1134"/>
        <w:gridCol w:w="7655"/>
        <w:gridCol w:w="1276"/>
        <w:gridCol w:w="1778"/>
      </w:tblGrid>
      <w:tr w:rsidR="00A84B73" w:rsidRPr="00FA05B6" w14:paraId="06A33F82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2C2AC709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00225EDE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关键过程/工序名称</w:t>
            </w:r>
          </w:p>
        </w:tc>
        <w:tc>
          <w:tcPr>
            <w:tcW w:w="1134" w:type="dxa"/>
            <w:vAlign w:val="center"/>
          </w:tcPr>
          <w:p w14:paraId="419E1FC6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关键设备/工具</w:t>
            </w:r>
          </w:p>
        </w:tc>
        <w:tc>
          <w:tcPr>
            <w:tcW w:w="1134" w:type="dxa"/>
            <w:vAlign w:val="center"/>
          </w:tcPr>
          <w:p w14:paraId="6A35C073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制造/装配/检验的场所</w:t>
            </w:r>
          </w:p>
        </w:tc>
        <w:tc>
          <w:tcPr>
            <w:tcW w:w="7655" w:type="dxa"/>
            <w:vAlign w:val="center"/>
          </w:tcPr>
          <w:p w14:paraId="2B24FBF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所执行的文件名称及编号</w:t>
            </w:r>
          </w:p>
        </w:tc>
        <w:tc>
          <w:tcPr>
            <w:tcW w:w="1276" w:type="dxa"/>
            <w:vAlign w:val="center"/>
          </w:tcPr>
          <w:p w14:paraId="44E39DDB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责任部门</w:t>
            </w:r>
          </w:p>
        </w:tc>
        <w:tc>
          <w:tcPr>
            <w:tcW w:w="1778" w:type="dxa"/>
            <w:vAlign w:val="center"/>
          </w:tcPr>
          <w:p w14:paraId="6B2BB3F2" w14:textId="77777777" w:rsidR="00A84B73" w:rsidRPr="00FA05B6" w:rsidRDefault="00A84B73" w:rsidP="001C6E8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不一致时的追溯和处理措施</w:t>
            </w:r>
          </w:p>
        </w:tc>
      </w:tr>
      <w:tr w:rsidR="003C5CF3" w:rsidRPr="00FA05B6" w14:paraId="318F478B" w14:textId="77777777" w:rsidTr="003C5CF3">
        <w:trPr>
          <w:trHeight w:val="762"/>
        </w:trPr>
        <w:tc>
          <w:tcPr>
            <w:tcW w:w="675" w:type="dxa"/>
            <w:vAlign w:val="center"/>
          </w:tcPr>
          <w:p w14:paraId="3FC8039E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14:paraId="773F905F" w14:textId="77777777" w:rsidR="003C5CF3" w:rsidRPr="000534F2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0534F2">
              <w:rPr>
                <w:rFonts w:ascii="宋体" w:hAnsi="宋体" w:hint="eastAsia"/>
                <w:szCs w:val="21"/>
              </w:rPr>
              <w:t>发泡</w:t>
            </w:r>
          </w:p>
        </w:tc>
        <w:tc>
          <w:tcPr>
            <w:tcW w:w="1134" w:type="dxa"/>
            <w:vAlign w:val="center"/>
          </w:tcPr>
          <w:p w14:paraId="5C9293C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发泡机</w:t>
            </w:r>
          </w:p>
        </w:tc>
        <w:tc>
          <w:tcPr>
            <w:tcW w:w="1134" w:type="dxa"/>
            <w:vAlign w:val="center"/>
          </w:tcPr>
          <w:p w14:paraId="7E3B4E11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442EE527" w14:textId="77777777" w:rsidR="003C5CF3" w:rsidRPr="00FA05B6" w:rsidRDefault="003C5CF3" w:rsidP="003C5CF3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FA05B6">
              <w:rPr>
                <w:rFonts w:ascii="宋体" w:hAnsi="宋体"/>
                <w:szCs w:val="21"/>
              </w:rPr>
              <w:t xml:space="preserve">WI(P)- </w:t>
            </w:r>
            <w:r w:rsidRPr="00FA05B6">
              <w:rPr>
                <w:rFonts w:ascii="宋体" w:hAnsi="宋体" w:hint="eastAsia"/>
                <w:szCs w:val="21"/>
              </w:rPr>
              <w:t>PM</w:t>
            </w:r>
            <w:r w:rsidRPr="00FA05B6">
              <w:rPr>
                <w:rFonts w:ascii="宋体" w:hAnsi="宋体"/>
                <w:szCs w:val="21"/>
              </w:rPr>
              <w:t xml:space="preserve"> -</w:t>
            </w:r>
            <w:r w:rsidRPr="00FA05B6">
              <w:rPr>
                <w:rFonts w:ascii="宋体" w:hAnsi="宋体" w:hint="eastAsia"/>
                <w:szCs w:val="21"/>
              </w:rPr>
              <w:t>02</w:t>
            </w:r>
          </w:p>
          <w:p w14:paraId="5619D020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</w:rPr>
              <w:t>泡沫总成作业标准书</w:t>
            </w:r>
          </w:p>
        </w:tc>
        <w:tc>
          <w:tcPr>
            <w:tcW w:w="1276" w:type="dxa"/>
            <w:vAlign w:val="center"/>
          </w:tcPr>
          <w:p w14:paraId="5FA15871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375235FD" w14:textId="4BCAD379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67EE06FF" w14:textId="3F1F9C6D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  <w:tr w:rsidR="003C5CF3" w:rsidRPr="00FA05B6" w14:paraId="111A186D" w14:textId="77777777" w:rsidTr="003C5CF3">
        <w:trPr>
          <w:trHeight w:val="688"/>
        </w:trPr>
        <w:tc>
          <w:tcPr>
            <w:tcW w:w="675" w:type="dxa"/>
            <w:vAlign w:val="center"/>
          </w:tcPr>
          <w:p w14:paraId="60B87058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szCs w:val="21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1EBAB96F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装配</w:t>
            </w:r>
          </w:p>
        </w:tc>
        <w:tc>
          <w:tcPr>
            <w:tcW w:w="1134" w:type="dxa"/>
            <w:vAlign w:val="center"/>
          </w:tcPr>
          <w:p w14:paraId="7C68AC84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生产线</w:t>
            </w:r>
          </w:p>
        </w:tc>
        <w:tc>
          <w:tcPr>
            <w:tcW w:w="1134" w:type="dxa"/>
            <w:vAlign w:val="center"/>
          </w:tcPr>
          <w:p w14:paraId="56AF31F2" w14:textId="77777777" w:rsidR="003C5CF3" w:rsidRPr="00FA05B6" w:rsidRDefault="003C5CF3" w:rsidP="003C5CF3">
            <w:pPr>
              <w:jc w:val="center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车间现场</w:t>
            </w:r>
          </w:p>
        </w:tc>
        <w:tc>
          <w:tcPr>
            <w:tcW w:w="7655" w:type="dxa"/>
            <w:vAlign w:val="center"/>
          </w:tcPr>
          <w:p w14:paraId="54429407" w14:textId="418E2915" w:rsidR="00AF6FFB" w:rsidRPr="00FA05B6" w:rsidRDefault="001166BE" w:rsidP="00AF6FFB">
            <w:pPr>
              <w:rPr>
                <w:rFonts w:ascii="宋体" w:hAnsi="宋体" w:cs="宋体"/>
                <w:b/>
                <w:color w:val="000000"/>
                <w:szCs w:val="21"/>
                <w:lang w:eastAsia="zh-CN"/>
              </w:rPr>
            </w:pPr>
            <w:r w:rsidRPr="00FA05B6">
              <w:rPr>
                <w:rStyle w:val="a7"/>
                <w:rFonts w:ascii="宋体" w:hAnsi="宋体"/>
                <w:color w:val="333333"/>
                <w:szCs w:val="21"/>
              </w:rPr>
              <w:t>CQC</w:t>
            </w:r>
            <w:r>
              <w:rPr>
                <w:rStyle w:val="a7"/>
                <w:rFonts w:ascii="宋体" w:hAnsi="宋体"/>
                <w:color w:val="333333"/>
                <w:szCs w:val="21"/>
              </w:rPr>
              <w:t>21107311255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驾驶员座椅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</w:rPr>
              <w:t>总成按照</w:t>
            </w:r>
            <w:r w:rsidR="00AF6FFB" w:rsidRPr="00FA05B6">
              <w:rPr>
                <w:rFonts w:ascii="宋体" w:hAnsi="宋体" w:cs="宋体" w:hint="eastAsia"/>
                <w:b/>
                <w:color w:val="000000"/>
                <w:szCs w:val="21"/>
                <w:lang w:eastAsia="zh-CN"/>
              </w:rPr>
              <w:t>以下文件进行操作：</w:t>
            </w:r>
          </w:p>
          <w:p w14:paraId="1935B014" w14:textId="11E49AFA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总成过程控制计划</w:t>
            </w:r>
            <w:r w:rsidRPr="00FA05B6">
              <w:rPr>
                <w:rFonts w:ascii="宋体" w:hAnsi="宋体"/>
                <w:szCs w:val="21"/>
              </w:rPr>
              <w:t>CP(M)-</w:t>
            </w:r>
            <w:r w:rsidR="00195824">
              <w:rPr>
                <w:rFonts w:ascii="宋体" w:hAnsi="宋体"/>
                <w:szCs w:val="21"/>
              </w:rPr>
              <w:t>L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1166BE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3BB0B972" w14:textId="0A861E4B" w:rsidR="00AF6FFB" w:rsidRPr="00FA05B6" w:rsidRDefault="00AF6FFB" w:rsidP="00AF6FFB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总成作业标准书</w:t>
            </w:r>
            <w:r w:rsidRPr="00FA05B6">
              <w:rPr>
                <w:rFonts w:ascii="宋体" w:hAnsi="宋体"/>
                <w:szCs w:val="21"/>
              </w:rPr>
              <w:t>WI(P)-</w:t>
            </w:r>
            <w:r w:rsidR="00195824">
              <w:rPr>
                <w:rFonts w:ascii="宋体" w:hAnsi="宋体"/>
                <w:szCs w:val="21"/>
              </w:rPr>
              <w:t>L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1166BE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  <w:p w14:paraId="487AD83E" w14:textId="593F3CAA" w:rsidR="003C5CF3" w:rsidRPr="00FA05B6" w:rsidRDefault="00AF6FFB" w:rsidP="00AF6FFB">
            <w:pPr>
              <w:jc w:val="left"/>
              <w:rPr>
                <w:rFonts w:ascii="宋体" w:hAnsi="宋体" w:cs="宋体"/>
                <w:szCs w:val="21"/>
                <w:lang w:eastAsia="zh-CN"/>
              </w:rPr>
            </w:pPr>
            <w:r w:rsidRPr="00FA05B6">
              <w:rPr>
                <w:rFonts w:ascii="宋体" w:hAnsi="宋体" w:hint="eastAsia"/>
                <w:szCs w:val="21"/>
                <w:lang w:eastAsia="zh-CN"/>
              </w:rPr>
              <w:t>驾驶员座椅</w:t>
            </w:r>
            <w:r w:rsidRPr="00FA05B6">
              <w:rPr>
                <w:rFonts w:ascii="宋体" w:hAnsi="宋体" w:hint="eastAsia"/>
                <w:szCs w:val="21"/>
              </w:rPr>
              <w:t>总成检验基准书</w:t>
            </w:r>
            <w:r w:rsidRPr="00FA05B6">
              <w:rPr>
                <w:rFonts w:ascii="宋体" w:hAnsi="宋体"/>
                <w:szCs w:val="21"/>
              </w:rPr>
              <w:t>WI(Q)-</w:t>
            </w:r>
            <w:r w:rsidR="00195824">
              <w:rPr>
                <w:rFonts w:ascii="宋体" w:hAnsi="宋体"/>
                <w:szCs w:val="21"/>
              </w:rPr>
              <w:t>L</w:t>
            </w:r>
            <w:r w:rsidRPr="00FA05B6">
              <w:rPr>
                <w:rFonts w:ascii="宋体" w:hAnsi="宋体"/>
                <w:szCs w:val="21"/>
              </w:rPr>
              <w:t>3000-</w:t>
            </w:r>
            <w:r w:rsidR="001166BE">
              <w:rPr>
                <w:rFonts w:ascii="宋体" w:hAnsi="宋体"/>
                <w:szCs w:val="21"/>
              </w:rPr>
              <w:t>QN-</w:t>
            </w:r>
            <w:r w:rsidRPr="00FA05B6">
              <w:rPr>
                <w:rFonts w:ascii="宋体" w:hAnsi="宋体"/>
                <w:szCs w:val="21"/>
              </w:rPr>
              <w:t>JSY-01</w:t>
            </w:r>
          </w:p>
        </w:tc>
        <w:tc>
          <w:tcPr>
            <w:tcW w:w="1276" w:type="dxa"/>
            <w:vAlign w:val="center"/>
          </w:tcPr>
          <w:p w14:paraId="2BC6AAC0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生产制造科</w:t>
            </w:r>
          </w:p>
          <w:p w14:paraId="7F91549F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技术质量科</w:t>
            </w:r>
          </w:p>
        </w:tc>
        <w:tc>
          <w:tcPr>
            <w:tcW w:w="1778" w:type="dxa"/>
            <w:vAlign w:val="center"/>
          </w:tcPr>
          <w:p w14:paraId="056865E8" w14:textId="77777777" w:rsidR="003C5CF3" w:rsidRPr="00FA05B6" w:rsidRDefault="003C5CF3" w:rsidP="003C5CF3">
            <w:pPr>
              <w:jc w:val="left"/>
              <w:rPr>
                <w:rFonts w:ascii="宋体" w:hAnsi="宋体" w:cs="宋体"/>
                <w:color w:val="000000"/>
                <w:szCs w:val="21"/>
                <w:lang w:eastAsia="zh-CN"/>
              </w:rPr>
            </w:pPr>
            <w:r w:rsidRPr="00FA05B6">
              <w:rPr>
                <w:rFonts w:ascii="宋体" w:hAnsi="宋体" w:cs="宋体" w:hint="eastAsia"/>
                <w:color w:val="000000"/>
                <w:szCs w:val="21"/>
                <w:lang w:eastAsia="zh-CN"/>
              </w:rPr>
              <w:t>按《质量异常控制程序》XAGR-15执行</w:t>
            </w:r>
          </w:p>
        </w:tc>
      </w:tr>
    </w:tbl>
    <w:p w14:paraId="1EF5C324" w14:textId="77777777" w:rsidR="00A84B73" w:rsidRPr="00FC39FE" w:rsidRDefault="00A84B73">
      <w:pPr>
        <w:rPr>
          <w:rFonts w:ascii="宋体" w:hAnsi="宋体"/>
        </w:rPr>
      </w:pPr>
    </w:p>
    <w:sectPr w:rsidR="00A84B73" w:rsidRPr="00FC39FE" w:rsidSect="00E40302">
      <w:headerReference w:type="default" r:id="rId7"/>
      <w:pgSz w:w="16838" w:h="11906" w:orient="landscape"/>
      <w:pgMar w:top="85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9162" w14:textId="77777777" w:rsidR="00E40302" w:rsidRDefault="00E40302" w:rsidP="00A84B73">
      <w:r>
        <w:separator/>
      </w:r>
    </w:p>
  </w:endnote>
  <w:endnote w:type="continuationSeparator" w:id="0">
    <w:p w14:paraId="1D12DA20" w14:textId="77777777" w:rsidR="00E40302" w:rsidRDefault="00E40302" w:rsidP="00A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8D85" w14:textId="77777777" w:rsidR="00E40302" w:rsidRDefault="00E40302" w:rsidP="00A84B73">
      <w:r>
        <w:separator/>
      </w:r>
    </w:p>
  </w:footnote>
  <w:footnote w:type="continuationSeparator" w:id="0">
    <w:p w14:paraId="6E7C1FDF" w14:textId="77777777" w:rsidR="00E40302" w:rsidRDefault="00E40302" w:rsidP="00A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2B2CA" w14:textId="77777777" w:rsidR="00B774EA" w:rsidRDefault="00B774EA" w:rsidP="00A84B73">
    <w:pPr>
      <w:pStyle w:val="a3"/>
      <w:jc w:val="both"/>
      <w:rPr>
        <w:sz w:val="72"/>
        <w:szCs w:val="72"/>
      </w:rPr>
    </w:pPr>
  </w:p>
  <w:p w14:paraId="1731D6B6" w14:textId="77777777" w:rsidR="00B774EA" w:rsidRDefault="00B774EA" w:rsidP="00A84B73">
    <w:pPr>
      <w:pStyle w:val="a3"/>
      <w:rPr>
        <w:sz w:val="56"/>
        <w:szCs w:val="56"/>
      </w:rPr>
    </w:pPr>
    <w:r>
      <w:rPr>
        <w:rFonts w:hint="eastAsia"/>
        <w:sz w:val="56"/>
        <w:szCs w:val="56"/>
      </w:rPr>
      <w:t>西安光华荣昌汽车部件有限公司</w:t>
    </w:r>
  </w:p>
  <w:p w14:paraId="6E06CA19" w14:textId="77777777" w:rsidR="00B774EA" w:rsidRDefault="00B774EA" w:rsidP="00A84B73">
    <w:pPr>
      <w:pStyle w:val="a3"/>
    </w:pPr>
  </w:p>
  <w:p w14:paraId="002E2DC1" w14:textId="77777777" w:rsidR="00B774EA" w:rsidRPr="00A84B73" w:rsidRDefault="00B774EA" w:rsidP="00A84B73">
    <w:pPr>
      <w:pStyle w:val="a3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E7E782"/>
    <w:multiLevelType w:val="singleLevel"/>
    <w:tmpl w:val="88E7E782"/>
    <w:lvl w:ilvl="0">
      <w:start w:val="5"/>
      <w:numFmt w:val="decimal"/>
      <w:suff w:val="nothing"/>
      <w:lvlText w:val="%1．"/>
      <w:lvlJc w:val="left"/>
    </w:lvl>
  </w:abstractNum>
  <w:num w:numId="1" w16cid:durableId="940575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B73"/>
    <w:rsid w:val="0001397D"/>
    <w:rsid w:val="000218F2"/>
    <w:rsid w:val="000534F2"/>
    <w:rsid w:val="001166BE"/>
    <w:rsid w:val="001521E3"/>
    <w:rsid w:val="001574A8"/>
    <w:rsid w:val="00161F39"/>
    <w:rsid w:val="00195824"/>
    <w:rsid w:val="001A2C5E"/>
    <w:rsid w:val="001B07DD"/>
    <w:rsid w:val="001B67E5"/>
    <w:rsid w:val="001C6E83"/>
    <w:rsid w:val="001E1445"/>
    <w:rsid w:val="001E5B18"/>
    <w:rsid w:val="00251143"/>
    <w:rsid w:val="00252569"/>
    <w:rsid w:val="00330AC4"/>
    <w:rsid w:val="00377BAF"/>
    <w:rsid w:val="00391BB1"/>
    <w:rsid w:val="003C5CF3"/>
    <w:rsid w:val="003F7643"/>
    <w:rsid w:val="004C32C0"/>
    <w:rsid w:val="00570FB9"/>
    <w:rsid w:val="00581A21"/>
    <w:rsid w:val="005A5B71"/>
    <w:rsid w:val="006A39DB"/>
    <w:rsid w:val="00713119"/>
    <w:rsid w:val="00755798"/>
    <w:rsid w:val="00765D01"/>
    <w:rsid w:val="00877C20"/>
    <w:rsid w:val="008A478F"/>
    <w:rsid w:val="008D2796"/>
    <w:rsid w:val="00952A3A"/>
    <w:rsid w:val="00972B36"/>
    <w:rsid w:val="0097434B"/>
    <w:rsid w:val="00980908"/>
    <w:rsid w:val="00983CB2"/>
    <w:rsid w:val="009E5DE9"/>
    <w:rsid w:val="009F2976"/>
    <w:rsid w:val="00A84B73"/>
    <w:rsid w:val="00A958F3"/>
    <w:rsid w:val="00AE51A0"/>
    <w:rsid w:val="00AF6FFB"/>
    <w:rsid w:val="00B078A6"/>
    <w:rsid w:val="00B72FBF"/>
    <w:rsid w:val="00B774EA"/>
    <w:rsid w:val="00C20709"/>
    <w:rsid w:val="00CA3170"/>
    <w:rsid w:val="00D45635"/>
    <w:rsid w:val="00D87D29"/>
    <w:rsid w:val="00DF126F"/>
    <w:rsid w:val="00E40302"/>
    <w:rsid w:val="00E52965"/>
    <w:rsid w:val="00E75703"/>
    <w:rsid w:val="00EB7A5F"/>
    <w:rsid w:val="00F13935"/>
    <w:rsid w:val="00FA05B6"/>
    <w:rsid w:val="00FB1C65"/>
    <w:rsid w:val="00FC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0E4D37"/>
  <w15:chartTrackingRefBased/>
  <w15:docId w15:val="{0B229E8E-566E-4DB0-89D5-2E0139AB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4B73"/>
    <w:pPr>
      <w:widowControl w:val="0"/>
      <w:jc w:val="both"/>
    </w:pPr>
    <w:rPr>
      <w:rFonts w:ascii="Times New Roman" w:eastAsia="宋体" w:hAnsi="Times New Roman" w:cs="Times New Roman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A84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4B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4B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4B73"/>
    <w:rPr>
      <w:sz w:val="18"/>
      <w:szCs w:val="18"/>
    </w:rPr>
  </w:style>
  <w:style w:type="character" w:styleId="a7">
    <w:name w:val="Strong"/>
    <w:basedOn w:val="a0"/>
    <w:uiPriority w:val="22"/>
    <w:qFormat/>
    <w:rsid w:val="00A84B73"/>
    <w:rPr>
      <w:b/>
      <w:bCs/>
    </w:rPr>
  </w:style>
  <w:style w:type="character" w:customStyle="1" w:styleId="apple-converted-space">
    <w:name w:val="apple-converted-space"/>
    <w:basedOn w:val="a0"/>
    <w:qFormat/>
    <w:rsid w:val="00A84B73"/>
  </w:style>
  <w:style w:type="table" w:styleId="a8">
    <w:name w:val="Table Grid"/>
    <w:basedOn w:val="a1"/>
    <w:qFormat/>
    <w:rsid w:val="00A84B7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1C6E8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6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 付</dc:creator>
  <cp:keywords/>
  <dc:description/>
  <cp:lastModifiedBy>付 佳</cp:lastModifiedBy>
  <cp:revision>37</cp:revision>
  <dcterms:created xsi:type="dcterms:W3CDTF">2021-04-27T03:02:00Z</dcterms:created>
  <dcterms:modified xsi:type="dcterms:W3CDTF">2024-04-26T10:11:00Z</dcterms:modified>
</cp:coreProperties>
</file>