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C39FE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C39FE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2C0522FA" w:rsidR="00A84B73" w:rsidRPr="003643E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3643E6">
        <w:rPr>
          <w:rFonts w:ascii="宋体" w:hAnsi="宋体" w:cs="宋体" w:hint="eastAsia"/>
          <w:b/>
          <w:szCs w:val="21"/>
          <w:lang w:eastAsia="zh-CN"/>
        </w:rPr>
        <w:t>5.1</w:t>
      </w:r>
      <w:r w:rsidRPr="003643E6">
        <w:rPr>
          <w:rFonts w:ascii="宋体" w:hAnsi="宋体" w:cs="宋体"/>
          <w:b/>
          <w:szCs w:val="21"/>
          <w:lang w:eastAsia="zh-CN"/>
        </w:rPr>
        <w:t xml:space="preserve"> </w:t>
      </w:r>
      <w:r w:rsidR="003643E6">
        <w:rPr>
          <w:rFonts w:ascii="宋体" w:hAnsi="宋体" w:cs="宋体" w:hint="eastAsia"/>
          <w:b/>
          <w:szCs w:val="21"/>
          <w:lang w:eastAsia="zh-CN"/>
        </w:rPr>
        <w:t>来料检验控制</w:t>
      </w:r>
      <w:r w:rsidRPr="003643E6">
        <w:rPr>
          <w:rFonts w:ascii="宋体" w:hAnsi="宋体" w:cs="宋体" w:hint="eastAsia"/>
          <w:b/>
          <w:szCs w:val="21"/>
          <w:lang w:eastAsia="zh-CN"/>
        </w:rPr>
        <w:t>（</w:t>
      </w:r>
      <w:r w:rsidR="00980908" w:rsidRPr="003643E6">
        <w:rPr>
          <w:rFonts w:ascii="宋体" w:hAnsi="宋体" w:cs="宋体"/>
          <w:b/>
          <w:lang w:eastAsia="zh-CN"/>
        </w:rPr>
        <w:t>CQC20013265572</w:t>
      </w:r>
      <w:r w:rsidRPr="003643E6">
        <w:rPr>
          <w:rFonts w:ascii="宋体" w:hAnsi="宋体" w:cs="宋体" w:hint="eastAsia"/>
          <w:b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C39FE" w14:paraId="48D4C245" w14:textId="77777777" w:rsidTr="009A67A9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C39FE" w:rsidRDefault="00A84B73" w:rsidP="009A67A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C39FE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C39FE" w14:paraId="27FCAFE3" w14:textId="77777777" w:rsidTr="009A67A9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731CE7F7" w14:textId="77777777" w:rsidTr="009A67A9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0460491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color w:val="000000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02</w:t>
            </w:r>
          </w:p>
          <w:p w14:paraId="7CE1311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驾驶员座椅零部件检验</w:t>
            </w:r>
            <w:proofErr w:type="gramStart"/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基准书基准书</w:t>
            </w:r>
            <w:proofErr w:type="gramEnd"/>
          </w:p>
          <w:p w14:paraId="6625974C" w14:textId="709572E0" w:rsidR="00A84B73" w:rsidRPr="00FC39FE" w:rsidRDefault="00AA1A7F" w:rsidP="009A67A9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BZ14221510002/BZ14221510007/BZ14221510005/BZ14221510021/BZ14221510015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C39FE" w:rsidRDefault="00A84B73" w:rsidP="009A67A9">
            <w:pPr>
              <w:rPr>
                <w:rFonts w:ascii="宋体" w:hAnsi="宋体" w:cs="宋体"/>
                <w:szCs w:val="21"/>
                <w:highlight w:val="red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C39FE" w14:paraId="72BAB7E1" w14:textId="77777777" w:rsidTr="009A67A9">
        <w:trPr>
          <w:trHeight w:val="667"/>
        </w:trPr>
        <w:tc>
          <w:tcPr>
            <w:tcW w:w="675" w:type="dxa"/>
            <w:vAlign w:val="center"/>
          </w:tcPr>
          <w:p w14:paraId="36FBE24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3A3FAD68" w14:textId="77777777" w:rsidTr="009A67A9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标识（面套）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08E6F62E" w14:textId="77777777" w:rsidTr="009A67A9">
        <w:trPr>
          <w:trHeight w:val="1009"/>
        </w:trPr>
        <w:tc>
          <w:tcPr>
            <w:tcW w:w="675" w:type="dxa"/>
            <w:vAlign w:val="center"/>
          </w:tcPr>
          <w:p w14:paraId="37EC321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21E6872D" w14:textId="77777777" w:rsidTr="009A67A9">
        <w:trPr>
          <w:trHeight w:val="1236"/>
        </w:trPr>
        <w:tc>
          <w:tcPr>
            <w:tcW w:w="675" w:type="dxa"/>
            <w:vAlign w:val="center"/>
          </w:tcPr>
          <w:p w14:paraId="1F7EFDF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6DCAB798" w14:textId="77777777" w:rsidTr="009A67A9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升降行程（升降器）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C39FE" w:rsidRDefault="00A84B73" w:rsidP="009A67A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6F24973A" w:rsidR="00A84B73" w:rsidRPr="00FC39FE" w:rsidRDefault="00A84B73">
      <w:pPr>
        <w:rPr>
          <w:rFonts w:ascii="宋体" w:hAnsi="宋体"/>
        </w:rPr>
      </w:pPr>
    </w:p>
    <w:p w14:paraId="69CA9064" w14:textId="608F1FF8" w:rsidR="00A84B73" w:rsidRDefault="00A84B73">
      <w:pPr>
        <w:rPr>
          <w:rFonts w:ascii="宋体" w:eastAsia="Yu Mincho" w:hAnsi="宋体"/>
        </w:rPr>
      </w:pPr>
    </w:p>
    <w:p w14:paraId="6DCA44D5" w14:textId="5AD8AC0A" w:rsidR="003643E6" w:rsidRPr="003643E6" w:rsidRDefault="003643E6" w:rsidP="003643E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3643E6">
        <w:rPr>
          <w:rFonts w:ascii="宋体" w:hAnsi="宋体" w:cs="宋体"/>
          <w:b/>
          <w:lang w:eastAsia="zh-CN"/>
        </w:rPr>
        <w:t>CQC20013265572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992"/>
        <w:gridCol w:w="709"/>
        <w:gridCol w:w="709"/>
        <w:gridCol w:w="1842"/>
        <w:gridCol w:w="3261"/>
        <w:gridCol w:w="1275"/>
        <w:gridCol w:w="964"/>
        <w:gridCol w:w="850"/>
        <w:gridCol w:w="1701"/>
      </w:tblGrid>
      <w:tr w:rsidR="003643E6" w:rsidRPr="00FC39FE" w14:paraId="4CA08EF0" w14:textId="77777777" w:rsidTr="003643E6">
        <w:trPr>
          <w:trHeight w:val="384"/>
        </w:trPr>
        <w:tc>
          <w:tcPr>
            <w:tcW w:w="675" w:type="dxa"/>
            <w:vMerge w:val="restart"/>
            <w:vAlign w:val="center"/>
          </w:tcPr>
          <w:p w14:paraId="372666E4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872" w:type="dxa"/>
            <w:vMerge w:val="restart"/>
            <w:vAlign w:val="center"/>
          </w:tcPr>
          <w:p w14:paraId="57461D15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992" w:type="dxa"/>
            <w:vMerge w:val="restart"/>
            <w:vAlign w:val="center"/>
          </w:tcPr>
          <w:p w14:paraId="37D689D1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3C71F2F0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842" w:type="dxa"/>
            <w:vMerge w:val="restart"/>
            <w:vAlign w:val="center"/>
          </w:tcPr>
          <w:p w14:paraId="7A81BD1F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61" w:type="dxa"/>
            <w:vMerge w:val="restart"/>
            <w:vAlign w:val="center"/>
          </w:tcPr>
          <w:p w14:paraId="5E414998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5" w:type="dxa"/>
            <w:vMerge w:val="restart"/>
            <w:vAlign w:val="center"/>
          </w:tcPr>
          <w:p w14:paraId="09B12576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964" w:type="dxa"/>
            <w:vMerge w:val="restart"/>
            <w:vAlign w:val="center"/>
          </w:tcPr>
          <w:p w14:paraId="6BF6E027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79023286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64593058" w14:textId="77777777" w:rsidR="003643E6" w:rsidRPr="00FC39FE" w:rsidRDefault="003643E6" w:rsidP="005E0BEA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3643E6" w:rsidRPr="00FC39FE" w14:paraId="04F84FE0" w14:textId="77777777" w:rsidTr="003643E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6986767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5FC3A891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7026ADD2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6E747C1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1B87155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5BE0A8E3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54BBF297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49567ACC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vAlign w:val="center"/>
          </w:tcPr>
          <w:p w14:paraId="15B1CC30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0F30C60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672EAEE4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11F7D507" w14:textId="77777777" w:rsidTr="003643E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FF32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EB32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A252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16BB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CFD7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31EA8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BEBAD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CFAC2" w14:textId="77777777" w:rsidR="003643E6" w:rsidRPr="00FC39FE" w:rsidRDefault="003643E6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C8CB7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10B5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0F3DA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3643E6" w:rsidRPr="00FC39FE" w14:paraId="56AE6469" w14:textId="77777777" w:rsidTr="003643E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376C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07D1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82E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5544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1BDF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11C1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E77C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01A" w14:textId="77777777" w:rsidR="003643E6" w:rsidRPr="00FC39FE" w:rsidRDefault="003643E6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2941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8B37" w14:textId="77777777" w:rsidR="003643E6" w:rsidRPr="00FC39FE" w:rsidRDefault="003643E6" w:rsidP="005E0BEA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8656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3643E6" w:rsidRPr="00FC39FE" w14:paraId="39B3F309" w14:textId="77777777" w:rsidTr="003643E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1CF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5118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4D8F6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C39F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44E01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140C6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EBF8C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752FA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6F0B3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F7D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69DCB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0575B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3643E6" w:rsidRPr="00FC39FE" w14:paraId="1BE9B67B" w14:textId="77777777" w:rsidTr="003643E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63DB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9C40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55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B71EC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E66F8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0F1DD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B86D9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10B52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367D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309E3" w14:textId="77777777" w:rsidR="003643E6" w:rsidRPr="00FC39FE" w:rsidRDefault="003643E6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374F" w14:textId="77777777" w:rsidR="003643E6" w:rsidRPr="00FC39FE" w:rsidRDefault="003643E6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03E78C41" w14:textId="77777777" w:rsidTr="00D06272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8DE3" w14:textId="048F7F73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410A" w14:textId="10190059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AF4F9" w14:textId="2A2F1832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4D438" w14:textId="6BC0030A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E2112" w14:textId="40417E69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74FE9" w14:textId="2B9B4BA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1631A" w14:textId="7FB20068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3C4E6" w14:textId="6AC6A591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566F9" w14:textId="61CA9B64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39DE" w14:textId="34B844F0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4EA91" w14:textId="1C397D76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643E6" w:rsidRPr="00FC39FE" w14:paraId="1440DF34" w14:textId="77777777" w:rsidTr="003643E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5878" w14:textId="57A56369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E3D6" w14:textId="7EE3A841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654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7956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A366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3AA7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CDCA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B645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4085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04C9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5E07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509AE6A1" w14:textId="77777777" w:rsidTr="0057239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D208" w14:textId="5DB6DB15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516C" w14:textId="4AFFA625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C983D" w14:textId="4C95BA66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94D9B" w14:textId="271CB68B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2E6EF" w14:textId="1393C405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23E6E" w14:textId="26D3BF45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1F979" w14:textId="245D9089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C65EE" w14:textId="347EA2C6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F4689" w14:textId="793758F2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1BEFA" w14:textId="5B5C4601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8420E" w14:textId="7DF68B92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643E6" w:rsidRPr="00FC39FE" w14:paraId="5084BB16" w14:textId="77777777" w:rsidTr="0057239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9C2F" w14:textId="444B9CFE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7E54" w14:textId="23D291EB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B52C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81DE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CEDA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4F40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1C53E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8D788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1478F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19E8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B4C4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35C8CC58" w14:textId="77777777" w:rsidTr="0057239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BD28" w14:textId="603BA8C4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717C" w14:textId="6BC646CF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D869A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92CC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94F36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09FD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FB63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D6885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F8452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3F4A3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CE98E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68A7A2AE" w14:textId="77777777" w:rsidTr="0057239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EFA4" w14:textId="3BE5972B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485C" w14:textId="71E5184C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CCD6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2F84B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4B30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D2052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D9FE4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BA6D9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CB57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96507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58120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119178A9" w14:textId="77777777" w:rsidTr="0057239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DD27" w14:textId="0632B044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EECC" w14:textId="61A0D58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3C27B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8AF44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8A197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BE830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7341C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6D243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D481A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3FFA3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2E329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2738680C" w14:textId="77777777" w:rsidTr="0057239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4FBA" w14:textId="2F068D06" w:rsidR="003643E6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601F" w14:textId="295CF43A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A5F07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C5A3F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F0066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F16E7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E918F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D52B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8B1A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3539D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B9DFB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64DF5496" w14:textId="77777777" w:rsidTr="00572394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BC73" w14:textId="45CD49CC" w:rsidR="003643E6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55ED" w14:textId="6F94F3CB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8503F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50FD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EB40D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E552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96F4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FB873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3FB4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AC089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90C08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518D7924" w14:textId="77777777" w:rsidTr="003643E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3B71" w14:textId="4A69DA83" w:rsidR="003643E6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202" w14:textId="59F0B00D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60A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9A21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BE6C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3EA7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6B99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D21C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23A8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D9AB" w14:textId="77777777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55DB" w14:textId="77777777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3643E6" w:rsidRPr="00FC39FE" w14:paraId="668E7718" w14:textId="77777777" w:rsidTr="003643E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A7CF" w14:textId="4289686A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9E91" w14:textId="2C7785D9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0FF2" w14:textId="0056A4E3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86A4" w14:textId="17003DC8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FF3E" w14:textId="7F4EE6AA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DA2B" w14:textId="10F3FB22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8BFE" w14:textId="7AF5F847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9074" w14:textId="4942AD16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6B50" w14:textId="1DF6F10C" w:rsidR="003643E6" w:rsidRPr="00FC39FE" w:rsidRDefault="003643E6" w:rsidP="003643E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A63D" w14:textId="258A1AD9" w:rsidR="003643E6" w:rsidRPr="00FC39FE" w:rsidRDefault="003643E6" w:rsidP="003643E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6B9F" w14:textId="3E34C73B" w:rsidR="003643E6" w:rsidRPr="00FC39FE" w:rsidRDefault="003643E6" w:rsidP="003643E6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26CCDD90" w14:textId="1C5CB7E7" w:rsidR="00A84B73" w:rsidRPr="003643E6" w:rsidRDefault="00A84B73">
      <w:pPr>
        <w:rPr>
          <w:rFonts w:ascii="宋体" w:hAnsi="宋体"/>
        </w:rPr>
      </w:pPr>
    </w:p>
    <w:p w14:paraId="2C07E38C" w14:textId="45B14867" w:rsidR="00A84B73" w:rsidRPr="00FC39FE" w:rsidRDefault="00A84B73">
      <w:pPr>
        <w:rPr>
          <w:rFonts w:ascii="宋体" w:hAnsi="宋体"/>
        </w:rPr>
      </w:pPr>
    </w:p>
    <w:p w14:paraId="3D336964" w14:textId="785EF039" w:rsidR="00A84B73" w:rsidRPr="00FC39FE" w:rsidRDefault="00A84B73">
      <w:pPr>
        <w:rPr>
          <w:rFonts w:ascii="宋体" w:hAnsi="宋体"/>
        </w:rPr>
      </w:pPr>
    </w:p>
    <w:p w14:paraId="0B2CFDEA" w14:textId="5815B5CD" w:rsidR="00A84B73" w:rsidRPr="00FC39FE" w:rsidRDefault="00A84B73">
      <w:pPr>
        <w:rPr>
          <w:rFonts w:ascii="宋体" w:eastAsia="Yu Mincho" w:hAnsi="宋体"/>
        </w:rPr>
      </w:pPr>
    </w:p>
    <w:p w14:paraId="1DDF5E46" w14:textId="77777777" w:rsidR="00A84B73" w:rsidRPr="00FC39FE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1D3055DC" w14:textId="03CC1EFB" w:rsidR="00A84B73" w:rsidRPr="00FC39FE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</w:rPr>
      </w:pPr>
      <w:r w:rsidRPr="00FC39FE">
        <w:rPr>
          <w:rFonts w:ascii="宋体" w:hAnsi="宋体" w:cs="宋体" w:hint="eastAsia"/>
          <w:b/>
          <w:szCs w:val="21"/>
          <w:lang w:eastAsia="zh-CN"/>
        </w:rPr>
        <w:t>6.1</w:t>
      </w:r>
      <w:r w:rsidRPr="00FC39FE">
        <w:rPr>
          <w:rFonts w:ascii="宋体" w:hAnsi="宋体" w:cs="宋体"/>
          <w:b/>
          <w:szCs w:val="21"/>
          <w:lang w:eastAsia="zh-CN"/>
        </w:rPr>
        <w:t xml:space="preserve"> </w:t>
      </w:r>
      <w:r w:rsidRPr="00FC39FE">
        <w:rPr>
          <w:rFonts w:ascii="宋体" w:hAnsi="宋体" w:cs="宋体" w:hint="eastAsia"/>
          <w:b/>
          <w:szCs w:val="21"/>
          <w:lang w:eastAsia="zh-CN"/>
        </w:rPr>
        <w:t>X6气囊减震主座椅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关键原材料的控制计划</w:t>
      </w:r>
      <w:r w:rsidRPr="00FC39FE">
        <w:rPr>
          <w:rFonts w:ascii="宋体" w:hAnsi="宋体" w:hint="eastAsia"/>
          <w:b/>
          <w:bCs/>
          <w:lang w:eastAsia="zh-CN"/>
        </w:rPr>
        <w:t>（</w:t>
      </w:r>
      <w:r w:rsidR="00980908" w:rsidRPr="00FC39FE">
        <w:rPr>
          <w:rStyle w:val="a7"/>
          <w:rFonts w:ascii="宋体" w:hAnsi="宋体" w:cs="Arial"/>
          <w:color w:val="333333"/>
          <w:szCs w:val="21"/>
        </w:rPr>
        <w:t>CQC20013265572</w:t>
      </w:r>
      <w:r w:rsidRPr="00FC39FE">
        <w:rPr>
          <w:rStyle w:val="apple-converted-space"/>
          <w:rFonts w:ascii="宋体" w:hAnsi="宋体" w:cs="Arial" w:hint="eastAsia"/>
          <w:b/>
          <w:bCs/>
          <w:color w:val="333333"/>
          <w:szCs w:val="21"/>
          <w:shd w:val="clear" w:color="auto" w:fill="F5F5F5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563"/>
        <w:gridCol w:w="3474"/>
        <w:gridCol w:w="992"/>
        <w:gridCol w:w="2977"/>
        <w:gridCol w:w="1275"/>
        <w:gridCol w:w="1063"/>
        <w:gridCol w:w="708"/>
        <w:gridCol w:w="1102"/>
        <w:gridCol w:w="1058"/>
      </w:tblGrid>
      <w:tr w:rsidR="00A84B73" w:rsidRPr="00FC39FE" w14:paraId="1E94E6A0" w14:textId="77777777" w:rsidTr="003B2903">
        <w:trPr>
          <w:trHeight w:val="851"/>
          <w:jc w:val="center"/>
        </w:trPr>
        <w:tc>
          <w:tcPr>
            <w:tcW w:w="487" w:type="dxa"/>
            <w:vAlign w:val="center"/>
          </w:tcPr>
          <w:p w14:paraId="250F1C9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563" w:type="dxa"/>
            <w:vAlign w:val="center"/>
          </w:tcPr>
          <w:p w14:paraId="4FC7CCB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474" w:type="dxa"/>
            <w:vAlign w:val="center"/>
          </w:tcPr>
          <w:p w14:paraId="3F05E48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992" w:type="dxa"/>
            <w:vAlign w:val="center"/>
          </w:tcPr>
          <w:p w14:paraId="601D94B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977" w:type="dxa"/>
            <w:vAlign w:val="center"/>
          </w:tcPr>
          <w:p w14:paraId="69DE2F3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0BC6B79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617EB8F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558A6E5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3AB6CEB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1224887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A84B73" w:rsidRPr="00FC39FE" w14:paraId="71D0D60C" w14:textId="77777777" w:rsidTr="003B2903">
        <w:trPr>
          <w:trHeight w:val="851"/>
          <w:jc w:val="center"/>
        </w:trPr>
        <w:tc>
          <w:tcPr>
            <w:tcW w:w="487" w:type="dxa"/>
            <w:vAlign w:val="center"/>
          </w:tcPr>
          <w:p w14:paraId="516038F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563" w:type="dxa"/>
            <w:vAlign w:val="center"/>
          </w:tcPr>
          <w:p w14:paraId="7376B92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474" w:type="dxa"/>
            <w:vAlign w:val="center"/>
          </w:tcPr>
          <w:p w14:paraId="3DFB34C9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面套：湘乡简美新材料科技有限公司</w:t>
            </w:r>
          </w:p>
          <w:p w14:paraId="6924CD92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43EF4FFA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河北光华荣昌汽车部件有限公司</w:t>
            </w:r>
          </w:p>
          <w:p w14:paraId="4EDBFFEA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长春市天利得科技有限公司</w:t>
            </w:r>
          </w:p>
          <w:p w14:paraId="68F58288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2D9D8309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EB8ABC4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广东新金山环保材料股份有限公司</w:t>
            </w:r>
          </w:p>
          <w:p w14:paraId="5DA23A38" w14:textId="77777777" w:rsidR="00AA1A7F" w:rsidRPr="00AA1A7F" w:rsidRDefault="00AA1A7F" w:rsidP="00AA1A7F">
            <w:pPr>
              <w:jc w:val="left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proofErr w:type="gramStart"/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</w:t>
            </w:r>
            <w:proofErr w:type="gramEnd"/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内饰(武汉)有限公司</w:t>
            </w:r>
          </w:p>
          <w:p w14:paraId="10283B41" w14:textId="33A06324" w:rsidR="00A84B73" w:rsidRPr="00FC39FE" w:rsidRDefault="00AA1A7F" w:rsidP="00AA1A7F">
            <w:pPr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AA1A7F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诸城恒信新材料科技有限公司</w:t>
            </w:r>
          </w:p>
        </w:tc>
        <w:tc>
          <w:tcPr>
            <w:tcW w:w="992" w:type="dxa"/>
            <w:vAlign w:val="center"/>
          </w:tcPr>
          <w:p w14:paraId="7275E8A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306A63A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7C7DD0C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01BEB38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0BFA81CA" w14:textId="77777777" w:rsidR="00A84B73" w:rsidRPr="00FC39FE" w:rsidRDefault="00A84B73" w:rsidP="009A67A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2451CEE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17AED9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3FA871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1DB14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47260F6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A291DB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3665934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84B73" w:rsidRPr="00FC39FE" w14:paraId="2A5F7A2B" w14:textId="77777777" w:rsidTr="003B2903">
        <w:trPr>
          <w:trHeight w:val="851"/>
          <w:jc w:val="center"/>
        </w:trPr>
        <w:tc>
          <w:tcPr>
            <w:tcW w:w="487" w:type="dxa"/>
            <w:vAlign w:val="center"/>
          </w:tcPr>
          <w:p w14:paraId="73B08BD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563" w:type="dxa"/>
            <w:vAlign w:val="center"/>
          </w:tcPr>
          <w:p w14:paraId="56F165C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驾驶员座靠背焊接总成（整体式头枕）</w:t>
            </w:r>
          </w:p>
        </w:tc>
        <w:tc>
          <w:tcPr>
            <w:tcW w:w="3474" w:type="dxa"/>
            <w:vAlign w:val="center"/>
          </w:tcPr>
          <w:p w14:paraId="642ED94E" w14:textId="77777777" w:rsidR="003B2903" w:rsidRPr="003B2903" w:rsidRDefault="003B2903" w:rsidP="003B2903">
            <w:pPr>
              <w:jc w:val="left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5DAB028" w14:textId="74537041" w:rsidR="00A84B73" w:rsidRPr="00FC39FE" w:rsidRDefault="003B2903" w:rsidP="003B290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3B2903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992" w:type="dxa"/>
            <w:vAlign w:val="center"/>
          </w:tcPr>
          <w:p w14:paraId="31A4A3B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142A156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2D84BDE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58772A4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6E9EB9D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5A4B6BB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1A6FBE1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4BDB7EA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E9766E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1544EC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45F42CF6" w14:textId="77777777" w:rsidTr="003B2903">
        <w:trPr>
          <w:trHeight w:val="851"/>
          <w:jc w:val="center"/>
        </w:trPr>
        <w:tc>
          <w:tcPr>
            <w:tcW w:w="487" w:type="dxa"/>
            <w:vAlign w:val="center"/>
          </w:tcPr>
          <w:p w14:paraId="2BDE94D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563" w:type="dxa"/>
            <w:vAlign w:val="center"/>
          </w:tcPr>
          <w:p w14:paraId="1500F86A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3474" w:type="dxa"/>
            <w:vAlign w:val="center"/>
          </w:tcPr>
          <w:p w14:paraId="432E8945" w14:textId="77777777" w:rsidR="003B2903" w:rsidRPr="003B2903" w:rsidRDefault="003B2903" w:rsidP="003B2903">
            <w:pPr>
              <w:jc w:val="left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6146BB18" w14:textId="6B54FB13" w:rsidR="00A84B73" w:rsidRPr="00FC39FE" w:rsidRDefault="003B2903" w:rsidP="003B2903">
            <w:pPr>
              <w:jc w:val="left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992" w:type="dxa"/>
            <w:vAlign w:val="center"/>
          </w:tcPr>
          <w:p w14:paraId="7184779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977" w:type="dxa"/>
            <w:vAlign w:val="center"/>
          </w:tcPr>
          <w:p w14:paraId="01EC969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6C5A550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607BF70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0EBFEB0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lastRenderedPageBreak/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73A7790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ADBD2F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5E38650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489AD8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D27C3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B2903" w:rsidRPr="00FC39FE" w14:paraId="2DF4A223" w14:textId="77777777" w:rsidTr="003B2903">
        <w:trPr>
          <w:trHeight w:val="403"/>
          <w:jc w:val="center"/>
        </w:trPr>
        <w:tc>
          <w:tcPr>
            <w:tcW w:w="487" w:type="dxa"/>
            <w:vAlign w:val="center"/>
          </w:tcPr>
          <w:p w14:paraId="436DB12F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563" w:type="dxa"/>
            <w:vAlign w:val="center"/>
          </w:tcPr>
          <w:p w14:paraId="62332D6A" w14:textId="77777777" w:rsidR="003B2903" w:rsidRPr="00FC39FE" w:rsidRDefault="003B290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驾驶员靠背泡沫总成</w:t>
            </w:r>
          </w:p>
        </w:tc>
        <w:tc>
          <w:tcPr>
            <w:tcW w:w="3474" w:type="dxa"/>
            <w:vMerge w:val="restart"/>
            <w:vAlign w:val="center"/>
          </w:tcPr>
          <w:p w14:paraId="5FDD03D0" w14:textId="77777777" w:rsidR="003B2903" w:rsidRPr="003B2903" w:rsidRDefault="003B2903" w:rsidP="003B2903">
            <w:pPr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3CE81F19" w14:textId="77777777" w:rsidR="003B2903" w:rsidRPr="003B2903" w:rsidRDefault="003B2903" w:rsidP="003B2903">
            <w:pPr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2FFDE86F" w14:textId="77777777" w:rsidR="003B2903" w:rsidRPr="003B2903" w:rsidRDefault="003B2903" w:rsidP="003B2903">
            <w:pPr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32F5AE29" w14:textId="3ACAC8CF" w:rsidR="003B2903" w:rsidRPr="00FC39FE" w:rsidRDefault="003B2903" w:rsidP="003B2903">
            <w:pPr>
              <w:jc w:val="left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992" w:type="dxa"/>
            <w:vAlign w:val="center"/>
          </w:tcPr>
          <w:p w14:paraId="16273902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79C2BA98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3E7D5440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6915FEFA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0BE3B3F6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397B9080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546357D0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22CB430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8093EF4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5C0BBE1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B2903" w:rsidRPr="00FC39FE" w14:paraId="03E4534A" w14:textId="77777777" w:rsidTr="003B2903">
        <w:trPr>
          <w:trHeight w:val="851"/>
          <w:jc w:val="center"/>
        </w:trPr>
        <w:tc>
          <w:tcPr>
            <w:tcW w:w="487" w:type="dxa"/>
            <w:vAlign w:val="center"/>
          </w:tcPr>
          <w:p w14:paraId="1CFCE97D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563" w:type="dxa"/>
            <w:vAlign w:val="center"/>
          </w:tcPr>
          <w:p w14:paraId="2D9632E8" w14:textId="77777777" w:rsidR="003B2903" w:rsidRPr="00FC39FE" w:rsidRDefault="003B290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坐垫合棉总成</w:t>
            </w:r>
          </w:p>
        </w:tc>
        <w:tc>
          <w:tcPr>
            <w:tcW w:w="3474" w:type="dxa"/>
            <w:vMerge/>
            <w:vAlign w:val="center"/>
          </w:tcPr>
          <w:p w14:paraId="0894FFD8" w14:textId="39BD6F0E" w:rsidR="003B2903" w:rsidRPr="00FC39FE" w:rsidRDefault="003B2903" w:rsidP="009A67A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727AB0E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27DA0AA9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72D7AF50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576D798F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1DDD5990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4FC1B165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54BF3F7D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47F38968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4EB434E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081F016" w14:textId="77777777" w:rsidR="003B2903" w:rsidRPr="00FC39FE" w:rsidRDefault="003B290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84B73" w:rsidRPr="00FC39FE" w14:paraId="7768757E" w14:textId="77777777" w:rsidTr="003B2903">
        <w:trPr>
          <w:trHeight w:val="1167"/>
          <w:jc w:val="center"/>
        </w:trPr>
        <w:tc>
          <w:tcPr>
            <w:tcW w:w="487" w:type="dxa"/>
            <w:vAlign w:val="center"/>
          </w:tcPr>
          <w:p w14:paraId="695BE27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563" w:type="dxa"/>
            <w:vAlign w:val="center"/>
          </w:tcPr>
          <w:p w14:paraId="050B21D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主驾驶调角器总成</w:t>
            </w:r>
          </w:p>
        </w:tc>
        <w:tc>
          <w:tcPr>
            <w:tcW w:w="3474" w:type="dxa"/>
            <w:vAlign w:val="center"/>
          </w:tcPr>
          <w:p w14:paraId="6045D59E" w14:textId="77777777" w:rsidR="003B2903" w:rsidRPr="003B2903" w:rsidRDefault="003B2903" w:rsidP="003B2903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7221053B" w14:textId="77777777" w:rsidR="003B2903" w:rsidRPr="003B2903" w:rsidRDefault="003B2903" w:rsidP="003B2903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171DA9DE" w14:textId="77D2ABC8" w:rsidR="00A84B73" w:rsidRPr="00FC39FE" w:rsidRDefault="003B2903" w:rsidP="003B2903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992" w:type="dxa"/>
            <w:vAlign w:val="center"/>
          </w:tcPr>
          <w:p w14:paraId="680A7A0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977" w:type="dxa"/>
            <w:vAlign w:val="center"/>
          </w:tcPr>
          <w:p w14:paraId="74F8F46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0DC3F4C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3192FB9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6EC9D22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4F8EF76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AB62C4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9CD249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E01804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AA42D3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4357596A" w14:textId="77777777" w:rsidTr="003B2903">
        <w:trPr>
          <w:trHeight w:val="1167"/>
          <w:jc w:val="center"/>
        </w:trPr>
        <w:tc>
          <w:tcPr>
            <w:tcW w:w="487" w:type="dxa"/>
            <w:vAlign w:val="center"/>
          </w:tcPr>
          <w:p w14:paraId="7D70580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563" w:type="dxa"/>
            <w:vAlign w:val="center"/>
          </w:tcPr>
          <w:p w14:paraId="59EE3573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坐框减震器总成</w:t>
            </w:r>
          </w:p>
        </w:tc>
        <w:tc>
          <w:tcPr>
            <w:tcW w:w="3474" w:type="dxa"/>
            <w:vAlign w:val="center"/>
          </w:tcPr>
          <w:p w14:paraId="22855113" w14:textId="77777777" w:rsidR="00A84B73" w:rsidRPr="00FC39FE" w:rsidRDefault="00A84B73" w:rsidP="009A67A9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992" w:type="dxa"/>
            <w:vAlign w:val="center"/>
          </w:tcPr>
          <w:p w14:paraId="6F8406A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977" w:type="dxa"/>
            <w:vAlign w:val="center"/>
          </w:tcPr>
          <w:p w14:paraId="36FF990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069E2DC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7D4E364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3C84401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389BA28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5B6C54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FBBCD8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2C9650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334957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694F86B4" w14:textId="77777777" w:rsidTr="003B2903">
        <w:trPr>
          <w:trHeight w:val="687"/>
          <w:jc w:val="center"/>
        </w:trPr>
        <w:tc>
          <w:tcPr>
            <w:tcW w:w="487" w:type="dxa"/>
            <w:vAlign w:val="center"/>
          </w:tcPr>
          <w:p w14:paraId="090E072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8</w:t>
            </w:r>
          </w:p>
        </w:tc>
        <w:tc>
          <w:tcPr>
            <w:tcW w:w="1563" w:type="dxa"/>
            <w:vAlign w:val="center"/>
          </w:tcPr>
          <w:p w14:paraId="7A356697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驾驶员滑轨总成</w:t>
            </w:r>
          </w:p>
        </w:tc>
        <w:tc>
          <w:tcPr>
            <w:tcW w:w="3474" w:type="dxa"/>
            <w:vAlign w:val="center"/>
          </w:tcPr>
          <w:p w14:paraId="72568ADF" w14:textId="77777777" w:rsidR="003B2903" w:rsidRPr="003B2903" w:rsidRDefault="003B2903" w:rsidP="003B2903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南皮县利辉五金插接件厂</w:t>
            </w:r>
          </w:p>
          <w:p w14:paraId="7D1A7D40" w14:textId="77777777" w:rsidR="003B2903" w:rsidRPr="003B2903" w:rsidRDefault="003B2903" w:rsidP="003B2903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江苏力乐汽车部件有限公司</w:t>
            </w:r>
          </w:p>
          <w:p w14:paraId="6DAD9F9F" w14:textId="7C440458" w:rsidR="00A84B73" w:rsidRPr="00FC39FE" w:rsidRDefault="003B2903" w:rsidP="003B2903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lastRenderedPageBreak/>
              <w:t>常州华阳万联汽车附件有限公司</w:t>
            </w:r>
          </w:p>
        </w:tc>
        <w:tc>
          <w:tcPr>
            <w:tcW w:w="992" w:type="dxa"/>
            <w:vAlign w:val="center"/>
          </w:tcPr>
          <w:p w14:paraId="38D17ED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外形尺寸、安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装尺寸、调节行程、调节性能</w:t>
            </w:r>
          </w:p>
        </w:tc>
        <w:tc>
          <w:tcPr>
            <w:tcW w:w="2977" w:type="dxa"/>
            <w:vAlign w:val="center"/>
          </w:tcPr>
          <w:p w14:paraId="57FBBD1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主驾驶员座椅零部件控制计划</w:t>
            </w:r>
          </w:p>
          <w:p w14:paraId="6F931EE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7A14AF0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X6气囊减震主座椅总成零部件检查基准书</w:t>
            </w:r>
          </w:p>
          <w:p w14:paraId="068B5AD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2B27AB1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告或出厂检验报告</w:t>
            </w:r>
          </w:p>
        </w:tc>
        <w:tc>
          <w:tcPr>
            <w:tcW w:w="1063" w:type="dxa"/>
            <w:vAlign w:val="center"/>
          </w:tcPr>
          <w:p w14:paraId="2BDC514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目测、卡尺/待检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区</w:t>
            </w:r>
          </w:p>
        </w:tc>
        <w:tc>
          <w:tcPr>
            <w:tcW w:w="708" w:type="dxa"/>
            <w:vAlign w:val="center"/>
          </w:tcPr>
          <w:p w14:paraId="3E27C1A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技术质量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科</w:t>
            </w:r>
          </w:p>
        </w:tc>
        <w:tc>
          <w:tcPr>
            <w:tcW w:w="1102" w:type="dxa"/>
            <w:vAlign w:val="center"/>
          </w:tcPr>
          <w:p w14:paraId="163DE75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FE1824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59AA885D" w14:textId="77777777" w:rsidTr="003B2903">
        <w:trPr>
          <w:trHeight w:val="970"/>
          <w:jc w:val="center"/>
        </w:trPr>
        <w:tc>
          <w:tcPr>
            <w:tcW w:w="487" w:type="dxa"/>
            <w:vAlign w:val="center"/>
          </w:tcPr>
          <w:p w14:paraId="2AEF87F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1563" w:type="dxa"/>
            <w:vAlign w:val="center"/>
          </w:tcPr>
          <w:p w14:paraId="42403A77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474" w:type="dxa"/>
            <w:vAlign w:val="center"/>
          </w:tcPr>
          <w:p w14:paraId="5F1F7802" w14:textId="77777777" w:rsidR="00AA1A7F" w:rsidRPr="00AA1A7F" w:rsidRDefault="00AA1A7F" w:rsidP="00AA1A7F">
            <w:pPr>
              <w:jc w:val="center"/>
              <w:rPr>
                <w:rFonts w:ascii="宋体" w:hAnsi="宋体"/>
                <w:szCs w:val="21"/>
              </w:rPr>
            </w:pPr>
            <w:r w:rsidRPr="00AA1A7F"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554BCC34" w14:textId="77777777" w:rsidR="00AA1A7F" w:rsidRPr="00AA1A7F" w:rsidRDefault="00AA1A7F" w:rsidP="00AA1A7F">
            <w:pPr>
              <w:jc w:val="center"/>
              <w:rPr>
                <w:rFonts w:ascii="宋体" w:hAnsi="宋体"/>
                <w:szCs w:val="21"/>
              </w:rPr>
            </w:pPr>
            <w:r w:rsidRPr="00AA1A7F">
              <w:rPr>
                <w:rFonts w:ascii="宋体" w:hAnsi="宋体"/>
                <w:szCs w:val="21"/>
              </w:rPr>
              <w:t>(</w:t>
            </w:r>
            <w:r w:rsidRPr="00AA1A7F"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57E5BACF" w14:textId="77777777" w:rsidR="00AA1A7F" w:rsidRPr="00AA1A7F" w:rsidRDefault="00AA1A7F" w:rsidP="00AA1A7F">
            <w:pPr>
              <w:jc w:val="center"/>
              <w:rPr>
                <w:rFonts w:ascii="宋体" w:hAnsi="宋体" w:hint="eastAsia"/>
                <w:szCs w:val="21"/>
              </w:rPr>
            </w:pPr>
            <w:r w:rsidRPr="00AA1A7F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C474414" w14:textId="233C81D3" w:rsidR="00FC39FE" w:rsidRPr="00FC39FE" w:rsidRDefault="00AA1A7F" w:rsidP="00AA1A7F">
            <w:pPr>
              <w:jc w:val="center"/>
              <w:rPr>
                <w:rFonts w:ascii="宋体" w:eastAsia="Yu Mincho" w:hAnsi="宋体"/>
                <w:bCs/>
                <w:sz w:val="18"/>
                <w:szCs w:val="18"/>
              </w:rPr>
            </w:pPr>
            <w:r w:rsidRPr="00AA1A7F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992" w:type="dxa"/>
            <w:vAlign w:val="center"/>
          </w:tcPr>
          <w:p w14:paraId="450B7235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977" w:type="dxa"/>
            <w:vAlign w:val="center"/>
          </w:tcPr>
          <w:p w14:paraId="632924E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3C79C75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26E09C5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11DA594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009F979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587487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31F2963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27A147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70925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63AD9E7B" w14:textId="77777777" w:rsidTr="003B2903">
        <w:trPr>
          <w:trHeight w:val="1167"/>
          <w:jc w:val="center"/>
        </w:trPr>
        <w:tc>
          <w:tcPr>
            <w:tcW w:w="487" w:type="dxa"/>
            <w:vAlign w:val="center"/>
          </w:tcPr>
          <w:p w14:paraId="7E3E4E8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563" w:type="dxa"/>
            <w:vAlign w:val="center"/>
          </w:tcPr>
          <w:p w14:paraId="375826E1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调角器左侧罩壳</w:t>
            </w:r>
          </w:p>
        </w:tc>
        <w:tc>
          <w:tcPr>
            <w:tcW w:w="3474" w:type="dxa"/>
            <w:vAlign w:val="center"/>
          </w:tcPr>
          <w:p w14:paraId="6A85D69A" w14:textId="77777777" w:rsidR="003B2903" w:rsidRPr="003B2903" w:rsidRDefault="003B2903" w:rsidP="003B2903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B86BAEC" w14:textId="77777777" w:rsidR="003B2903" w:rsidRPr="003B2903" w:rsidRDefault="003B2903" w:rsidP="003B2903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4BD84D4B" w14:textId="6ABDB591" w:rsidR="00A84B73" w:rsidRPr="00FC39FE" w:rsidRDefault="003B2903" w:rsidP="003B2903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992" w:type="dxa"/>
            <w:vAlign w:val="center"/>
          </w:tcPr>
          <w:p w14:paraId="441A21F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3996EEC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6E52480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65A19C7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03FD5BE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29BC57E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984493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2F90A0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02D34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27167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2EC34AA2" w14:textId="77777777" w:rsidTr="003B2903">
        <w:trPr>
          <w:trHeight w:val="1167"/>
          <w:jc w:val="center"/>
        </w:trPr>
        <w:tc>
          <w:tcPr>
            <w:tcW w:w="487" w:type="dxa"/>
            <w:vAlign w:val="center"/>
          </w:tcPr>
          <w:p w14:paraId="16A5C04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563" w:type="dxa"/>
            <w:vAlign w:val="center"/>
          </w:tcPr>
          <w:p w14:paraId="6FCE5DB3" w14:textId="77777777" w:rsidR="00A84B73" w:rsidRPr="00FC39FE" w:rsidRDefault="00A84B73" w:rsidP="009A67A9">
            <w:pPr>
              <w:jc w:val="center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调角器右侧罩壳</w:t>
            </w:r>
          </w:p>
        </w:tc>
        <w:tc>
          <w:tcPr>
            <w:tcW w:w="3474" w:type="dxa"/>
            <w:vAlign w:val="center"/>
          </w:tcPr>
          <w:p w14:paraId="7EE7582D" w14:textId="77777777" w:rsidR="003B2903" w:rsidRPr="003B2903" w:rsidRDefault="003B2903" w:rsidP="003B2903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C2EB594" w14:textId="77777777" w:rsidR="003B2903" w:rsidRPr="003B2903" w:rsidRDefault="003B2903" w:rsidP="003B2903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5AED8A2C" w14:textId="76F8B2B9" w:rsidR="00A84B73" w:rsidRPr="00FC39FE" w:rsidRDefault="003B2903" w:rsidP="003B2903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992" w:type="dxa"/>
            <w:vAlign w:val="center"/>
          </w:tcPr>
          <w:p w14:paraId="65DA946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0D7CD64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0935B3AC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6C3A785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1A279DEA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7CE1DAA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F8EC8F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3C03C2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00287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6FDB98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A1A7F" w:rsidRPr="00FC39FE" w14:paraId="2FAC9C9D" w14:textId="77777777" w:rsidTr="003B2903">
        <w:trPr>
          <w:trHeight w:val="1167"/>
          <w:jc w:val="center"/>
        </w:trPr>
        <w:tc>
          <w:tcPr>
            <w:tcW w:w="487" w:type="dxa"/>
            <w:vAlign w:val="center"/>
          </w:tcPr>
          <w:p w14:paraId="7AE5F23B" w14:textId="5BE48AAF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12</w:t>
            </w:r>
          </w:p>
        </w:tc>
        <w:tc>
          <w:tcPr>
            <w:tcW w:w="1563" w:type="dxa"/>
            <w:vAlign w:val="center"/>
          </w:tcPr>
          <w:p w14:paraId="628AABAE" w14:textId="61704C77" w:rsidR="00AA1A7F" w:rsidRPr="00FC39FE" w:rsidRDefault="00AA1A7F" w:rsidP="00AA1A7F">
            <w:pPr>
              <w:jc w:val="center"/>
              <w:rPr>
                <w:rFonts w:ascii="宋体" w:hAnsi="宋体" w:hint="eastAsia"/>
                <w:szCs w:val="21"/>
              </w:rPr>
            </w:pPr>
            <w:r w:rsidRPr="00AA1A7F">
              <w:rPr>
                <w:rFonts w:ascii="宋体" w:hAnsi="宋体" w:hint="eastAsia"/>
                <w:szCs w:val="21"/>
              </w:rPr>
              <w:t>调角器左侧罩壳</w:t>
            </w:r>
          </w:p>
        </w:tc>
        <w:tc>
          <w:tcPr>
            <w:tcW w:w="3474" w:type="dxa"/>
            <w:vAlign w:val="center"/>
          </w:tcPr>
          <w:p w14:paraId="3E7D2D21" w14:textId="77777777" w:rsidR="00AA1A7F" w:rsidRPr="003B2903" w:rsidRDefault="00AA1A7F" w:rsidP="00AA1A7F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3392E6B" w14:textId="77777777" w:rsidR="00AA1A7F" w:rsidRPr="003B2903" w:rsidRDefault="00AA1A7F" w:rsidP="00AA1A7F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7CE921ED" w14:textId="23B69A23" w:rsidR="00AA1A7F" w:rsidRPr="003B2903" w:rsidRDefault="00AA1A7F" w:rsidP="00AA1A7F">
            <w:pPr>
              <w:jc w:val="center"/>
              <w:rPr>
                <w:rFonts w:ascii="宋体" w:hAnsi="宋体" w:hint="eastAsia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992" w:type="dxa"/>
            <w:vAlign w:val="center"/>
          </w:tcPr>
          <w:p w14:paraId="16C77AA2" w14:textId="2F43ED55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5BF4ADB2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54B85B02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3F88314C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7DB8644D" w14:textId="66D7F4B8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25ECDACE" w14:textId="05D414F5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A92DBFE" w14:textId="3434B3E0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3F0E59DE" w14:textId="64E56D0B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49A7523" w14:textId="50952293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Align w:val="center"/>
          </w:tcPr>
          <w:p w14:paraId="548C913C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A1A7F" w:rsidRPr="00FC39FE" w14:paraId="0CE3269C" w14:textId="77777777" w:rsidTr="003B2903">
        <w:trPr>
          <w:trHeight w:val="1167"/>
          <w:jc w:val="center"/>
        </w:trPr>
        <w:tc>
          <w:tcPr>
            <w:tcW w:w="487" w:type="dxa"/>
            <w:vAlign w:val="center"/>
          </w:tcPr>
          <w:p w14:paraId="3A101340" w14:textId="1E8C517D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563" w:type="dxa"/>
            <w:vAlign w:val="center"/>
          </w:tcPr>
          <w:p w14:paraId="15BF44E9" w14:textId="42C76770" w:rsidR="00AA1A7F" w:rsidRPr="00FC39FE" w:rsidRDefault="00AA1A7F" w:rsidP="00AA1A7F">
            <w:pPr>
              <w:jc w:val="center"/>
              <w:rPr>
                <w:rFonts w:ascii="宋体" w:hAnsi="宋体" w:hint="eastAsia"/>
                <w:szCs w:val="21"/>
              </w:rPr>
            </w:pPr>
            <w:r w:rsidRPr="00AA1A7F">
              <w:rPr>
                <w:rFonts w:ascii="宋体" w:hAnsi="宋体" w:hint="eastAsia"/>
                <w:szCs w:val="21"/>
              </w:rPr>
              <w:t>调角器右侧罩壳</w:t>
            </w:r>
          </w:p>
        </w:tc>
        <w:tc>
          <w:tcPr>
            <w:tcW w:w="3474" w:type="dxa"/>
            <w:vAlign w:val="center"/>
          </w:tcPr>
          <w:p w14:paraId="1E47E93A" w14:textId="77777777" w:rsidR="00AA1A7F" w:rsidRPr="003B2903" w:rsidRDefault="00AA1A7F" w:rsidP="00AA1A7F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47CB110A" w14:textId="77777777" w:rsidR="00AA1A7F" w:rsidRPr="003B2903" w:rsidRDefault="00AA1A7F" w:rsidP="00AA1A7F">
            <w:pPr>
              <w:jc w:val="center"/>
              <w:rPr>
                <w:rFonts w:ascii="宋体" w:hAnsi="宋体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65C35D22" w14:textId="54598499" w:rsidR="00AA1A7F" w:rsidRPr="003B2903" w:rsidRDefault="00AA1A7F" w:rsidP="00AA1A7F">
            <w:pPr>
              <w:jc w:val="center"/>
              <w:rPr>
                <w:rFonts w:ascii="宋体" w:hAnsi="宋体" w:hint="eastAsia"/>
                <w:szCs w:val="21"/>
              </w:rPr>
            </w:pPr>
            <w:r w:rsidRPr="003B290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992" w:type="dxa"/>
            <w:vAlign w:val="center"/>
          </w:tcPr>
          <w:p w14:paraId="12D8CDED" w14:textId="0940C4DE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977" w:type="dxa"/>
            <w:vAlign w:val="center"/>
          </w:tcPr>
          <w:p w14:paraId="14CD1F9D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主驾驶员座椅零部件控制计划</w:t>
            </w:r>
          </w:p>
          <w:p w14:paraId="1C428EE6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CP(M)-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>X6-JSY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-02</w:t>
            </w:r>
          </w:p>
          <w:p w14:paraId="4070BE42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X6气囊减震主座椅总成零部件检查基准书</w:t>
            </w:r>
          </w:p>
          <w:p w14:paraId="2260B825" w14:textId="403FC65D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X6-DJSY</w:t>
            </w:r>
            <w:r w:rsidRPr="00FC39FE">
              <w:rPr>
                <w:rFonts w:ascii="宋体" w:hAnsi="宋体" w:cs="宋体"/>
                <w:szCs w:val="21"/>
                <w:lang w:eastAsia="zh-CN"/>
              </w:rPr>
              <w:t xml:space="preserve"> -</w:t>
            </w: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01</w:t>
            </w:r>
          </w:p>
        </w:tc>
        <w:tc>
          <w:tcPr>
            <w:tcW w:w="1275" w:type="dxa"/>
            <w:vAlign w:val="center"/>
          </w:tcPr>
          <w:p w14:paraId="73851C02" w14:textId="69A9B633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C39FE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54907E3F" w14:textId="2EBFA941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6482B1A" w14:textId="09CCFD94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9AA53B8" w14:textId="1828DDE0" w:rsidR="00AA1A7F" w:rsidRPr="00FC39FE" w:rsidRDefault="00AA1A7F" w:rsidP="00AA1A7F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Align w:val="center"/>
          </w:tcPr>
          <w:p w14:paraId="765A9A6C" w14:textId="77777777" w:rsidR="00AA1A7F" w:rsidRPr="00FC39FE" w:rsidRDefault="00AA1A7F" w:rsidP="00AA1A7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6D486202" w14:textId="05BF99FD" w:rsidR="00A84B73" w:rsidRPr="00C46666" w:rsidRDefault="00A84B73">
      <w:pPr>
        <w:rPr>
          <w:rFonts w:ascii="宋体" w:eastAsiaTheme="minorEastAsia" w:hAnsi="宋体" w:hint="eastAsia"/>
          <w:lang w:eastAsia="zh-CN"/>
        </w:rPr>
      </w:pPr>
    </w:p>
    <w:p w14:paraId="2283389B" w14:textId="77777777" w:rsidR="003B2903" w:rsidRPr="003B2903" w:rsidRDefault="003B2903">
      <w:pPr>
        <w:rPr>
          <w:rFonts w:ascii="宋体" w:eastAsia="Yu Mincho" w:hAnsi="宋体"/>
        </w:rPr>
      </w:pPr>
    </w:p>
    <w:p w14:paraId="5EC45A27" w14:textId="0674214D" w:rsidR="00A84B73" w:rsidRPr="00FC39FE" w:rsidRDefault="00A84B73" w:rsidP="003B290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C39FE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3B2903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C39FE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C39FE" w14:paraId="06A33F82" w14:textId="77777777" w:rsidTr="0030172C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A84B73" w:rsidRPr="00FC39FE" w14:paraId="318F478B" w14:textId="77777777" w:rsidTr="0030172C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A84B73" w:rsidRPr="00FC39FE" w:rsidRDefault="00A84B73" w:rsidP="009A67A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C39FE">
              <w:rPr>
                <w:rFonts w:ascii="宋体" w:hAnsi="宋体"/>
                <w:szCs w:val="21"/>
              </w:rPr>
              <w:t xml:space="preserve">WI(P)- </w:t>
            </w:r>
            <w:r w:rsidRPr="00FC39FE">
              <w:rPr>
                <w:rFonts w:ascii="宋体" w:hAnsi="宋体" w:hint="eastAsia"/>
                <w:szCs w:val="21"/>
              </w:rPr>
              <w:t>PM</w:t>
            </w:r>
            <w:r w:rsidRPr="00FC39FE">
              <w:rPr>
                <w:rFonts w:ascii="宋体" w:hAnsi="宋体"/>
                <w:szCs w:val="21"/>
              </w:rPr>
              <w:t xml:space="preserve"> -</w:t>
            </w:r>
            <w:r w:rsidRPr="00FC39FE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375235FD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78" w:type="dxa"/>
            <w:vAlign w:val="center"/>
          </w:tcPr>
          <w:p w14:paraId="67EE06F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84B73" w:rsidRPr="00FC39FE" w14:paraId="111A186D" w14:textId="77777777" w:rsidTr="0030172C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A84B73" w:rsidRPr="00FC39FE" w:rsidRDefault="00A84B73" w:rsidP="009A67A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1A1C03A2" w14:textId="29190571" w:rsidR="00A84B73" w:rsidRPr="00FC39FE" w:rsidRDefault="00FC39FE" w:rsidP="009A67A9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C39FE">
              <w:rPr>
                <w:rStyle w:val="a7"/>
                <w:rFonts w:ascii="宋体" w:hAnsi="宋体" w:cs="Arial"/>
                <w:color w:val="333333"/>
                <w:szCs w:val="21"/>
              </w:rPr>
              <w:t>CQC20013265572</w:t>
            </w:r>
            <w:r w:rsidR="00A84B73" w:rsidRPr="00FC39FE">
              <w:rPr>
                <w:rFonts w:ascii="宋体" w:hAnsi="宋体" w:cs="宋体" w:hint="eastAsia"/>
                <w:b/>
                <w:color w:val="000000"/>
                <w:szCs w:val="21"/>
              </w:rPr>
              <w:t>驾驶员座总成按照</w:t>
            </w:r>
            <w:r w:rsidR="00A84B73" w:rsidRPr="00FC39FE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3FC414D9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气囊减震座椅过程控制计划CP</w:t>
            </w:r>
            <w:r w:rsidRPr="00FC39FE">
              <w:rPr>
                <w:rFonts w:ascii="宋体" w:hAnsi="宋体"/>
                <w:szCs w:val="21"/>
              </w:rPr>
              <w:t>(</w:t>
            </w:r>
            <w:r w:rsidRPr="00FC39FE">
              <w:rPr>
                <w:rFonts w:ascii="宋体" w:hAnsi="宋体" w:hint="eastAsia"/>
                <w:szCs w:val="21"/>
              </w:rPr>
              <w:t>M</w:t>
            </w:r>
            <w:r w:rsidRPr="00FC39FE">
              <w:rPr>
                <w:rFonts w:ascii="宋体" w:hAnsi="宋体"/>
                <w:szCs w:val="21"/>
              </w:rPr>
              <w:t>)-X6-DJSY-01</w:t>
            </w:r>
          </w:p>
          <w:p w14:paraId="6060AF1C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X6气囊减震主座椅作业标准书</w:t>
            </w:r>
            <w:r w:rsidRPr="00FC39FE">
              <w:rPr>
                <w:rFonts w:ascii="宋体" w:hAnsi="宋体"/>
                <w:szCs w:val="21"/>
              </w:rPr>
              <w:t>WI(P)- X6-DJSY-01</w:t>
            </w:r>
          </w:p>
          <w:p w14:paraId="782A9CAF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气囊减震座椅总成检验基准书</w:t>
            </w:r>
            <w:r w:rsidRPr="00FC39FE">
              <w:rPr>
                <w:rFonts w:ascii="宋体" w:hAnsi="宋体"/>
                <w:szCs w:val="21"/>
              </w:rPr>
              <w:t>WI(Q)-X6-DJSY-0</w:t>
            </w:r>
            <w:r w:rsidRPr="00FC39FE">
              <w:rPr>
                <w:rFonts w:ascii="宋体" w:hAnsi="宋体" w:hint="eastAsia"/>
                <w:szCs w:val="21"/>
              </w:rPr>
              <w:t>1</w:t>
            </w:r>
          </w:p>
          <w:p w14:paraId="15C9EBC6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气囊减震主座椅/可变阻尼/快降/带腰托过程控制计划CP</w:t>
            </w:r>
            <w:r w:rsidRPr="00FC39FE">
              <w:rPr>
                <w:rFonts w:ascii="宋体" w:hAnsi="宋体"/>
                <w:szCs w:val="21"/>
              </w:rPr>
              <w:t>(</w:t>
            </w:r>
            <w:r w:rsidRPr="00FC39FE">
              <w:rPr>
                <w:rFonts w:ascii="宋体" w:hAnsi="宋体" w:hint="eastAsia"/>
                <w:szCs w:val="21"/>
              </w:rPr>
              <w:t>M</w:t>
            </w:r>
            <w:r w:rsidRPr="00FC39FE">
              <w:rPr>
                <w:rFonts w:ascii="宋体" w:hAnsi="宋体"/>
                <w:szCs w:val="21"/>
              </w:rPr>
              <w:t>)-X6-GJSY-01</w:t>
            </w:r>
          </w:p>
          <w:p w14:paraId="7E66CAB1" w14:textId="77777777" w:rsidR="00A84B73" w:rsidRPr="00FC39FE" w:rsidRDefault="00A84B73" w:rsidP="009A67A9">
            <w:pPr>
              <w:jc w:val="left"/>
              <w:rPr>
                <w:rFonts w:ascii="宋体" w:hAnsi="宋体"/>
                <w:szCs w:val="21"/>
              </w:rPr>
            </w:pPr>
            <w:r w:rsidRPr="00FC39FE">
              <w:rPr>
                <w:rFonts w:ascii="宋体" w:hAnsi="宋体" w:hint="eastAsia"/>
                <w:szCs w:val="21"/>
              </w:rPr>
              <w:t>X6气囊减震主座椅/可变阻尼/快降/带腰托作业标准书</w:t>
            </w:r>
            <w:r w:rsidRPr="00FC39FE">
              <w:rPr>
                <w:rFonts w:ascii="宋体" w:hAnsi="宋体"/>
                <w:szCs w:val="21"/>
              </w:rPr>
              <w:t>WI(P)- X6-</w:t>
            </w:r>
            <w:r w:rsidRPr="00FC39FE">
              <w:rPr>
                <w:rFonts w:ascii="宋体" w:hAnsi="宋体" w:hint="eastAsia"/>
                <w:szCs w:val="21"/>
              </w:rPr>
              <w:t>G</w:t>
            </w:r>
            <w:r w:rsidRPr="00FC39FE">
              <w:rPr>
                <w:rFonts w:ascii="宋体" w:hAnsi="宋体"/>
                <w:szCs w:val="21"/>
              </w:rPr>
              <w:t>JSY-01</w:t>
            </w:r>
          </w:p>
          <w:p w14:paraId="487AD83E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C39FE">
              <w:rPr>
                <w:rFonts w:ascii="宋体" w:hAnsi="宋体" w:hint="eastAsia"/>
                <w:szCs w:val="21"/>
              </w:rPr>
              <w:t>X</w:t>
            </w:r>
            <w:r w:rsidRPr="00FC39FE">
              <w:rPr>
                <w:rFonts w:ascii="宋体" w:hAnsi="宋体"/>
                <w:szCs w:val="21"/>
              </w:rPr>
              <w:t>6</w:t>
            </w:r>
            <w:r w:rsidRPr="00FC39FE">
              <w:rPr>
                <w:rFonts w:ascii="宋体" w:hAnsi="宋体" w:hint="eastAsia"/>
                <w:szCs w:val="21"/>
              </w:rPr>
              <w:t>气囊减震主座椅/可变阻尼/快降/带腰托总成检验基准书</w:t>
            </w:r>
            <w:r w:rsidRPr="00FC39FE">
              <w:rPr>
                <w:rFonts w:ascii="宋体" w:hAnsi="宋体"/>
                <w:szCs w:val="21"/>
              </w:rPr>
              <w:t>WI(Q)-X6-GJSY-0</w:t>
            </w:r>
            <w:r w:rsidRPr="00FC39FE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2BC6AAC0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A84B73" w:rsidRPr="00FC39FE" w:rsidRDefault="00A84B73" w:rsidP="009A67A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C39F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61249C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D0DF" w14:textId="77777777" w:rsidR="0061249C" w:rsidRDefault="0061249C" w:rsidP="00A84B73">
      <w:r>
        <w:separator/>
      </w:r>
    </w:p>
  </w:endnote>
  <w:endnote w:type="continuationSeparator" w:id="0">
    <w:p w14:paraId="7496A207" w14:textId="77777777" w:rsidR="0061249C" w:rsidRDefault="0061249C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2FA55" w14:textId="77777777" w:rsidR="0061249C" w:rsidRDefault="0061249C" w:rsidP="00A84B73">
      <w:r>
        <w:separator/>
      </w:r>
    </w:p>
  </w:footnote>
  <w:footnote w:type="continuationSeparator" w:id="0">
    <w:p w14:paraId="1560E4F6" w14:textId="77777777" w:rsidR="0061249C" w:rsidRDefault="0061249C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A84B73" w:rsidRDefault="00A84B73" w:rsidP="00A84B73">
    <w:pPr>
      <w:pStyle w:val="a3"/>
      <w:jc w:val="both"/>
      <w:rPr>
        <w:sz w:val="72"/>
        <w:szCs w:val="72"/>
      </w:rPr>
    </w:pPr>
  </w:p>
  <w:p w14:paraId="1731D6B6" w14:textId="77777777" w:rsidR="00A84B73" w:rsidRDefault="00A84B73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A84B73" w:rsidRDefault="00A84B73" w:rsidP="00A84B73">
    <w:pPr>
      <w:pStyle w:val="a3"/>
    </w:pPr>
  </w:p>
  <w:p w14:paraId="002E2DC1" w14:textId="77777777" w:rsidR="00A84B73" w:rsidRPr="00A84B73" w:rsidRDefault="00A84B73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1577325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30172C"/>
    <w:rsid w:val="003643E6"/>
    <w:rsid w:val="003B2903"/>
    <w:rsid w:val="0061249C"/>
    <w:rsid w:val="0062639A"/>
    <w:rsid w:val="00706F90"/>
    <w:rsid w:val="00755798"/>
    <w:rsid w:val="008D2796"/>
    <w:rsid w:val="00980908"/>
    <w:rsid w:val="00A84B73"/>
    <w:rsid w:val="00AA1A7F"/>
    <w:rsid w:val="00C46666"/>
    <w:rsid w:val="00D4400C"/>
    <w:rsid w:val="00E96B69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8</cp:revision>
  <dcterms:created xsi:type="dcterms:W3CDTF">2021-04-27T03:02:00Z</dcterms:created>
  <dcterms:modified xsi:type="dcterms:W3CDTF">2024-04-26T08:36:00Z</dcterms:modified>
</cp:coreProperties>
</file>