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111750" w14:textId="77777777" w:rsidR="00A84B73" w:rsidRPr="00FC39FE" w:rsidRDefault="00A84B73" w:rsidP="00A84B73">
      <w:pPr>
        <w:numPr>
          <w:ilvl w:val="0"/>
          <w:numId w:val="1"/>
        </w:numPr>
        <w:snapToGrid w:val="0"/>
        <w:spacing w:line="330" w:lineRule="atLeast"/>
        <w:rPr>
          <w:rFonts w:ascii="宋体" w:hAnsi="宋体"/>
          <w:b/>
          <w:sz w:val="24"/>
          <w:lang w:eastAsia="zh-CN"/>
        </w:rPr>
      </w:pPr>
      <w:r w:rsidRPr="00FC39FE">
        <w:rPr>
          <w:rFonts w:ascii="宋体" w:hAnsi="宋体" w:hint="eastAsia"/>
          <w:b/>
          <w:sz w:val="24"/>
          <w:lang w:eastAsia="zh-CN"/>
        </w:rPr>
        <w:t>生产一致性检测（检验、试验和检查）控制</w:t>
      </w:r>
    </w:p>
    <w:p w14:paraId="6DA57809" w14:textId="7D023BC1" w:rsidR="00A84B73" w:rsidRPr="00FC39FE" w:rsidRDefault="00A84B73">
      <w:pPr>
        <w:rPr>
          <w:rStyle w:val="a7"/>
          <w:rFonts w:ascii="宋体" w:hAnsi="宋体" w:cs="Arial"/>
          <w:color w:val="333333"/>
          <w:szCs w:val="21"/>
          <w:lang w:eastAsia="zh-CN"/>
        </w:rPr>
      </w:pPr>
      <w:r w:rsidRPr="00FC39FE">
        <w:rPr>
          <w:rFonts w:ascii="宋体" w:hAnsi="宋体" w:cs="宋体" w:hint="eastAsia"/>
          <w:b/>
          <w:szCs w:val="21"/>
          <w:lang w:eastAsia="zh-CN"/>
        </w:rPr>
        <w:t>5.</w:t>
      </w:r>
      <w:r w:rsidR="000315CF">
        <w:rPr>
          <w:rFonts w:ascii="宋体" w:hAnsi="宋体" w:cs="宋体"/>
          <w:b/>
          <w:szCs w:val="21"/>
          <w:lang w:eastAsia="zh-CN"/>
        </w:rPr>
        <w:t>1</w:t>
      </w:r>
      <w:r w:rsidRPr="00FC39FE">
        <w:rPr>
          <w:rFonts w:ascii="宋体" w:hAnsi="宋体" w:hint="eastAsia"/>
        </w:rPr>
        <w:t xml:space="preserve"> </w:t>
      </w:r>
      <w:r w:rsidRPr="00FC39FE">
        <w:rPr>
          <w:rFonts w:ascii="宋体" w:hAnsi="宋体"/>
        </w:rPr>
        <w:t xml:space="preserve"> </w:t>
      </w:r>
      <w:r w:rsidR="000315CF">
        <w:rPr>
          <w:rFonts w:ascii="宋体" w:hAnsi="宋体" w:cs="宋体" w:hint="eastAsia"/>
          <w:b/>
          <w:szCs w:val="21"/>
          <w:lang w:eastAsia="zh-CN"/>
        </w:rPr>
        <w:t>来料检验控制</w:t>
      </w:r>
      <w:r w:rsidRPr="00FC39FE">
        <w:rPr>
          <w:rFonts w:ascii="宋体" w:hAnsi="宋体" w:cs="宋体" w:hint="eastAsia"/>
          <w:b/>
          <w:szCs w:val="21"/>
          <w:lang w:eastAsia="zh-CN"/>
        </w:rPr>
        <w:t>（</w:t>
      </w:r>
      <w:r w:rsidR="00980908" w:rsidRPr="00FC39FE">
        <w:rPr>
          <w:rStyle w:val="a7"/>
          <w:rFonts w:ascii="宋体" w:hAnsi="宋体" w:cs="Arial"/>
          <w:color w:val="333333"/>
          <w:szCs w:val="21"/>
        </w:rPr>
        <w:t>CQC20013265573</w:t>
      </w:r>
      <w:r w:rsidRPr="00FC39FE">
        <w:rPr>
          <w:rStyle w:val="a7"/>
          <w:rFonts w:ascii="宋体" w:hAnsi="宋体" w:cs="Arial" w:hint="eastAsia"/>
          <w:color w:val="333333"/>
          <w:szCs w:val="21"/>
          <w:lang w:eastAsia="zh-CN"/>
        </w:rPr>
        <w:t>）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276"/>
        <w:gridCol w:w="709"/>
        <w:gridCol w:w="709"/>
        <w:gridCol w:w="2215"/>
        <w:gridCol w:w="3171"/>
        <w:gridCol w:w="1276"/>
        <w:gridCol w:w="1134"/>
        <w:gridCol w:w="850"/>
        <w:gridCol w:w="1701"/>
      </w:tblGrid>
      <w:tr w:rsidR="00A84B73" w:rsidRPr="00FC39FE" w14:paraId="31CC1213" w14:textId="77777777" w:rsidTr="009A67A9">
        <w:trPr>
          <w:trHeight w:val="579"/>
        </w:trPr>
        <w:tc>
          <w:tcPr>
            <w:tcW w:w="675" w:type="dxa"/>
            <w:vMerge w:val="restart"/>
            <w:vAlign w:val="center"/>
          </w:tcPr>
          <w:p w14:paraId="79651A87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1134" w:type="dxa"/>
            <w:vMerge w:val="restart"/>
            <w:vAlign w:val="center"/>
          </w:tcPr>
          <w:p w14:paraId="36B7AAB3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szCs w:val="21"/>
              </w:rPr>
              <w:t>检验项目</w:t>
            </w:r>
          </w:p>
        </w:tc>
        <w:tc>
          <w:tcPr>
            <w:tcW w:w="1276" w:type="dxa"/>
            <w:vMerge w:val="restart"/>
            <w:vAlign w:val="center"/>
          </w:tcPr>
          <w:p w14:paraId="3F1C6008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kern w:val="0"/>
                <w:szCs w:val="21"/>
              </w:rPr>
              <w:t>测量仪器和设备</w:t>
            </w:r>
          </w:p>
        </w:tc>
        <w:tc>
          <w:tcPr>
            <w:tcW w:w="1418" w:type="dxa"/>
            <w:gridSpan w:val="2"/>
            <w:vAlign w:val="center"/>
          </w:tcPr>
          <w:p w14:paraId="3E9CE5ED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szCs w:val="21"/>
              </w:rPr>
              <w:t>样本</w:t>
            </w:r>
          </w:p>
        </w:tc>
        <w:tc>
          <w:tcPr>
            <w:tcW w:w="2215" w:type="dxa"/>
            <w:vMerge w:val="restart"/>
            <w:vAlign w:val="center"/>
          </w:tcPr>
          <w:p w14:paraId="242D98D4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kern w:val="0"/>
                <w:szCs w:val="21"/>
              </w:rPr>
              <w:t>所执行的文件名称及编号</w:t>
            </w:r>
          </w:p>
        </w:tc>
        <w:tc>
          <w:tcPr>
            <w:tcW w:w="3171" w:type="dxa"/>
            <w:vMerge w:val="restart"/>
            <w:vAlign w:val="center"/>
          </w:tcPr>
          <w:p w14:paraId="044CCDCB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szCs w:val="21"/>
              </w:rPr>
              <w:t>检测结果的判定条件</w:t>
            </w:r>
          </w:p>
        </w:tc>
        <w:tc>
          <w:tcPr>
            <w:tcW w:w="1276" w:type="dxa"/>
            <w:vMerge w:val="restart"/>
            <w:vAlign w:val="center"/>
          </w:tcPr>
          <w:p w14:paraId="117F90E2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szCs w:val="21"/>
              </w:rPr>
              <w:t>检测结果分析、记录和保存要求</w:t>
            </w:r>
          </w:p>
        </w:tc>
        <w:tc>
          <w:tcPr>
            <w:tcW w:w="1134" w:type="dxa"/>
            <w:vMerge w:val="restart"/>
            <w:vAlign w:val="center"/>
          </w:tcPr>
          <w:p w14:paraId="65E5E10D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kern w:val="0"/>
                <w:szCs w:val="21"/>
              </w:rPr>
              <w:t>试验和检查的场所</w:t>
            </w:r>
          </w:p>
        </w:tc>
        <w:tc>
          <w:tcPr>
            <w:tcW w:w="850" w:type="dxa"/>
            <w:vMerge w:val="restart"/>
            <w:vAlign w:val="center"/>
          </w:tcPr>
          <w:p w14:paraId="3EF79D58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szCs w:val="21"/>
              </w:rPr>
              <w:t>责任部门</w:t>
            </w:r>
          </w:p>
        </w:tc>
        <w:tc>
          <w:tcPr>
            <w:tcW w:w="1701" w:type="dxa"/>
            <w:vMerge w:val="restart"/>
            <w:vAlign w:val="center"/>
          </w:tcPr>
          <w:p w14:paraId="3C5C08D8" w14:textId="77777777" w:rsidR="00A84B73" w:rsidRPr="00FC39FE" w:rsidRDefault="00A84B73" w:rsidP="009A67A9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C39FE">
              <w:rPr>
                <w:rFonts w:ascii="宋体" w:hAnsi="宋体" w:cs="宋体" w:hint="eastAsia"/>
                <w:kern w:val="0"/>
                <w:szCs w:val="21"/>
              </w:rPr>
              <w:t>不一致时的追溯和处理措施</w:t>
            </w:r>
          </w:p>
        </w:tc>
      </w:tr>
      <w:tr w:rsidR="00A84B73" w:rsidRPr="00FC39FE" w14:paraId="3F442A7D" w14:textId="77777777" w:rsidTr="009A67A9">
        <w:trPr>
          <w:trHeight w:val="567"/>
        </w:trPr>
        <w:tc>
          <w:tcPr>
            <w:tcW w:w="675" w:type="dxa"/>
            <w:vMerge/>
            <w:vAlign w:val="center"/>
          </w:tcPr>
          <w:p w14:paraId="7CDE20F1" w14:textId="77777777" w:rsidR="00A84B73" w:rsidRPr="00FC39FE" w:rsidRDefault="00A84B73" w:rsidP="009A67A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70A2A6AC" w14:textId="77777777" w:rsidR="00A84B73" w:rsidRPr="00FC39FE" w:rsidRDefault="00A84B73" w:rsidP="009A67A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2AE10EB2" w14:textId="77777777" w:rsidR="00A84B73" w:rsidRPr="00FC39FE" w:rsidRDefault="00A84B73" w:rsidP="009A67A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16FD8008" w14:textId="77777777" w:rsidR="00A84B73" w:rsidRPr="00FC39FE" w:rsidRDefault="00A84B73" w:rsidP="009A67A9">
            <w:pPr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szCs w:val="21"/>
              </w:rPr>
              <w:t>容量</w:t>
            </w:r>
          </w:p>
        </w:tc>
        <w:tc>
          <w:tcPr>
            <w:tcW w:w="709" w:type="dxa"/>
            <w:vAlign w:val="center"/>
          </w:tcPr>
          <w:p w14:paraId="162583AF" w14:textId="77777777" w:rsidR="00A84B73" w:rsidRPr="00FC39FE" w:rsidRDefault="00A84B73" w:rsidP="009A67A9">
            <w:pPr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szCs w:val="21"/>
              </w:rPr>
              <w:t>频次</w:t>
            </w:r>
          </w:p>
        </w:tc>
        <w:tc>
          <w:tcPr>
            <w:tcW w:w="2215" w:type="dxa"/>
            <w:vMerge/>
            <w:vAlign w:val="center"/>
          </w:tcPr>
          <w:p w14:paraId="38397CB5" w14:textId="77777777" w:rsidR="00A84B73" w:rsidRPr="00FC39FE" w:rsidRDefault="00A84B73" w:rsidP="009A67A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10720512" w14:textId="77777777" w:rsidR="00A84B73" w:rsidRPr="00FC39FE" w:rsidRDefault="00A84B73" w:rsidP="009A67A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01394ACD" w14:textId="77777777" w:rsidR="00A84B73" w:rsidRPr="00FC39FE" w:rsidRDefault="00A84B73" w:rsidP="009A67A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0DF743FC" w14:textId="77777777" w:rsidR="00A84B73" w:rsidRPr="00FC39FE" w:rsidRDefault="00A84B73" w:rsidP="009A67A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850" w:type="dxa"/>
            <w:vMerge/>
            <w:vAlign w:val="center"/>
          </w:tcPr>
          <w:p w14:paraId="61F7E626" w14:textId="77777777" w:rsidR="00A84B73" w:rsidRPr="00FC39FE" w:rsidRDefault="00A84B73" w:rsidP="009A67A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  <w:vMerge/>
            <w:vAlign w:val="center"/>
          </w:tcPr>
          <w:p w14:paraId="7E452FB5" w14:textId="77777777" w:rsidR="00A84B73" w:rsidRPr="00FC39FE" w:rsidRDefault="00A84B73" w:rsidP="009A67A9">
            <w:pPr>
              <w:rPr>
                <w:rFonts w:ascii="宋体" w:hAnsi="宋体" w:cs="宋体"/>
                <w:szCs w:val="21"/>
              </w:rPr>
            </w:pPr>
          </w:p>
        </w:tc>
      </w:tr>
      <w:tr w:rsidR="00A84B73" w:rsidRPr="00FC39FE" w14:paraId="67538791" w14:textId="77777777" w:rsidTr="009A67A9">
        <w:trPr>
          <w:trHeight w:val="1545"/>
        </w:trPr>
        <w:tc>
          <w:tcPr>
            <w:tcW w:w="675" w:type="dxa"/>
            <w:vAlign w:val="center"/>
          </w:tcPr>
          <w:p w14:paraId="351EE171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14:paraId="7CBB7255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外观</w:t>
            </w:r>
          </w:p>
        </w:tc>
        <w:tc>
          <w:tcPr>
            <w:tcW w:w="1276" w:type="dxa"/>
            <w:vAlign w:val="center"/>
          </w:tcPr>
          <w:p w14:paraId="3E1E0F41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目测</w:t>
            </w:r>
          </w:p>
        </w:tc>
        <w:tc>
          <w:tcPr>
            <w:tcW w:w="709" w:type="dxa"/>
            <w:vMerge w:val="restart"/>
            <w:vAlign w:val="center"/>
          </w:tcPr>
          <w:p w14:paraId="223C0B81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vAlign w:val="center"/>
          </w:tcPr>
          <w:p w14:paraId="74921400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szCs w:val="21"/>
              </w:rPr>
              <w:t>每批</w:t>
            </w:r>
          </w:p>
        </w:tc>
        <w:tc>
          <w:tcPr>
            <w:tcW w:w="2215" w:type="dxa"/>
            <w:vMerge w:val="restart"/>
            <w:vAlign w:val="center"/>
          </w:tcPr>
          <w:p w14:paraId="2316306C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C39FE">
              <w:rPr>
                <w:rFonts w:ascii="宋体" w:hAnsi="宋体" w:cs="宋体"/>
                <w:color w:val="000000"/>
                <w:szCs w:val="21"/>
                <w:lang w:eastAsia="zh-CN"/>
              </w:rPr>
              <w:t>WI(Q)-X6-ZJZ -02</w:t>
            </w:r>
          </w:p>
          <w:p w14:paraId="254C72C8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中间座椅零部件检验基准书</w:t>
            </w:r>
          </w:p>
          <w:p w14:paraId="00DC2A71" w14:textId="253AFB0D" w:rsidR="00A84B73" w:rsidRPr="00FC39FE" w:rsidRDefault="000315CF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0315CF">
              <w:rPr>
                <w:rFonts w:ascii="宋体" w:hAnsi="宋体" w:cs="宋体"/>
                <w:color w:val="000000"/>
                <w:szCs w:val="21"/>
                <w:lang w:eastAsia="zh-CN"/>
              </w:rPr>
              <w:t>BZ14221510004/BZ14221510008</w:t>
            </w:r>
          </w:p>
        </w:tc>
        <w:tc>
          <w:tcPr>
            <w:tcW w:w="3171" w:type="dxa"/>
            <w:vMerge w:val="restart"/>
            <w:vAlign w:val="center"/>
          </w:tcPr>
          <w:p w14:paraId="1954E4FB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依据产品进货检验规范中规定的各零部件检验判定准则执行</w:t>
            </w:r>
          </w:p>
        </w:tc>
        <w:tc>
          <w:tcPr>
            <w:tcW w:w="1276" w:type="dxa"/>
            <w:vMerge w:val="restart"/>
            <w:vAlign w:val="center"/>
          </w:tcPr>
          <w:p w14:paraId="68E11FF0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/>
                <w:szCs w:val="21"/>
              </w:rPr>
              <w:t>进货检验记录/材质报告或出厂检验报告</w:t>
            </w:r>
          </w:p>
        </w:tc>
        <w:tc>
          <w:tcPr>
            <w:tcW w:w="1134" w:type="dxa"/>
            <w:vMerge w:val="restart"/>
            <w:vAlign w:val="center"/>
          </w:tcPr>
          <w:p w14:paraId="1F932CB8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待检区</w:t>
            </w:r>
          </w:p>
        </w:tc>
        <w:tc>
          <w:tcPr>
            <w:tcW w:w="850" w:type="dxa"/>
            <w:vMerge w:val="restart"/>
            <w:vAlign w:val="center"/>
          </w:tcPr>
          <w:p w14:paraId="6C2747A3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vAlign w:val="center"/>
          </w:tcPr>
          <w:p w14:paraId="39F42C48" w14:textId="77777777" w:rsidR="00A84B73" w:rsidRPr="00FC39FE" w:rsidRDefault="00A84B73" w:rsidP="009A67A9">
            <w:pPr>
              <w:rPr>
                <w:rFonts w:ascii="宋体" w:hAnsi="宋体" w:cs="宋体"/>
                <w:szCs w:val="21"/>
                <w:highlight w:val="red"/>
              </w:rPr>
            </w:pPr>
            <w:r w:rsidRPr="00FC39FE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A84B73" w:rsidRPr="00FC39FE" w14:paraId="5DE3BF89" w14:textId="77777777" w:rsidTr="009A67A9">
        <w:trPr>
          <w:trHeight w:val="1110"/>
        </w:trPr>
        <w:tc>
          <w:tcPr>
            <w:tcW w:w="675" w:type="dxa"/>
            <w:vAlign w:val="center"/>
          </w:tcPr>
          <w:p w14:paraId="0A84B579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134" w:type="dxa"/>
            <w:vAlign w:val="center"/>
          </w:tcPr>
          <w:p w14:paraId="203296BC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尺寸</w:t>
            </w:r>
          </w:p>
        </w:tc>
        <w:tc>
          <w:tcPr>
            <w:tcW w:w="1276" w:type="dxa"/>
            <w:vAlign w:val="center"/>
          </w:tcPr>
          <w:p w14:paraId="4FCD717A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卡尺、卷尺</w:t>
            </w:r>
          </w:p>
        </w:tc>
        <w:tc>
          <w:tcPr>
            <w:tcW w:w="709" w:type="dxa"/>
            <w:vMerge/>
            <w:vAlign w:val="center"/>
          </w:tcPr>
          <w:p w14:paraId="17874497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3B5F2494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15" w:type="dxa"/>
            <w:vMerge/>
            <w:vAlign w:val="center"/>
          </w:tcPr>
          <w:p w14:paraId="4C0B25CB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62B5C964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72FBE9B3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45417934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7BD39F6C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0097E2C8" w14:textId="77777777" w:rsidR="00A84B73" w:rsidRPr="00FC39FE" w:rsidRDefault="00A84B73" w:rsidP="009A67A9">
            <w:pPr>
              <w:rPr>
                <w:rFonts w:ascii="宋体" w:hAnsi="宋体" w:cs="宋体"/>
                <w:szCs w:val="21"/>
              </w:rPr>
            </w:pPr>
          </w:p>
        </w:tc>
      </w:tr>
      <w:tr w:rsidR="00A84B73" w:rsidRPr="00FC39FE" w14:paraId="5A85170C" w14:textId="77777777" w:rsidTr="009A67A9">
        <w:trPr>
          <w:trHeight w:val="1394"/>
        </w:trPr>
        <w:tc>
          <w:tcPr>
            <w:tcW w:w="675" w:type="dxa"/>
            <w:vAlign w:val="center"/>
          </w:tcPr>
          <w:p w14:paraId="0537E369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3</w:t>
            </w:r>
          </w:p>
        </w:tc>
        <w:tc>
          <w:tcPr>
            <w:tcW w:w="1134" w:type="dxa"/>
            <w:vAlign w:val="center"/>
          </w:tcPr>
          <w:p w14:paraId="4C1BDCA8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标识（面套）</w:t>
            </w:r>
          </w:p>
        </w:tc>
        <w:tc>
          <w:tcPr>
            <w:tcW w:w="1276" w:type="dxa"/>
            <w:vAlign w:val="center"/>
          </w:tcPr>
          <w:p w14:paraId="63ECE4A2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目测</w:t>
            </w:r>
          </w:p>
        </w:tc>
        <w:tc>
          <w:tcPr>
            <w:tcW w:w="709" w:type="dxa"/>
            <w:vMerge/>
            <w:vAlign w:val="center"/>
          </w:tcPr>
          <w:p w14:paraId="120BFF42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714C49BC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15" w:type="dxa"/>
            <w:vMerge/>
            <w:vAlign w:val="center"/>
          </w:tcPr>
          <w:p w14:paraId="16B5AB6F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527E77CC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58C6A8F8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584D2675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22C933B8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1BD1CBD3" w14:textId="77777777" w:rsidR="00A84B73" w:rsidRPr="00FC39FE" w:rsidRDefault="00A84B73" w:rsidP="009A67A9">
            <w:pPr>
              <w:rPr>
                <w:rFonts w:ascii="宋体" w:hAnsi="宋体" w:cs="宋体"/>
                <w:szCs w:val="21"/>
              </w:rPr>
            </w:pPr>
          </w:p>
        </w:tc>
      </w:tr>
      <w:tr w:rsidR="00A84B73" w:rsidRPr="00FC39FE" w14:paraId="15E454EF" w14:textId="77777777" w:rsidTr="009A67A9">
        <w:trPr>
          <w:trHeight w:val="1591"/>
        </w:trPr>
        <w:tc>
          <w:tcPr>
            <w:tcW w:w="675" w:type="dxa"/>
            <w:vAlign w:val="center"/>
          </w:tcPr>
          <w:p w14:paraId="3ED20672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4</w:t>
            </w:r>
          </w:p>
        </w:tc>
        <w:tc>
          <w:tcPr>
            <w:tcW w:w="1134" w:type="dxa"/>
            <w:vAlign w:val="center"/>
          </w:tcPr>
          <w:p w14:paraId="1A4E0A26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调节性能（调角器）</w:t>
            </w:r>
          </w:p>
        </w:tc>
        <w:tc>
          <w:tcPr>
            <w:tcW w:w="1276" w:type="dxa"/>
            <w:vAlign w:val="center"/>
          </w:tcPr>
          <w:p w14:paraId="3EE81943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手动测试</w:t>
            </w:r>
          </w:p>
        </w:tc>
        <w:tc>
          <w:tcPr>
            <w:tcW w:w="709" w:type="dxa"/>
            <w:vMerge/>
            <w:vAlign w:val="center"/>
          </w:tcPr>
          <w:p w14:paraId="691E07CA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401DB22A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15" w:type="dxa"/>
            <w:vMerge/>
            <w:vAlign w:val="center"/>
          </w:tcPr>
          <w:p w14:paraId="4E48D0AB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5A7A2109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1A524C36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62426358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27EA1BDC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5B3B882F" w14:textId="77777777" w:rsidR="00A84B73" w:rsidRPr="00FC39FE" w:rsidRDefault="00A84B73" w:rsidP="009A67A9">
            <w:pPr>
              <w:rPr>
                <w:rFonts w:ascii="宋体" w:hAnsi="宋体" w:cs="宋体"/>
                <w:szCs w:val="21"/>
              </w:rPr>
            </w:pPr>
          </w:p>
        </w:tc>
      </w:tr>
    </w:tbl>
    <w:p w14:paraId="5E1984C7" w14:textId="7E935870" w:rsidR="00A84B73" w:rsidRDefault="00A84B73">
      <w:pPr>
        <w:rPr>
          <w:rFonts w:ascii="宋体" w:eastAsia="Yu Mincho" w:hAnsi="宋体"/>
        </w:rPr>
      </w:pPr>
    </w:p>
    <w:p w14:paraId="75B4AA09" w14:textId="30D8A31C" w:rsidR="000315CF" w:rsidRPr="000315CF" w:rsidRDefault="000315CF">
      <w:pPr>
        <w:rPr>
          <w:rFonts w:ascii="宋体" w:eastAsia="Yu Mincho" w:hAnsi="宋体"/>
        </w:rPr>
      </w:pPr>
      <w:r w:rsidRPr="00FA05B6">
        <w:rPr>
          <w:rFonts w:ascii="宋体" w:hAnsi="宋体" w:cs="宋体" w:hint="eastAsia"/>
          <w:b/>
          <w:szCs w:val="21"/>
          <w:lang w:eastAsia="zh-CN"/>
        </w:rPr>
        <w:lastRenderedPageBreak/>
        <w:t>5.</w:t>
      </w:r>
      <w:r>
        <w:rPr>
          <w:rFonts w:ascii="宋体" w:hAnsi="宋体" w:cs="宋体"/>
          <w:b/>
          <w:szCs w:val="21"/>
          <w:lang w:eastAsia="zh-CN"/>
        </w:rPr>
        <w:t>2</w:t>
      </w:r>
      <w:r w:rsidRPr="00FA05B6">
        <w:rPr>
          <w:rFonts w:ascii="宋体" w:hAnsi="宋体" w:hint="eastAsia"/>
          <w:szCs w:val="21"/>
        </w:rPr>
        <w:t xml:space="preserve"> </w:t>
      </w:r>
      <w:r w:rsidRPr="00FA05B6">
        <w:rPr>
          <w:rFonts w:ascii="宋体" w:hAnsi="宋体"/>
          <w:szCs w:val="21"/>
        </w:rPr>
        <w:t xml:space="preserve"> </w:t>
      </w:r>
      <w:r>
        <w:rPr>
          <w:rFonts w:ascii="宋体" w:hAnsi="宋体" w:cs="宋体" w:hint="eastAsia"/>
          <w:b/>
          <w:szCs w:val="21"/>
          <w:lang w:eastAsia="zh-CN"/>
        </w:rPr>
        <w:t>成品检验控制</w:t>
      </w:r>
      <w:r w:rsidRPr="00FA05B6">
        <w:rPr>
          <w:rFonts w:ascii="宋体" w:hAnsi="宋体" w:cs="宋体" w:hint="eastAsia"/>
          <w:b/>
          <w:szCs w:val="21"/>
          <w:lang w:eastAsia="zh-CN"/>
        </w:rPr>
        <w:t>（</w:t>
      </w:r>
      <w:r w:rsidRPr="00FC39FE">
        <w:rPr>
          <w:rStyle w:val="a7"/>
          <w:rFonts w:ascii="宋体" w:hAnsi="宋体" w:cs="Arial"/>
          <w:color w:val="333333"/>
          <w:szCs w:val="21"/>
        </w:rPr>
        <w:t>CQC20013265573</w:t>
      </w:r>
      <w:r w:rsidRPr="00FA05B6">
        <w:rPr>
          <w:rStyle w:val="a7"/>
          <w:rFonts w:ascii="宋体" w:hAnsi="宋体" w:cs="Arial" w:hint="eastAsia"/>
          <w:color w:val="333333"/>
          <w:szCs w:val="21"/>
          <w:lang w:eastAsia="zh-CN"/>
        </w:rPr>
        <w:t>）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297"/>
        <w:gridCol w:w="1134"/>
        <w:gridCol w:w="851"/>
        <w:gridCol w:w="850"/>
        <w:gridCol w:w="1559"/>
        <w:gridCol w:w="2977"/>
        <w:gridCol w:w="1276"/>
        <w:gridCol w:w="850"/>
        <w:gridCol w:w="851"/>
        <w:gridCol w:w="1530"/>
      </w:tblGrid>
      <w:tr w:rsidR="000315CF" w:rsidRPr="00FC39FE" w14:paraId="0743FBEE" w14:textId="77777777" w:rsidTr="000315CF">
        <w:trPr>
          <w:trHeight w:val="384"/>
        </w:trPr>
        <w:tc>
          <w:tcPr>
            <w:tcW w:w="675" w:type="dxa"/>
            <w:vMerge w:val="restart"/>
            <w:vAlign w:val="center"/>
          </w:tcPr>
          <w:p w14:paraId="3D1FD517" w14:textId="77777777" w:rsidR="000315CF" w:rsidRPr="00FC39FE" w:rsidRDefault="000315CF" w:rsidP="005E0BEA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2297" w:type="dxa"/>
            <w:vMerge w:val="restart"/>
            <w:vAlign w:val="center"/>
          </w:tcPr>
          <w:p w14:paraId="093EA182" w14:textId="77777777" w:rsidR="000315CF" w:rsidRPr="00FC39FE" w:rsidRDefault="000315CF" w:rsidP="005E0BEA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szCs w:val="21"/>
              </w:rPr>
              <w:t>检验项目</w:t>
            </w:r>
          </w:p>
        </w:tc>
        <w:tc>
          <w:tcPr>
            <w:tcW w:w="1134" w:type="dxa"/>
            <w:vMerge w:val="restart"/>
            <w:vAlign w:val="center"/>
          </w:tcPr>
          <w:p w14:paraId="42C6BD03" w14:textId="77777777" w:rsidR="000315CF" w:rsidRPr="00FC39FE" w:rsidRDefault="000315CF" w:rsidP="005E0BEA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szCs w:val="21"/>
              </w:rPr>
              <w:t>测量仪器和设备</w:t>
            </w:r>
          </w:p>
        </w:tc>
        <w:tc>
          <w:tcPr>
            <w:tcW w:w="1701" w:type="dxa"/>
            <w:gridSpan w:val="2"/>
            <w:vAlign w:val="center"/>
          </w:tcPr>
          <w:p w14:paraId="5D4DEC30" w14:textId="77777777" w:rsidR="000315CF" w:rsidRPr="00FC39FE" w:rsidRDefault="000315CF" w:rsidP="005E0BEA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szCs w:val="21"/>
              </w:rPr>
              <w:t>样本</w:t>
            </w:r>
          </w:p>
        </w:tc>
        <w:tc>
          <w:tcPr>
            <w:tcW w:w="1559" w:type="dxa"/>
            <w:vMerge w:val="restart"/>
            <w:vAlign w:val="center"/>
          </w:tcPr>
          <w:p w14:paraId="116ACDF3" w14:textId="77777777" w:rsidR="000315CF" w:rsidRPr="00FC39FE" w:rsidRDefault="000315CF" w:rsidP="005E0BEA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szCs w:val="21"/>
              </w:rPr>
              <w:t>所执行的文件名称及编号</w:t>
            </w:r>
          </w:p>
        </w:tc>
        <w:tc>
          <w:tcPr>
            <w:tcW w:w="2977" w:type="dxa"/>
            <w:vMerge w:val="restart"/>
            <w:vAlign w:val="center"/>
          </w:tcPr>
          <w:p w14:paraId="496B94F4" w14:textId="77777777" w:rsidR="000315CF" w:rsidRPr="00FC39FE" w:rsidRDefault="000315CF" w:rsidP="005E0BEA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szCs w:val="21"/>
              </w:rPr>
              <w:t>检测结果的判定条件</w:t>
            </w:r>
          </w:p>
        </w:tc>
        <w:tc>
          <w:tcPr>
            <w:tcW w:w="1276" w:type="dxa"/>
            <w:vMerge w:val="restart"/>
            <w:vAlign w:val="center"/>
          </w:tcPr>
          <w:p w14:paraId="3F3E3EE4" w14:textId="77777777" w:rsidR="000315CF" w:rsidRPr="00FC39FE" w:rsidRDefault="000315CF" w:rsidP="005E0BEA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szCs w:val="21"/>
              </w:rPr>
              <w:t>检测结果分析、记录和保存要求</w:t>
            </w:r>
          </w:p>
        </w:tc>
        <w:tc>
          <w:tcPr>
            <w:tcW w:w="850" w:type="dxa"/>
            <w:vMerge w:val="restart"/>
            <w:vAlign w:val="center"/>
          </w:tcPr>
          <w:p w14:paraId="51FF7A08" w14:textId="77777777" w:rsidR="000315CF" w:rsidRPr="00FC39FE" w:rsidRDefault="000315CF" w:rsidP="005E0BEA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szCs w:val="21"/>
              </w:rPr>
              <w:t>试验和检查的场所</w:t>
            </w:r>
          </w:p>
        </w:tc>
        <w:tc>
          <w:tcPr>
            <w:tcW w:w="851" w:type="dxa"/>
            <w:vMerge w:val="restart"/>
            <w:vAlign w:val="center"/>
          </w:tcPr>
          <w:p w14:paraId="50F97081" w14:textId="77777777" w:rsidR="000315CF" w:rsidRPr="00FC39FE" w:rsidRDefault="000315CF" w:rsidP="005E0BEA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szCs w:val="21"/>
              </w:rPr>
              <w:t>责任部门</w:t>
            </w:r>
          </w:p>
        </w:tc>
        <w:tc>
          <w:tcPr>
            <w:tcW w:w="1530" w:type="dxa"/>
            <w:vMerge w:val="restart"/>
            <w:vAlign w:val="center"/>
          </w:tcPr>
          <w:p w14:paraId="0C5DD869" w14:textId="77777777" w:rsidR="000315CF" w:rsidRPr="00FC39FE" w:rsidRDefault="000315CF" w:rsidP="005E0BEA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szCs w:val="21"/>
              </w:rPr>
              <w:t>不一致时的追溯和处理措施</w:t>
            </w:r>
          </w:p>
        </w:tc>
      </w:tr>
      <w:tr w:rsidR="000315CF" w:rsidRPr="00FC39FE" w14:paraId="2C7B6A05" w14:textId="77777777" w:rsidTr="000315CF">
        <w:trPr>
          <w:trHeight w:val="222"/>
        </w:trPr>
        <w:tc>
          <w:tcPr>
            <w:tcW w:w="675" w:type="dxa"/>
            <w:vMerge/>
            <w:tcBorders>
              <w:bottom w:val="single" w:sz="4" w:space="0" w:color="auto"/>
            </w:tcBorders>
            <w:vAlign w:val="center"/>
          </w:tcPr>
          <w:p w14:paraId="56248D63" w14:textId="77777777" w:rsidR="000315CF" w:rsidRPr="00FC39FE" w:rsidRDefault="000315CF" w:rsidP="005E0BE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97" w:type="dxa"/>
            <w:vMerge/>
            <w:tcBorders>
              <w:bottom w:val="single" w:sz="4" w:space="0" w:color="auto"/>
            </w:tcBorders>
            <w:vAlign w:val="center"/>
          </w:tcPr>
          <w:p w14:paraId="5350E415" w14:textId="77777777" w:rsidR="000315CF" w:rsidRPr="00FC39FE" w:rsidRDefault="000315CF" w:rsidP="005E0BE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614AE0A7" w14:textId="77777777" w:rsidR="000315CF" w:rsidRPr="00FC39FE" w:rsidRDefault="000315CF" w:rsidP="005E0BE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0995D82" w14:textId="77777777" w:rsidR="000315CF" w:rsidRPr="00FC39FE" w:rsidRDefault="000315CF" w:rsidP="005E0BEA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szCs w:val="21"/>
              </w:rPr>
              <w:t>容量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66A4FAD9" w14:textId="77777777" w:rsidR="000315CF" w:rsidRPr="00FC39FE" w:rsidRDefault="000315CF" w:rsidP="005E0BEA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szCs w:val="21"/>
              </w:rPr>
              <w:t>频次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14:paraId="623840A1" w14:textId="77777777" w:rsidR="000315CF" w:rsidRPr="00FC39FE" w:rsidRDefault="000315CF" w:rsidP="005E0BE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</w:tcBorders>
            <w:vAlign w:val="center"/>
          </w:tcPr>
          <w:p w14:paraId="23144C9D" w14:textId="77777777" w:rsidR="000315CF" w:rsidRPr="00FC39FE" w:rsidRDefault="000315CF" w:rsidP="005E0BE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5CCBDAA1" w14:textId="77777777" w:rsidR="000315CF" w:rsidRPr="00FC39FE" w:rsidRDefault="000315CF" w:rsidP="005E0BE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138F4A27" w14:textId="77777777" w:rsidR="000315CF" w:rsidRPr="00FC39FE" w:rsidRDefault="000315CF" w:rsidP="005E0BE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14:paraId="7B1C70B6" w14:textId="77777777" w:rsidR="000315CF" w:rsidRPr="00FC39FE" w:rsidRDefault="000315CF" w:rsidP="005E0BE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vAlign w:val="center"/>
          </w:tcPr>
          <w:p w14:paraId="0D1CFF50" w14:textId="77777777" w:rsidR="000315CF" w:rsidRPr="00FC39FE" w:rsidRDefault="000315CF" w:rsidP="005E0BEA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0315CF" w:rsidRPr="00FC39FE" w14:paraId="4267D4DE" w14:textId="77777777" w:rsidTr="000315CF">
        <w:trPr>
          <w:trHeight w:val="57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F0003" w14:textId="77777777" w:rsidR="000315CF" w:rsidRPr="00FC39FE" w:rsidRDefault="000315CF" w:rsidP="005E0BEA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01D6D" w14:textId="77777777" w:rsidR="000315CF" w:rsidRPr="00FC39FE" w:rsidRDefault="000315CF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外观质量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5AA20" w14:textId="77777777" w:rsidR="000315CF" w:rsidRPr="00FC39FE" w:rsidRDefault="000315CF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目视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C6B0F" w14:textId="77777777" w:rsidR="000315CF" w:rsidRPr="00FC39FE" w:rsidRDefault="000315CF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40BB2" w14:textId="77777777" w:rsidR="000315CF" w:rsidRPr="00FC39FE" w:rsidRDefault="000315CF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每批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C17F35" w14:textId="77777777" w:rsidR="000315CF" w:rsidRPr="00FC39FE" w:rsidRDefault="000315CF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XAGR</w:t>
            </w:r>
            <w:r w:rsidRPr="00FC39FE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C39FE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71</w:t>
            </w:r>
            <w:r w:rsidRPr="00FC39FE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C39FE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02过程检查管理办法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3A0266" w14:textId="77777777" w:rsidR="000315CF" w:rsidRPr="00FC39FE" w:rsidRDefault="000315CF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护面总成应缝合牢固，缝合部位不允许漏缝、开缝、脱线、跳线。表面应挺括、饱满、整洁，不应有外露线头、脱色、污迹、破损、皱折及划伤。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7ADD58" w14:textId="77777777" w:rsidR="000315CF" w:rsidRPr="00FC39FE" w:rsidRDefault="000315CF" w:rsidP="005E0BEA">
            <w:pPr>
              <w:spacing w:line="0" w:lineRule="atLeast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                              例行检验记录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8A4E17" w14:textId="77777777" w:rsidR="000315CF" w:rsidRPr="00FC39FE" w:rsidRDefault="000315CF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FC39FE">
              <w:rPr>
                <w:rFonts w:ascii="宋体" w:hAnsi="宋体" w:cs="宋体" w:hint="eastAsia"/>
                <w:color w:val="000000" w:themeColor="text1"/>
                <w:szCs w:val="21"/>
              </w:rPr>
              <w:t>车间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E28904" w14:textId="77777777" w:rsidR="000315CF" w:rsidRPr="00FC39FE" w:rsidRDefault="000315CF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FC39FE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技术质量科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AF554A" w14:textId="77777777" w:rsidR="000315CF" w:rsidRPr="00FC39FE" w:rsidRDefault="000315CF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按《质量异常控制程序》XAGR-15执行</w:t>
            </w:r>
          </w:p>
        </w:tc>
      </w:tr>
      <w:tr w:rsidR="000315CF" w:rsidRPr="00FC39FE" w14:paraId="312771E7" w14:textId="77777777" w:rsidTr="000315CF">
        <w:trPr>
          <w:trHeight w:val="9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E3273" w14:textId="77777777" w:rsidR="000315CF" w:rsidRPr="00FC39FE" w:rsidRDefault="000315CF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22B89" w14:textId="77777777" w:rsidR="000315CF" w:rsidRPr="00FC39FE" w:rsidRDefault="000315CF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 w:themeColor="text1"/>
                <w:szCs w:val="21"/>
              </w:rPr>
              <w:t>功能检验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D04BB" w14:textId="77777777" w:rsidR="000315CF" w:rsidRPr="00FC39FE" w:rsidRDefault="000315CF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手动检测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B4B3C" w14:textId="77777777" w:rsidR="000315CF" w:rsidRPr="00FC39FE" w:rsidRDefault="000315CF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1F357" w14:textId="77777777" w:rsidR="000315CF" w:rsidRPr="00FC39FE" w:rsidRDefault="000315CF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每批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159CD" w14:textId="77777777" w:rsidR="000315CF" w:rsidRPr="00FC39FE" w:rsidRDefault="000315CF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XAGR</w:t>
            </w:r>
            <w:r w:rsidRPr="00FC39FE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C39FE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71</w:t>
            </w:r>
            <w:r w:rsidRPr="00FC39FE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C39FE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02过程检查管理办法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ED76E" w14:textId="77777777" w:rsidR="000315CF" w:rsidRPr="00FC39FE" w:rsidRDefault="000315CF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调角器调节功能有效</w:t>
            </w:r>
            <w:r w:rsidRPr="00FC39FE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eastAsia="zh-CN"/>
              </w:rPr>
              <w:t>；</w:t>
            </w:r>
            <w:r w:rsidRPr="00FC39F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安全带拉出回位有效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5527" w14:textId="77777777" w:rsidR="000315CF" w:rsidRPr="00FC39FE" w:rsidRDefault="000315CF" w:rsidP="005E0BEA">
            <w:pPr>
              <w:spacing w:line="0" w:lineRule="atLeast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                              例行检验记录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E89DE" w14:textId="77777777" w:rsidR="000315CF" w:rsidRPr="00FC39FE" w:rsidRDefault="000315CF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 w:themeColor="text1"/>
                <w:szCs w:val="21"/>
              </w:rPr>
              <w:t>车间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BD52D" w14:textId="77777777" w:rsidR="000315CF" w:rsidRPr="00FC39FE" w:rsidRDefault="000315CF" w:rsidP="005E0BEA">
            <w:pPr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技术质量科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DFCC9" w14:textId="77777777" w:rsidR="000315CF" w:rsidRPr="00FC39FE" w:rsidRDefault="000315CF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按《质量异常控制程序》XAGR-15执行</w:t>
            </w:r>
          </w:p>
        </w:tc>
      </w:tr>
      <w:tr w:rsidR="000315CF" w:rsidRPr="00FC39FE" w14:paraId="56CC0357" w14:textId="77777777" w:rsidTr="000315CF">
        <w:trPr>
          <w:trHeight w:val="55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97E50" w14:textId="77777777" w:rsidR="000315CF" w:rsidRPr="00FC39FE" w:rsidRDefault="000315CF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3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FA346" w14:textId="77777777" w:rsidR="000315CF" w:rsidRPr="00FC39FE" w:rsidRDefault="000315CF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 w:themeColor="text1"/>
                <w:szCs w:val="21"/>
              </w:rPr>
              <w:t>一般技术要求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A77099" w14:textId="77777777" w:rsidR="000315CF" w:rsidRPr="00FC39FE" w:rsidRDefault="000315CF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计量器具</w:t>
            </w:r>
            <w:r w:rsidRPr="00FC39FE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eastAsia="zh-CN"/>
              </w:rPr>
              <w:t>/</w:t>
            </w:r>
            <w:r w:rsidRPr="00FC39F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试验设备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9771F4" w14:textId="77777777" w:rsidR="000315CF" w:rsidRPr="00FC39FE" w:rsidRDefault="000315CF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1次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FB655A" w14:textId="77777777" w:rsidR="000315CF" w:rsidRPr="00FC39FE" w:rsidRDefault="000315CF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6BDAA7" w14:textId="77777777" w:rsidR="000315CF" w:rsidRPr="00FC39FE" w:rsidRDefault="000315CF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C39FE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C39FE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汽车座椅系统强度要求及试验方法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B011E9" w14:textId="77777777" w:rsidR="000315CF" w:rsidRPr="00FC39FE" w:rsidRDefault="000315CF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C39FE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C39FE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汽车座椅系统强度要求及试验方法</w:t>
            </w:r>
            <w:r w:rsidRPr="00FC39FE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ABE365" w14:textId="77777777" w:rsidR="000315CF" w:rsidRPr="00FC39FE" w:rsidRDefault="000315CF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合格报告 存档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3F8C09" w14:textId="77777777" w:rsidR="000315CF" w:rsidRPr="00FC39FE" w:rsidRDefault="000315CF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国家认可实验室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EBEFF0" w14:textId="77777777" w:rsidR="000315CF" w:rsidRPr="00FC39FE" w:rsidRDefault="000315CF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技术质量科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60ACA5" w14:textId="77777777" w:rsidR="000315CF" w:rsidRPr="00FC39FE" w:rsidRDefault="000315CF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按《质量异常控制程序》XAGR-15执行</w:t>
            </w:r>
          </w:p>
        </w:tc>
      </w:tr>
      <w:tr w:rsidR="000315CF" w:rsidRPr="00FC39FE" w14:paraId="223FA46B" w14:textId="77777777" w:rsidTr="000315CF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912CB" w14:textId="77777777" w:rsidR="000315CF" w:rsidRPr="00FC39FE" w:rsidRDefault="000315CF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4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2EF0E" w14:textId="77777777" w:rsidR="000315CF" w:rsidRPr="00FC39FE" w:rsidRDefault="000315CF" w:rsidP="005E0BE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C39FE">
              <w:rPr>
                <w:rFonts w:ascii="宋体" w:hAnsi="宋体" w:cs="宋体" w:hint="eastAsia"/>
                <w:color w:val="000000"/>
                <w:szCs w:val="21"/>
              </w:rPr>
              <w:t>座椅靠背及其调节装置的强度试验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D9C8EC" w14:textId="77777777" w:rsidR="000315CF" w:rsidRPr="00FC39FE" w:rsidRDefault="000315CF" w:rsidP="005E0BEA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FDE198" w14:textId="77777777" w:rsidR="000315CF" w:rsidRPr="00FC39FE" w:rsidRDefault="000315CF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C47896" w14:textId="77777777" w:rsidR="000315CF" w:rsidRPr="00FC39FE" w:rsidRDefault="000315CF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52C957" w14:textId="77777777" w:rsidR="000315CF" w:rsidRPr="00FC39FE" w:rsidRDefault="000315CF" w:rsidP="005E0BE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02E6F2" w14:textId="77777777" w:rsidR="000315CF" w:rsidRPr="00FC39FE" w:rsidRDefault="000315CF" w:rsidP="005E0BE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62B1AC" w14:textId="77777777" w:rsidR="000315CF" w:rsidRPr="00FC39FE" w:rsidRDefault="000315CF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46F291" w14:textId="77777777" w:rsidR="000315CF" w:rsidRPr="00FC39FE" w:rsidRDefault="000315CF" w:rsidP="005E0BEA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D491C5" w14:textId="77777777" w:rsidR="000315CF" w:rsidRPr="00FC39FE" w:rsidRDefault="000315CF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E91E63" w14:textId="77777777" w:rsidR="000315CF" w:rsidRPr="00FC39FE" w:rsidRDefault="000315CF" w:rsidP="005E0BEA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0315CF" w:rsidRPr="00FC39FE" w14:paraId="17C05CA2" w14:textId="77777777" w:rsidTr="000315CF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D38A0" w14:textId="22BBC1B7" w:rsidR="000315CF" w:rsidRPr="00FC39FE" w:rsidRDefault="000315CF" w:rsidP="000315C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bCs/>
                <w:szCs w:val="21"/>
                <w:lang w:eastAsia="zh-CN"/>
              </w:rPr>
              <w:t>5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21616" w14:textId="18033BAF" w:rsidR="000315CF" w:rsidRPr="00FC39FE" w:rsidRDefault="000315CF" w:rsidP="000315C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C39FE">
              <w:rPr>
                <w:rFonts w:ascii="宋体" w:hAnsi="宋体" w:cs="宋体" w:hint="eastAsia"/>
                <w:color w:val="000000"/>
                <w:szCs w:val="21"/>
              </w:rPr>
              <w:t>座椅固定装置、调节装置、锁止装置和位移装置的强度试验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F61A2B" w14:textId="4F1576E0" w:rsidR="000315CF" w:rsidRPr="00FC39FE" w:rsidRDefault="000315CF" w:rsidP="000315C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C39FE">
              <w:rPr>
                <w:rFonts w:ascii="宋体" w:hAnsi="宋体" w:cs="宋体" w:hint="eastAsia"/>
                <w:color w:val="000000"/>
                <w:szCs w:val="21"/>
              </w:rPr>
              <w:t>计量器具</w:t>
            </w:r>
            <w:r w:rsidRPr="00FC39FE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/</w:t>
            </w:r>
            <w:r w:rsidRPr="00FC39FE">
              <w:rPr>
                <w:rFonts w:ascii="宋体" w:hAnsi="宋体" w:cs="宋体" w:hint="eastAsia"/>
                <w:color w:val="000000"/>
                <w:szCs w:val="21"/>
              </w:rPr>
              <w:t>试验设备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56A4BC" w14:textId="057E421A" w:rsidR="000315CF" w:rsidRPr="00FC39FE" w:rsidRDefault="000315CF" w:rsidP="000315C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FA9437" w14:textId="57BA80F0" w:rsidR="000315CF" w:rsidRPr="00FC39FE" w:rsidRDefault="000315CF" w:rsidP="000315C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1年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14EC9A" w14:textId="28F15872" w:rsidR="000315CF" w:rsidRPr="00FC39FE" w:rsidRDefault="000315CF" w:rsidP="000315C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C39FE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C39FE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C39FE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汽车座椅系统强度要求及试验方法</w:t>
            </w: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C5BC12" w14:textId="4DDADE69" w:rsidR="000315CF" w:rsidRPr="00FC39FE" w:rsidRDefault="000315CF" w:rsidP="000315C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C39FE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C39FE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C39FE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汽车座椅系统强度要求及试验方法</w:t>
            </w:r>
            <w:r w:rsidRPr="00FC39FE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CCB636" w14:textId="6093498B" w:rsidR="000315CF" w:rsidRPr="00FC39FE" w:rsidRDefault="000315CF" w:rsidP="000315C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合格报告 存档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770DE2" w14:textId="0D794CD0" w:rsidR="000315CF" w:rsidRPr="00FC39FE" w:rsidRDefault="000315CF" w:rsidP="000315C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国家认可实验室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C6FE5" w14:textId="01848FF3" w:rsidR="000315CF" w:rsidRPr="00FC39FE" w:rsidRDefault="000315CF" w:rsidP="000315C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3D6108" w14:textId="5592FC39" w:rsidR="000315CF" w:rsidRPr="00FC39FE" w:rsidRDefault="000315CF" w:rsidP="000315CF">
            <w:pPr>
              <w:jc w:val="left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0315CF" w:rsidRPr="00FC39FE" w14:paraId="061DB611" w14:textId="77777777" w:rsidTr="000315CF">
        <w:trPr>
          <w:trHeight w:val="7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11AF8" w14:textId="02E2F13A" w:rsidR="000315CF" w:rsidRPr="00FC39FE" w:rsidRDefault="000315CF" w:rsidP="000315C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bCs/>
                <w:szCs w:val="21"/>
                <w:lang w:eastAsia="zh-CN"/>
              </w:rPr>
              <w:t>6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47675" w14:textId="574CE6D5" w:rsidR="000315CF" w:rsidRPr="00FC39FE" w:rsidRDefault="000315CF" w:rsidP="000315C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C39FE">
              <w:rPr>
                <w:rFonts w:ascii="宋体" w:hAnsi="宋体" w:cs="宋体" w:hint="eastAsia"/>
                <w:color w:val="000000"/>
                <w:szCs w:val="21"/>
              </w:rPr>
              <w:t>座椅吸能性试验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14298" w14:textId="77777777" w:rsidR="000315CF" w:rsidRPr="00FC39FE" w:rsidRDefault="000315CF" w:rsidP="000315C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47DC2" w14:textId="77777777" w:rsidR="000315CF" w:rsidRPr="00FC39FE" w:rsidRDefault="000315CF" w:rsidP="000315C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972B0" w14:textId="77777777" w:rsidR="000315CF" w:rsidRPr="00FC39FE" w:rsidRDefault="000315CF" w:rsidP="000315C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1A37A" w14:textId="77777777" w:rsidR="000315CF" w:rsidRPr="00FC39FE" w:rsidRDefault="000315CF" w:rsidP="000315C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95B7B" w14:textId="77777777" w:rsidR="000315CF" w:rsidRPr="00FC39FE" w:rsidRDefault="000315CF" w:rsidP="000315C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7678E" w14:textId="77777777" w:rsidR="000315CF" w:rsidRPr="00FC39FE" w:rsidRDefault="000315CF" w:rsidP="000315C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CA5AD" w14:textId="77777777" w:rsidR="000315CF" w:rsidRPr="00FC39FE" w:rsidRDefault="000315CF" w:rsidP="000315C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CB7B0" w14:textId="77777777" w:rsidR="000315CF" w:rsidRPr="00FC39FE" w:rsidRDefault="000315CF" w:rsidP="000315C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FAC9C" w14:textId="77777777" w:rsidR="000315CF" w:rsidRPr="00FC39FE" w:rsidRDefault="000315CF" w:rsidP="000315C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0315CF" w:rsidRPr="00FC39FE" w14:paraId="61805DED" w14:textId="77777777" w:rsidTr="000315CF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1DFFE" w14:textId="3C404C07" w:rsidR="000315CF" w:rsidRPr="00FC39FE" w:rsidRDefault="000315CF" w:rsidP="000315C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/>
                <w:bCs/>
                <w:szCs w:val="21"/>
                <w:lang w:eastAsia="zh-CN"/>
              </w:rPr>
              <w:t>7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AE0D4" w14:textId="09B18070" w:rsidR="000315CF" w:rsidRPr="00FC39FE" w:rsidRDefault="000315CF" w:rsidP="000315C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C39FE">
              <w:rPr>
                <w:rFonts w:ascii="宋体" w:hAnsi="宋体" w:cs="宋体" w:hint="eastAsia"/>
                <w:color w:val="000000"/>
                <w:szCs w:val="21"/>
              </w:rPr>
              <w:t>燃烧特性（护面、填充物、护板，每种材质）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FD86B" w14:textId="7998FEA2" w:rsidR="000315CF" w:rsidRPr="00FC39FE" w:rsidRDefault="000315CF" w:rsidP="000315C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C39FE">
              <w:rPr>
                <w:rFonts w:ascii="宋体" w:hAnsi="宋体" w:cs="宋体" w:hint="eastAsia"/>
                <w:color w:val="000000"/>
                <w:szCs w:val="21"/>
              </w:rPr>
              <w:t>计量器具</w:t>
            </w:r>
            <w:r w:rsidRPr="00FC39FE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/</w:t>
            </w:r>
            <w:r w:rsidRPr="00FC39FE">
              <w:rPr>
                <w:rFonts w:ascii="宋体" w:hAnsi="宋体" w:cs="宋体" w:hint="eastAsia"/>
                <w:color w:val="000000"/>
                <w:szCs w:val="21"/>
              </w:rPr>
              <w:t>试验设备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E4B94" w14:textId="7D6D84A9" w:rsidR="000315CF" w:rsidRPr="00FC39FE" w:rsidRDefault="000315CF" w:rsidP="000315C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623EA" w14:textId="6D873251" w:rsidR="000315CF" w:rsidRPr="00FC39FE" w:rsidRDefault="000315CF" w:rsidP="000315C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1年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C95DC" w14:textId="76A22F0E" w:rsidR="000315CF" w:rsidRPr="00FC39FE" w:rsidRDefault="000315CF" w:rsidP="000315C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C39FE">
              <w:rPr>
                <w:rFonts w:ascii="宋体" w:hAnsi="宋体" w:cs="宋体" w:hint="eastAsia"/>
                <w:color w:val="000000"/>
                <w:szCs w:val="21"/>
              </w:rPr>
              <w:t>GB8410-2006    汽车内饰材料的燃烧特性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DE831" w14:textId="46F42000" w:rsidR="000315CF" w:rsidRPr="00FC39FE" w:rsidRDefault="000315CF" w:rsidP="000315C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C39FE">
              <w:rPr>
                <w:rFonts w:ascii="宋体" w:hAnsi="宋体" w:cs="宋体" w:hint="eastAsia"/>
                <w:color w:val="000000"/>
                <w:szCs w:val="21"/>
              </w:rPr>
              <w:t>GB8410-2006    汽车内饰材料的燃烧特性</w:t>
            </w:r>
            <w:r w:rsidRPr="00FC39FE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1A6C0" w14:textId="1E7C79D7" w:rsidR="000315CF" w:rsidRPr="00FC39FE" w:rsidRDefault="000315CF" w:rsidP="000315C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合格报告 存档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6CC78" w14:textId="285AFEC7" w:rsidR="000315CF" w:rsidRPr="00FC39FE" w:rsidRDefault="000315CF" w:rsidP="000315C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国家认可实验室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F04B1" w14:textId="45ECF1AF" w:rsidR="000315CF" w:rsidRPr="00FC39FE" w:rsidRDefault="000315CF" w:rsidP="000315C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3BFC2" w14:textId="2E0094CD" w:rsidR="000315CF" w:rsidRPr="00FC39FE" w:rsidRDefault="000315CF" w:rsidP="000315CF">
            <w:pPr>
              <w:jc w:val="left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</w:tbl>
    <w:p w14:paraId="1DDF5E46" w14:textId="77777777" w:rsidR="00A84B73" w:rsidRPr="00FC39FE" w:rsidRDefault="00A84B73" w:rsidP="00A84B73">
      <w:pPr>
        <w:snapToGrid w:val="0"/>
        <w:spacing w:line="330" w:lineRule="atLeast"/>
        <w:rPr>
          <w:rFonts w:ascii="宋体" w:hAnsi="宋体" w:cs="宋体"/>
          <w:b/>
          <w:szCs w:val="21"/>
          <w:lang w:eastAsia="zh-CN"/>
        </w:rPr>
      </w:pPr>
      <w:r w:rsidRPr="00FC39FE">
        <w:rPr>
          <w:rFonts w:ascii="宋体" w:hAnsi="宋体" w:cs="宋体" w:hint="eastAsia"/>
          <w:b/>
          <w:szCs w:val="21"/>
          <w:lang w:eastAsia="zh-CN"/>
        </w:rPr>
        <w:lastRenderedPageBreak/>
        <w:t>6．</w:t>
      </w:r>
      <w:r w:rsidRPr="00FC39FE">
        <w:rPr>
          <w:rFonts w:ascii="宋体" w:hAnsi="宋体" w:cs="宋体" w:hint="eastAsia"/>
          <w:b/>
          <w:spacing w:val="1"/>
          <w:kern w:val="0"/>
          <w:szCs w:val="21"/>
        </w:rPr>
        <w:t>关键原材料和零部件的控制计划</w:t>
      </w:r>
    </w:p>
    <w:p w14:paraId="0025B659" w14:textId="377D104D" w:rsidR="00A84B73" w:rsidRPr="00FC39FE" w:rsidRDefault="00A84B73" w:rsidP="00A84B73">
      <w:pPr>
        <w:snapToGrid w:val="0"/>
        <w:spacing w:line="330" w:lineRule="atLeast"/>
        <w:rPr>
          <w:rFonts w:ascii="宋体" w:hAnsi="宋体" w:cs="宋体"/>
          <w:b/>
          <w:spacing w:val="1"/>
          <w:kern w:val="0"/>
          <w:szCs w:val="21"/>
          <w:lang w:eastAsia="zh-CN"/>
        </w:rPr>
      </w:pPr>
      <w:r w:rsidRPr="00FC39FE">
        <w:rPr>
          <w:rFonts w:ascii="宋体" w:hAnsi="宋体" w:cs="宋体" w:hint="eastAsia"/>
          <w:b/>
          <w:szCs w:val="21"/>
          <w:lang w:eastAsia="zh-CN"/>
        </w:rPr>
        <w:t>6.</w:t>
      </w:r>
      <w:r w:rsidR="000315CF">
        <w:rPr>
          <w:rFonts w:ascii="宋体" w:hAnsi="宋体" w:cs="宋体"/>
          <w:b/>
          <w:szCs w:val="21"/>
          <w:lang w:eastAsia="zh-CN"/>
        </w:rPr>
        <w:t>1</w:t>
      </w:r>
      <w:r w:rsidRPr="00FC39FE">
        <w:rPr>
          <w:rFonts w:ascii="宋体" w:hAnsi="宋体" w:cs="宋体"/>
          <w:b/>
          <w:szCs w:val="21"/>
          <w:lang w:eastAsia="zh-CN"/>
        </w:rPr>
        <w:t xml:space="preserve"> </w:t>
      </w:r>
      <w:r w:rsidR="000315CF" w:rsidRPr="001B67E5">
        <w:rPr>
          <w:rFonts w:ascii="宋体" w:hAnsi="宋体" w:cs="宋体" w:hint="eastAsia"/>
          <w:b/>
          <w:szCs w:val="21"/>
          <w:lang w:eastAsia="zh-CN"/>
        </w:rPr>
        <w:t>关键原材料控制计划</w:t>
      </w:r>
      <w:r w:rsidRPr="00FC39FE">
        <w:rPr>
          <w:rFonts w:ascii="宋体" w:hAnsi="宋体" w:cs="宋体" w:hint="eastAsia"/>
          <w:b/>
          <w:spacing w:val="1"/>
          <w:kern w:val="0"/>
          <w:szCs w:val="21"/>
          <w:lang w:eastAsia="zh-CN"/>
        </w:rPr>
        <w:t>（</w:t>
      </w:r>
      <w:r w:rsidR="00980908" w:rsidRPr="00FC39FE">
        <w:rPr>
          <w:rStyle w:val="a7"/>
          <w:rFonts w:ascii="宋体" w:hAnsi="宋体" w:cs="Arial"/>
          <w:color w:val="333333"/>
          <w:szCs w:val="21"/>
        </w:rPr>
        <w:t>CQC20013265573</w:t>
      </w:r>
      <w:r w:rsidRPr="00FC39FE">
        <w:rPr>
          <w:rStyle w:val="a7"/>
          <w:rFonts w:ascii="宋体" w:hAnsi="宋体" w:cs="Arial" w:hint="eastAsia"/>
          <w:color w:val="333333"/>
          <w:szCs w:val="21"/>
          <w:lang w:eastAsia="zh-CN"/>
        </w:rPr>
        <w:t>）</w:t>
      </w:r>
    </w:p>
    <w:tbl>
      <w:tblPr>
        <w:tblW w:w="146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"/>
        <w:gridCol w:w="1563"/>
        <w:gridCol w:w="3474"/>
        <w:gridCol w:w="850"/>
        <w:gridCol w:w="2693"/>
        <w:gridCol w:w="1488"/>
        <w:gridCol w:w="1276"/>
        <w:gridCol w:w="708"/>
        <w:gridCol w:w="1102"/>
        <w:gridCol w:w="1058"/>
      </w:tblGrid>
      <w:tr w:rsidR="00A84B73" w:rsidRPr="00FC39FE" w14:paraId="203342E0" w14:textId="77777777" w:rsidTr="008441C8">
        <w:trPr>
          <w:trHeight w:val="851"/>
          <w:jc w:val="center"/>
        </w:trPr>
        <w:tc>
          <w:tcPr>
            <w:tcW w:w="487" w:type="dxa"/>
            <w:vAlign w:val="center"/>
          </w:tcPr>
          <w:p w14:paraId="013D81A0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1563" w:type="dxa"/>
            <w:vAlign w:val="center"/>
          </w:tcPr>
          <w:p w14:paraId="2FA27C97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szCs w:val="21"/>
              </w:rPr>
              <w:t>关键件名称</w:t>
            </w:r>
          </w:p>
        </w:tc>
        <w:tc>
          <w:tcPr>
            <w:tcW w:w="3474" w:type="dxa"/>
            <w:vAlign w:val="center"/>
          </w:tcPr>
          <w:p w14:paraId="07927FCE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生产厂</w:t>
            </w:r>
          </w:p>
        </w:tc>
        <w:tc>
          <w:tcPr>
            <w:tcW w:w="850" w:type="dxa"/>
            <w:vAlign w:val="center"/>
          </w:tcPr>
          <w:p w14:paraId="1A3DC3BD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szCs w:val="21"/>
              </w:rPr>
              <w:t>检验项目</w:t>
            </w:r>
          </w:p>
        </w:tc>
        <w:tc>
          <w:tcPr>
            <w:tcW w:w="2693" w:type="dxa"/>
            <w:vAlign w:val="center"/>
          </w:tcPr>
          <w:p w14:paraId="4E8AE6D7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szCs w:val="21"/>
              </w:rPr>
              <w:t>控制要求/检验要求</w:t>
            </w:r>
          </w:p>
        </w:tc>
        <w:tc>
          <w:tcPr>
            <w:tcW w:w="1488" w:type="dxa"/>
            <w:vAlign w:val="center"/>
          </w:tcPr>
          <w:p w14:paraId="41C698A4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szCs w:val="21"/>
              </w:rPr>
              <w:t>记录形式</w:t>
            </w:r>
          </w:p>
        </w:tc>
        <w:tc>
          <w:tcPr>
            <w:tcW w:w="1276" w:type="dxa"/>
            <w:vAlign w:val="center"/>
          </w:tcPr>
          <w:p w14:paraId="7ADA9528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szCs w:val="21"/>
              </w:rPr>
              <w:t>检验方法/工具/场所</w:t>
            </w:r>
          </w:p>
        </w:tc>
        <w:tc>
          <w:tcPr>
            <w:tcW w:w="708" w:type="dxa"/>
            <w:vAlign w:val="center"/>
          </w:tcPr>
          <w:p w14:paraId="2E99079C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责任部门</w:t>
            </w:r>
          </w:p>
        </w:tc>
        <w:tc>
          <w:tcPr>
            <w:tcW w:w="1102" w:type="dxa"/>
            <w:vAlign w:val="center"/>
          </w:tcPr>
          <w:p w14:paraId="3FC5AAB0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szCs w:val="21"/>
              </w:rPr>
              <w:t>检验频次</w:t>
            </w:r>
          </w:p>
        </w:tc>
        <w:tc>
          <w:tcPr>
            <w:tcW w:w="1058" w:type="dxa"/>
            <w:vAlign w:val="center"/>
          </w:tcPr>
          <w:p w14:paraId="1D31F290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szCs w:val="21"/>
              </w:rPr>
              <w:t>不一致时的处理措施</w:t>
            </w:r>
          </w:p>
        </w:tc>
      </w:tr>
      <w:tr w:rsidR="00A84B73" w:rsidRPr="00FC39FE" w14:paraId="53D22056" w14:textId="77777777" w:rsidTr="008441C8">
        <w:trPr>
          <w:trHeight w:val="851"/>
          <w:jc w:val="center"/>
        </w:trPr>
        <w:tc>
          <w:tcPr>
            <w:tcW w:w="487" w:type="dxa"/>
            <w:vAlign w:val="center"/>
          </w:tcPr>
          <w:p w14:paraId="69994691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</w:p>
        </w:tc>
        <w:tc>
          <w:tcPr>
            <w:tcW w:w="1563" w:type="dxa"/>
            <w:vAlign w:val="center"/>
          </w:tcPr>
          <w:p w14:paraId="3835158C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proofErr w:type="gramStart"/>
            <w:r w:rsidRPr="00FC39FE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面套</w:t>
            </w:r>
            <w:proofErr w:type="gramEnd"/>
          </w:p>
        </w:tc>
        <w:tc>
          <w:tcPr>
            <w:tcW w:w="3474" w:type="dxa"/>
            <w:vAlign w:val="center"/>
          </w:tcPr>
          <w:p w14:paraId="678872C6" w14:textId="77777777" w:rsidR="00A84B73" w:rsidRPr="00FC39FE" w:rsidRDefault="00A84B73" w:rsidP="009A67A9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面套：河北光华荣昌汽车部件有限公司</w:t>
            </w:r>
          </w:p>
          <w:p w14:paraId="78A80ABD" w14:textId="77777777" w:rsidR="00A84B73" w:rsidRPr="00FC39FE" w:rsidRDefault="00A84B73" w:rsidP="009A67A9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面料：旷达汽车饰件系统有限公司</w:t>
            </w:r>
          </w:p>
          <w:p w14:paraId="443AAA31" w14:textId="77777777" w:rsidR="00A84B73" w:rsidRDefault="00A84B73" w:rsidP="009A67A9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广东新金山环保材料</w:t>
            </w:r>
            <w:r w:rsidRPr="00FC39FE">
              <w:rPr>
                <w:rFonts w:ascii="宋体" w:hAnsi="宋体" w:cs="宋体"/>
                <w:color w:val="000000"/>
                <w:szCs w:val="21"/>
                <w:lang w:eastAsia="zh-CN"/>
              </w:rPr>
              <w:t>股份有限公司</w:t>
            </w:r>
          </w:p>
          <w:p w14:paraId="61B0FBAE" w14:textId="31AE2A53" w:rsidR="008441C8" w:rsidRPr="00FC39FE" w:rsidRDefault="008441C8" w:rsidP="009A67A9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8441C8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湘乡简美新材料科技有限公司</w:t>
            </w:r>
          </w:p>
        </w:tc>
        <w:tc>
          <w:tcPr>
            <w:tcW w:w="850" w:type="dxa"/>
            <w:vAlign w:val="center"/>
          </w:tcPr>
          <w:p w14:paraId="5DB42856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693" w:type="dxa"/>
            <w:vAlign w:val="center"/>
          </w:tcPr>
          <w:p w14:paraId="637C5B2F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中间座椅零部件控制计划</w:t>
            </w:r>
          </w:p>
          <w:p w14:paraId="34C30227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CP(M)-</w:t>
            </w:r>
            <w:r w:rsidRPr="00FC39FE">
              <w:rPr>
                <w:rFonts w:ascii="宋体" w:hAnsi="宋体" w:cs="宋体"/>
                <w:szCs w:val="21"/>
                <w:lang w:eastAsia="zh-CN"/>
              </w:rPr>
              <w:t>X6-ZJZ</w:t>
            </w: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-02</w:t>
            </w:r>
          </w:p>
          <w:p w14:paraId="3836511C" w14:textId="77777777" w:rsidR="00A84B73" w:rsidRPr="00FC39FE" w:rsidRDefault="00A84B73" w:rsidP="009A67A9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C39FE">
              <w:rPr>
                <w:rFonts w:ascii="宋体" w:hAnsi="宋体" w:hint="eastAsia"/>
                <w:szCs w:val="21"/>
              </w:rPr>
              <w:t>X6第三座椅零部件检查基准书</w:t>
            </w:r>
            <w:r w:rsidRPr="00FC39FE">
              <w:rPr>
                <w:rFonts w:ascii="宋体" w:hAnsi="宋体"/>
                <w:szCs w:val="21"/>
              </w:rPr>
              <w:t>WI(Q)-X6-ZJZ -01</w:t>
            </w:r>
          </w:p>
        </w:tc>
        <w:tc>
          <w:tcPr>
            <w:tcW w:w="1488" w:type="dxa"/>
            <w:vAlign w:val="center"/>
          </w:tcPr>
          <w:p w14:paraId="16D268D4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C39FE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276" w:type="dxa"/>
            <w:vAlign w:val="center"/>
          </w:tcPr>
          <w:p w14:paraId="210C55B3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目测、卡尺、卷尺/待检区</w:t>
            </w:r>
          </w:p>
        </w:tc>
        <w:tc>
          <w:tcPr>
            <w:tcW w:w="708" w:type="dxa"/>
            <w:vAlign w:val="center"/>
          </w:tcPr>
          <w:p w14:paraId="71406ED8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4FE944DC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 w:val="restart"/>
            <w:vAlign w:val="center"/>
          </w:tcPr>
          <w:p w14:paraId="43039772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  <w:p w14:paraId="7BD5BCFD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  <w:p w14:paraId="51C0282D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A84B73" w:rsidRPr="00FC39FE" w14:paraId="73C577A5" w14:textId="77777777" w:rsidTr="008441C8">
        <w:trPr>
          <w:trHeight w:val="851"/>
          <w:jc w:val="center"/>
        </w:trPr>
        <w:tc>
          <w:tcPr>
            <w:tcW w:w="487" w:type="dxa"/>
            <w:vAlign w:val="center"/>
          </w:tcPr>
          <w:p w14:paraId="3F2F62DA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563" w:type="dxa"/>
            <w:vAlign w:val="center"/>
          </w:tcPr>
          <w:p w14:paraId="17F01658" w14:textId="77777777" w:rsidR="00A84B73" w:rsidRPr="00FC39FE" w:rsidRDefault="00A84B73" w:rsidP="009A67A9">
            <w:pPr>
              <w:jc w:val="center"/>
              <w:rPr>
                <w:rFonts w:ascii="宋体" w:hAnsi="宋体"/>
                <w:szCs w:val="21"/>
              </w:rPr>
            </w:pPr>
            <w:r w:rsidRPr="00FC39FE">
              <w:rPr>
                <w:rFonts w:ascii="宋体" w:hAnsi="宋体" w:hint="eastAsia"/>
                <w:szCs w:val="21"/>
              </w:rPr>
              <w:t>中间座椅靠背骨架装配总成</w:t>
            </w:r>
          </w:p>
        </w:tc>
        <w:tc>
          <w:tcPr>
            <w:tcW w:w="3474" w:type="dxa"/>
            <w:vAlign w:val="center"/>
          </w:tcPr>
          <w:p w14:paraId="7095FCF1" w14:textId="77777777" w:rsidR="00A84B73" w:rsidRPr="00FC39FE" w:rsidRDefault="00A84B73" w:rsidP="009A67A9">
            <w:pPr>
              <w:jc w:val="left"/>
              <w:rPr>
                <w:rFonts w:ascii="宋体" w:hAnsi="宋体"/>
                <w:szCs w:val="21"/>
              </w:rPr>
            </w:pPr>
            <w:r w:rsidRPr="00FC39FE">
              <w:rPr>
                <w:rFonts w:ascii="宋体" w:hAnsi="宋体" w:hint="eastAsia"/>
                <w:szCs w:val="21"/>
              </w:rPr>
              <w:t>黄骅市泰行汽车配件厂</w:t>
            </w:r>
          </w:p>
        </w:tc>
        <w:tc>
          <w:tcPr>
            <w:tcW w:w="850" w:type="dxa"/>
            <w:vAlign w:val="center"/>
          </w:tcPr>
          <w:p w14:paraId="451594A0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693" w:type="dxa"/>
            <w:vAlign w:val="center"/>
          </w:tcPr>
          <w:p w14:paraId="67F38754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中间座椅零部件控制计划</w:t>
            </w:r>
          </w:p>
          <w:p w14:paraId="049B8D1E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CP(M)-</w:t>
            </w:r>
            <w:r w:rsidRPr="00FC39FE">
              <w:rPr>
                <w:rFonts w:ascii="宋体" w:hAnsi="宋体" w:cs="宋体"/>
                <w:szCs w:val="21"/>
                <w:lang w:eastAsia="zh-CN"/>
              </w:rPr>
              <w:t>X6-ZJZ</w:t>
            </w: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-02</w:t>
            </w:r>
          </w:p>
          <w:p w14:paraId="5E816514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hint="eastAsia"/>
                <w:szCs w:val="21"/>
              </w:rPr>
              <w:t>X6第三座椅零部件检查基准书</w:t>
            </w:r>
            <w:r w:rsidRPr="00FC39FE">
              <w:rPr>
                <w:rFonts w:ascii="宋体" w:hAnsi="宋体"/>
                <w:szCs w:val="21"/>
              </w:rPr>
              <w:t>WI(Q)-X6-ZJZ -01</w:t>
            </w:r>
          </w:p>
        </w:tc>
        <w:tc>
          <w:tcPr>
            <w:tcW w:w="1488" w:type="dxa"/>
            <w:vAlign w:val="center"/>
          </w:tcPr>
          <w:p w14:paraId="250F9E6A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C39FE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276" w:type="dxa"/>
            <w:vAlign w:val="center"/>
          </w:tcPr>
          <w:p w14:paraId="633CFC6E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目测、卡尺、卷尺/待检区</w:t>
            </w:r>
          </w:p>
        </w:tc>
        <w:tc>
          <w:tcPr>
            <w:tcW w:w="708" w:type="dxa"/>
            <w:vAlign w:val="center"/>
          </w:tcPr>
          <w:p w14:paraId="35AD0372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4969ED14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7FB8E8BC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</w:tr>
      <w:tr w:rsidR="00A84B73" w:rsidRPr="00FC39FE" w14:paraId="0158374C" w14:textId="77777777" w:rsidTr="008441C8">
        <w:trPr>
          <w:trHeight w:val="851"/>
          <w:jc w:val="center"/>
        </w:trPr>
        <w:tc>
          <w:tcPr>
            <w:tcW w:w="487" w:type="dxa"/>
            <w:vAlign w:val="center"/>
          </w:tcPr>
          <w:p w14:paraId="798BDED0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3</w:t>
            </w:r>
          </w:p>
        </w:tc>
        <w:tc>
          <w:tcPr>
            <w:tcW w:w="1563" w:type="dxa"/>
            <w:vAlign w:val="center"/>
          </w:tcPr>
          <w:p w14:paraId="05EFC4BB" w14:textId="77777777" w:rsidR="00A84B73" w:rsidRPr="00FC39FE" w:rsidRDefault="00A84B73" w:rsidP="009A67A9">
            <w:pPr>
              <w:jc w:val="center"/>
              <w:rPr>
                <w:rFonts w:ascii="宋体" w:hAnsi="宋体"/>
                <w:szCs w:val="21"/>
              </w:rPr>
            </w:pPr>
            <w:r w:rsidRPr="00FC39FE">
              <w:rPr>
                <w:rFonts w:ascii="宋体" w:hAnsi="宋体" w:hint="eastAsia"/>
                <w:szCs w:val="21"/>
              </w:rPr>
              <w:t>中间座椅座框骨架装配总成</w:t>
            </w:r>
          </w:p>
        </w:tc>
        <w:tc>
          <w:tcPr>
            <w:tcW w:w="3474" w:type="dxa"/>
            <w:vAlign w:val="center"/>
          </w:tcPr>
          <w:p w14:paraId="5A5AF474" w14:textId="77777777" w:rsidR="00A84B73" w:rsidRPr="00FC39FE" w:rsidRDefault="00A84B73" w:rsidP="009A67A9">
            <w:pPr>
              <w:jc w:val="left"/>
              <w:rPr>
                <w:rFonts w:ascii="宋体" w:hAnsi="宋体"/>
                <w:szCs w:val="21"/>
              </w:rPr>
            </w:pPr>
            <w:r w:rsidRPr="00FC39FE">
              <w:rPr>
                <w:rFonts w:ascii="宋体" w:hAnsi="宋体" w:hint="eastAsia"/>
                <w:szCs w:val="21"/>
              </w:rPr>
              <w:t>湖北伟士通汽车零件有限公司</w:t>
            </w:r>
          </w:p>
        </w:tc>
        <w:tc>
          <w:tcPr>
            <w:tcW w:w="850" w:type="dxa"/>
            <w:vAlign w:val="center"/>
          </w:tcPr>
          <w:p w14:paraId="6E60DAA8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外形尺寸、安装尺寸</w:t>
            </w:r>
          </w:p>
        </w:tc>
        <w:tc>
          <w:tcPr>
            <w:tcW w:w="2693" w:type="dxa"/>
            <w:vAlign w:val="center"/>
          </w:tcPr>
          <w:p w14:paraId="14B15B0A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中间座椅零部件控制计划</w:t>
            </w:r>
          </w:p>
          <w:p w14:paraId="72FE59C8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CP(M)-</w:t>
            </w:r>
            <w:r w:rsidRPr="00FC39FE">
              <w:rPr>
                <w:rFonts w:ascii="宋体" w:hAnsi="宋体" w:cs="宋体"/>
                <w:szCs w:val="21"/>
                <w:lang w:eastAsia="zh-CN"/>
              </w:rPr>
              <w:t>X6-ZJZ</w:t>
            </w: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-02</w:t>
            </w:r>
          </w:p>
          <w:p w14:paraId="22C754FB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hint="eastAsia"/>
                <w:szCs w:val="21"/>
              </w:rPr>
              <w:t>X6第三座椅零部件检查基准书</w:t>
            </w:r>
            <w:r w:rsidRPr="00FC39FE">
              <w:rPr>
                <w:rFonts w:ascii="宋体" w:hAnsi="宋体"/>
                <w:szCs w:val="21"/>
              </w:rPr>
              <w:t>WI(Q)-X6-ZJZ -01</w:t>
            </w:r>
          </w:p>
        </w:tc>
        <w:tc>
          <w:tcPr>
            <w:tcW w:w="1488" w:type="dxa"/>
            <w:vAlign w:val="center"/>
          </w:tcPr>
          <w:p w14:paraId="5413D675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C39FE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276" w:type="dxa"/>
            <w:vAlign w:val="center"/>
          </w:tcPr>
          <w:p w14:paraId="181725F7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目测/待检区</w:t>
            </w:r>
          </w:p>
        </w:tc>
        <w:tc>
          <w:tcPr>
            <w:tcW w:w="708" w:type="dxa"/>
            <w:vAlign w:val="center"/>
          </w:tcPr>
          <w:p w14:paraId="4B1837F1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7B26EFC4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1FC91C87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</w:tr>
      <w:tr w:rsidR="00A84B73" w:rsidRPr="00FC39FE" w14:paraId="5F60912A" w14:textId="77777777" w:rsidTr="008441C8">
        <w:trPr>
          <w:trHeight w:val="851"/>
          <w:jc w:val="center"/>
        </w:trPr>
        <w:tc>
          <w:tcPr>
            <w:tcW w:w="487" w:type="dxa"/>
            <w:vAlign w:val="center"/>
          </w:tcPr>
          <w:p w14:paraId="304E0054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4</w:t>
            </w:r>
          </w:p>
        </w:tc>
        <w:tc>
          <w:tcPr>
            <w:tcW w:w="1563" w:type="dxa"/>
            <w:vAlign w:val="center"/>
          </w:tcPr>
          <w:p w14:paraId="3B6F6651" w14:textId="77777777" w:rsidR="00A84B73" w:rsidRPr="00FC39FE" w:rsidRDefault="00A84B73" w:rsidP="009A67A9">
            <w:pPr>
              <w:jc w:val="center"/>
              <w:rPr>
                <w:rFonts w:ascii="宋体" w:hAnsi="宋体"/>
                <w:szCs w:val="21"/>
              </w:rPr>
            </w:pPr>
            <w:r w:rsidRPr="00FC39FE">
              <w:rPr>
                <w:rFonts w:ascii="宋体" w:hAnsi="宋体" w:hint="eastAsia"/>
                <w:szCs w:val="21"/>
              </w:rPr>
              <w:t>中间座椅靠背泡沫</w:t>
            </w:r>
          </w:p>
        </w:tc>
        <w:tc>
          <w:tcPr>
            <w:tcW w:w="3474" w:type="dxa"/>
            <w:vAlign w:val="center"/>
          </w:tcPr>
          <w:p w14:paraId="3BB50190" w14:textId="77777777" w:rsidR="00A84B73" w:rsidRPr="00FC39FE" w:rsidRDefault="00A84B73" w:rsidP="009A67A9">
            <w:pPr>
              <w:rPr>
                <w:rFonts w:ascii="宋体" w:hAnsi="宋体"/>
                <w:szCs w:val="21"/>
              </w:rPr>
            </w:pPr>
            <w:r w:rsidRPr="00FC39FE">
              <w:rPr>
                <w:rFonts w:ascii="宋体" w:hAnsi="宋体" w:hint="eastAsia"/>
                <w:szCs w:val="21"/>
              </w:rPr>
              <w:t>原材料：万华化学（烟台）销售有限公司</w:t>
            </w:r>
          </w:p>
          <w:p w14:paraId="2A09C216" w14:textId="77777777" w:rsidR="00A84B73" w:rsidRPr="00FC39FE" w:rsidRDefault="00A84B73" w:rsidP="009A67A9">
            <w:pPr>
              <w:jc w:val="left"/>
              <w:rPr>
                <w:rFonts w:ascii="宋体" w:hAnsi="宋体"/>
                <w:szCs w:val="21"/>
              </w:rPr>
            </w:pPr>
            <w:r w:rsidRPr="00FC39FE">
              <w:rPr>
                <w:rFonts w:ascii="宋体" w:hAnsi="宋体" w:hint="eastAsia"/>
                <w:szCs w:val="21"/>
              </w:rPr>
              <w:t>发泡：西安光华荣昌汽车部件有限公司</w:t>
            </w:r>
          </w:p>
        </w:tc>
        <w:tc>
          <w:tcPr>
            <w:tcW w:w="850" w:type="dxa"/>
            <w:vAlign w:val="center"/>
          </w:tcPr>
          <w:p w14:paraId="5367987D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693" w:type="dxa"/>
            <w:vAlign w:val="center"/>
          </w:tcPr>
          <w:p w14:paraId="4851CCB9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中间座椅零部件控制计划</w:t>
            </w:r>
          </w:p>
          <w:p w14:paraId="0527C2D5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CP(M)-</w:t>
            </w:r>
            <w:r w:rsidRPr="00FC39FE">
              <w:rPr>
                <w:rFonts w:ascii="宋体" w:hAnsi="宋体" w:cs="宋体"/>
                <w:szCs w:val="21"/>
                <w:lang w:eastAsia="zh-CN"/>
              </w:rPr>
              <w:t>X6-ZJZ</w:t>
            </w: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-02</w:t>
            </w:r>
          </w:p>
          <w:p w14:paraId="616A0EE3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hint="eastAsia"/>
                <w:szCs w:val="21"/>
              </w:rPr>
              <w:t>X6第三座椅零部件检查基准书</w:t>
            </w:r>
            <w:r w:rsidRPr="00FC39FE">
              <w:rPr>
                <w:rFonts w:ascii="宋体" w:hAnsi="宋体"/>
                <w:szCs w:val="21"/>
              </w:rPr>
              <w:t>WI(Q)-X6-ZJZ -01</w:t>
            </w:r>
          </w:p>
        </w:tc>
        <w:tc>
          <w:tcPr>
            <w:tcW w:w="1488" w:type="dxa"/>
            <w:vAlign w:val="center"/>
          </w:tcPr>
          <w:p w14:paraId="3CCA0C6E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C39FE">
              <w:rPr>
                <w:rFonts w:ascii="宋体" w:hAnsi="宋体" w:cs="宋体" w:hint="eastAsia"/>
                <w:color w:val="000000"/>
                <w:szCs w:val="21"/>
              </w:rPr>
              <w:t>/材质报告或</w:t>
            </w:r>
          </w:p>
        </w:tc>
        <w:tc>
          <w:tcPr>
            <w:tcW w:w="1276" w:type="dxa"/>
            <w:vAlign w:val="center"/>
          </w:tcPr>
          <w:p w14:paraId="2E4BBC5E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目测、卷尺/待检区</w:t>
            </w:r>
          </w:p>
        </w:tc>
        <w:tc>
          <w:tcPr>
            <w:tcW w:w="708" w:type="dxa"/>
            <w:vAlign w:val="center"/>
          </w:tcPr>
          <w:p w14:paraId="2A8624E9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7742D269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598F0931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</w:tr>
      <w:tr w:rsidR="00A84B73" w:rsidRPr="00FC39FE" w14:paraId="52D61BC4" w14:textId="77777777" w:rsidTr="008441C8">
        <w:trPr>
          <w:trHeight w:val="403"/>
          <w:jc w:val="center"/>
        </w:trPr>
        <w:tc>
          <w:tcPr>
            <w:tcW w:w="487" w:type="dxa"/>
            <w:vAlign w:val="center"/>
          </w:tcPr>
          <w:p w14:paraId="16ADD579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5</w:t>
            </w:r>
          </w:p>
        </w:tc>
        <w:tc>
          <w:tcPr>
            <w:tcW w:w="1563" w:type="dxa"/>
            <w:vAlign w:val="center"/>
          </w:tcPr>
          <w:p w14:paraId="25E334F0" w14:textId="77777777" w:rsidR="00A84B73" w:rsidRPr="00FC39FE" w:rsidRDefault="00A84B73" w:rsidP="009A67A9">
            <w:pPr>
              <w:jc w:val="center"/>
              <w:rPr>
                <w:rFonts w:ascii="宋体" w:hAnsi="宋体"/>
                <w:szCs w:val="21"/>
              </w:rPr>
            </w:pPr>
            <w:r w:rsidRPr="00FC39FE">
              <w:rPr>
                <w:rFonts w:ascii="宋体" w:hAnsi="宋体" w:hint="eastAsia"/>
                <w:szCs w:val="21"/>
              </w:rPr>
              <w:t>中间座椅座垫泡沫</w:t>
            </w:r>
          </w:p>
        </w:tc>
        <w:tc>
          <w:tcPr>
            <w:tcW w:w="3474" w:type="dxa"/>
            <w:vAlign w:val="center"/>
          </w:tcPr>
          <w:p w14:paraId="18729496" w14:textId="77777777" w:rsidR="00A84B73" w:rsidRPr="00FC39FE" w:rsidRDefault="00A84B73" w:rsidP="009A67A9">
            <w:pPr>
              <w:jc w:val="center"/>
              <w:rPr>
                <w:rFonts w:ascii="宋体" w:hAnsi="宋体"/>
                <w:szCs w:val="21"/>
              </w:rPr>
            </w:pPr>
            <w:r w:rsidRPr="00FC39FE">
              <w:rPr>
                <w:rFonts w:ascii="宋体" w:hAnsi="宋体" w:hint="eastAsia"/>
                <w:szCs w:val="21"/>
              </w:rPr>
              <w:t>原材料：万华化学（烟台）销售有限公司</w:t>
            </w:r>
          </w:p>
          <w:p w14:paraId="7EBAF736" w14:textId="77777777" w:rsidR="00A84B73" w:rsidRPr="00FC39FE" w:rsidRDefault="00A84B73" w:rsidP="009A67A9">
            <w:pPr>
              <w:jc w:val="left"/>
              <w:rPr>
                <w:rFonts w:ascii="宋体" w:hAnsi="宋体"/>
                <w:szCs w:val="21"/>
              </w:rPr>
            </w:pPr>
            <w:r w:rsidRPr="00FC39FE">
              <w:rPr>
                <w:rFonts w:ascii="宋体" w:hAnsi="宋体" w:hint="eastAsia"/>
                <w:szCs w:val="21"/>
              </w:rPr>
              <w:t>发泡：西安光华荣昌汽车部件有限</w:t>
            </w:r>
            <w:r w:rsidRPr="00FC39FE">
              <w:rPr>
                <w:rFonts w:ascii="宋体" w:hAnsi="宋体" w:hint="eastAsia"/>
                <w:szCs w:val="21"/>
              </w:rPr>
              <w:lastRenderedPageBreak/>
              <w:t>公司</w:t>
            </w:r>
          </w:p>
        </w:tc>
        <w:tc>
          <w:tcPr>
            <w:tcW w:w="850" w:type="dxa"/>
            <w:vAlign w:val="center"/>
          </w:tcPr>
          <w:p w14:paraId="65AABFB6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lastRenderedPageBreak/>
              <w:t>外观质量、尺寸</w:t>
            </w:r>
          </w:p>
        </w:tc>
        <w:tc>
          <w:tcPr>
            <w:tcW w:w="2693" w:type="dxa"/>
            <w:vAlign w:val="center"/>
          </w:tcPr>
          <w:p w14:paraId="628994F0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中间座椅零部件控制计划</w:t>
            </w:r>
          </w:p>
          <w:p w14:paraId="5323A3A3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CP(M)-</w:t>
            </w:r>
            <w:r w:rsidRPr="00FC39FE">
              <w:rPr>
                <w:rFonts w:ascii="宋体" w:hAnsi="宋体" w:cs="宋体"/>
                <w:szCs w:val="21"/>
                <w:lang w:eastAsia="zh-CN"/>
              </w:rPr>
              <w:t>X6-ZJZ</w:t>
            </w: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-02</w:t>
            </w:r>
          </w:p>
          <w:p w14:paraId="19498600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hint="eastAsia"/>
                <w:szCs w:val="21"/>
              </w:rPr>
              <w:t>X6第三座椅零部件检查基</w:t>
            </w:r>
            <w:r w:rsidRPr="00FC39FE">
              <w:rPr>
                <w:rFonts w:ascii="宋体" w:hAnsi="宋体" w:hint="eastAsia"/>
                <w:szCs w:val="21"/>
              </w:rPr>
              <w:lastRenderedPageBreak/>
              <w:t>准书</w:t>
            </w:r>
            <w:r w:rsidRPr="00FC39FE">
              <w:rPr>
                <w:rFonts w:ascii="宋体" w:hAnsi="宋体"/>
                <w:szCs w:val="21"/>
              </w:rPr>
              <w:t>WI(Q)-X6-ZJZ -01</w:t>
            </w:r>
          </w:p>
        </w:tc>
        <w:tc>
          <w:tcPr>
            <w:tcW w:w="1488" w:type="dxa"/>
            <w:vAlign w:val="center"/>
          </w:tcPr>
          <w:p w14:paraId="34A6630D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lastRenderedPageBreak/>
              <w:t>来料检验报告</w:t>
            </w:r>
            <w:r w:rsidRPr="00FC39FE">
              <w:rPr>
                <w:rFonts w:ascii="宋体" w:hAnsi="宋体" w:cs="宋体" w:hint="eastAsia"/>
                <w:color w:val="000000"/>
                <w:szCs w:val="21"/>
              </w:rPr>
              <w:t>/材质报告或</w:t>
            </w:r>
          </w:p>
        </w:tc>
        <w:tc>
          <w:tcPr>
            <w:tcW w:w="1276" w:type="dxa"/>
            <w:vAlign w:val="center"/>
          </w:tcPr>
          <w:p w14:paraId="6E32B446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目测、卷尺/待检区</w:t>
            </w:r>
          </w:p>
        </w:tc>
        <w:tc>
          <w:tcPr>
            <w:tcW w:w="708" w:type="dxa"/>
            <w:vAlign w:val="center"/>
          </w:tcPr>
          <w:p w14:paraId="2A3AD75E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2E650764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74D963C9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</w:tr>
      <w:tr w:rsidR="00A84B73" w:rsidRPr="00FC39FE" w14:paraId="5C441102" w14:textId="77777777" w:rsidTr="008441C8">
        <w:trPr>
          <w:trHeight w:val="1167"/>
          <w:jc w:val="center"/>
        </w:trPr>
        <w:tc>
          <w:tcPr>
            <w:tcW w:w="487" w:type="dxa"/>
            <w:vAlign w:val="center"/>
          </w:tcPr>
          <w:p w14:paraId="7AF410E1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6</w:t>
            </w:r>
          </w:p>
        </w:tc>
        <w:tc>
          <w:tcPr>
            <w:tcW w:w="1563" w:type="dxa"/>
            <w:vAlign w:val="center"/>
          </w:tcPr>
          <w:p w14:paraId="00389069" w14:textId="77777777" w:rsidR="00A84B73" w:rsidRPr="00FC39FE" w:rsidRDefault="00A84B73" w:rsidP="009A67A9">
            <w:pPr>
              <w:jc w:val="center"/>
              <w:rPr>
                <w:rFonts w:ascii="宋体" w:hAnsi="宋体"/>
                <w:szCs w:val="21"/>
              </w:rPr>
            </w:pPr>
            <w:r w:rsidRPr="00FC39FE">
              <w:rPr>
                <w:rFonts w:ascii="宋体" w:hAnsi="宋体" w:hint="eastAsia"/>
                <w:szCs w:val="21"/>
              </w:rPr>
              <w:t>主边折叠板总成</w:t>
            </w:r>
          </w:p>
        </w:tc>
        <w:tc>
          <w:tcPr>
            <w:tcW w:w="3474" w:type="dxa"/>
            <w:vAlign w:val="center"/>
          </w:tcPr>
          <w:p w14:paraId="1508CB9D" w14:textId="77777777" w:rsidR="00A84B73" w:rsidRPr="00FC39FE" w:rsidRDefault="00A84B73" w:rsidP="009A67A9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  <w:r w:rsidRPr="00FC39FE">
              <w:rPr>
                <w:rFonts w:ascii="宋体" w:hAnsi="宋体" w:hint="eastAsia"/>
                <w:szCs w:val="21"/>
              </w:rPr>
              <w:t>文安徳实汽车配件有限公司</w:t>
            </w:r>
          </w:p>
        </w:tc>
        <w:tc>
          <w:tcPr>
            <w:tcW w:w="850" w:type="dxa"/>
            <w:vAlign w:val="center"/>
          </w:tcPr>
          <w:p w14:paraId="0D77F3BF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外形尺寸、安装尺寸、调节性能</w:t>
            </w:r>
          </w:p>
        </w:tc>
        <w:tc>
          <w:tcPr>
            <w:tcW w:w="2693" w:type="dxa"/>
            <w:vAlign w:val="center"/>
          </w:tcPr>
          <w:p w14:paraId="4DCEA096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中间座椅零部件控制计划</w:t>
            </w:r>
          </w:p>
          <w:p w14:paraId="0AF3815B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CP(M)-</w:t>
            </w:r>
            <w:r w:rsidRPr="00FC39FE">
              <w:rPr>
                <w:rFonts w:ascii="宋体" w:hAnsi="宋体" w:cs="宋体"/>
                <w:szCs w:val="21"/>
                <w:lang w:eastAsia="zh-CN"/>
              </w:rPr>
              <w:t>X6-ZJZ</w:t>
            </w: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-02</w:t>
            </w:r>
          </w:p>
          <w:p w14:paraId="3AB6241A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hint="eastAsia"/>
                <w:szCs w:val="21"/>
              </w:rPr>
              <w:t>X6第三座椅零部件检查基准书</w:t>
            </w:r>
            <w:r w:rsidRPr="00FC39FE">
              <w:rPr>
                <w:rFonts w:ascii="宋体" w:hAnsi="宋体"/>
                <w:szCs w:val="21"/>
              </w:rPr>
              <w:t>WI(Q)-X6-ZJZ -01</w:t>
            </w:r>
          </w:p>
        </w:tc>
        <w:tc>
          <w:tcPr>
            <w:tcW w:w="1488" w:type="dxa"/>
            <w:vAlign w:val="center"/>
          </w:tcPr>
          <w:p w14:paraId="7893BB14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C39FE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276" w:type="dxa"/>
            <w:vAlign w:val="center"/>
          </w:tcPr>
          <w:p w14:paraId="567CF2F6" w14:textId="3B1B8BFE" w:rsidR="00A84B73" w:rsidRPr="00FC39FE" w:rsidRDefault="0062639A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目测、</w:t>
            </w:r>
            <w:r>
              <w:rPr>
                <w:rFonts w:ascii="宋体" w:hAnsi="宋体" w:cs="宋体" w:hint="eastAsia"/>
                <w:szCs w:val="21"/>
                <w:lang w:eastAsia="zh-CN"/>
              </w:rPr>
              <w:t>卷</w:t>
            </w: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尺/待检区</w:t>
            </w:r>
          </w:p>
        </w:tc>
        <w:tc>
          <w:tcPr>
            <w:tcW w:w="708" w:type="dxa"/>
            <w:vAlign w:val="center"/>
          </w:tcPr>
          <w:p w14:paraId="1281BB96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16061268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01FCDA01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</w:tr>
      <w:tr w:rsidR="00A84B73" w:rsidRPr="00FC39FE" w14:paraId="534C2A7E" w14:textId="77777777" w:rsidTr="008441C8">
        <w:trPr>
          <w:trHeight w:val="1167"/>
          <w:jc w:val="center"/>
        </w:trPr>
        <w:tc>
          <w:tcPr>
            <w:tcW w:w="487" w:type="dxa"/>
            <w:vAlign w:val="center"/>
          </w:tcPr>
          <w:p w14:paraId="3A4D5FDB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7</w:t>
            </w:r>
          </w:p>
        </w:tc>
        <w:tc>
          <w:tcPr>
            <w:tcW w:w="1563" w:type="dxa"/>
            <w:vAlign w:val="center"/>
          </w:tcPr>
          <w:p w14:paraId="45633524" w14:textId="77777777" w:rsidR="00A84B73" w:rsidRPr="00FC39FE" w:rsidRDefault="00A84B73" w:rsidP="009A67A9">
            <w:pPr>
              <w:jc w:val="center"/>
              <w:rPr>
                <w:rFonts w:ascii="宋体" w:hAnsi="宋体"/>
                <w:szCs w:val="21"/>
              </w:rPr>
            </w:pPr>
            <w:r w:rsidRPr="00FC39FE">
              <w:rPr>
                <w:rFonts w:ascii="宋体" w:hAnsi="宋体" w:hint="eastAsia"/>
                <w:szCs w:val="21"/>
              </w:rPr>
              <w:t>副边折叠器总成</w:t>
            </w:r>
          </w:p>
        </w:tc>
        <w:tc>
          <w:tcPr>
            <w:tcW w:w="3474" w:type="dxa"/>
            <w:vAlign w:val="center"/>
          </w:tcPr>
          <w:p w14:paraId="09FA8517" w14:textId="77777777" w:rsidR="00A84B73" w:rsidRPr="00FC39FE" w:rsidRDefault="00A84B73" w:rsidP="009A67A9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  <w:r w:rsidRPr="00FC39FE">
              <w:rPr>
                <w:rFonts w:ascii="宋体" w:hAnsi="宋体" w:hint="eastAsia"/>
                <w:szCs w:val="21"/>
              </w:rPr>
              <w:t>文安徳实汽车配件有限公司</w:t>
            </w:r>
          </w:p>
        </w:tc>
        <w:tc>
          <w:tcPr>
            <w:tcW w:w="850" w:type="dxa"/>
            <w:vAlign w:val="center"/>
          </w:tcPr>
          <w:p w14:paraId="6AD0831E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外观质量、安装尺寸</w:t>
            </w:r>
          </w:p>
        </w:tc>
        <w:tc>
          <w:tcPr>
            <w:tcW w:w="2693" w:type="dxa"/>
            <w:vAlign w:val="center"/>
          </w:tcPr>
          <w:p w14:paraId="5C4305D7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中间座椅零部件控制计划</w:t>
            </w:r>
          </w:p>
          <w:p w14:paraId="1243F155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CP(M)-</w:t>
            </w:r>
            <w:r w:rsidRPr="00FC39FE">
              <w:rPr>
                <w:rFonts w:ascii="宋体" w:hAnsi="宋体" w:cs="宋体"/>
                <w:szCs w:val="21"/>
                <w:lang w:eastAsia="zh-CN"/>
              </w:rPr>
              <w:t>X6-ZJZ</w:t>
            </w: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-02</w:t>
            </w:r>
          </w:p>
          <w:p w14:paraId="538E16C1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hint="eastAsia"/>
                <w:szCs w:val="21"/>
              </w:rPr>
              <w:t>X6第三座椅零部件检查基准书</w:t>
            </w:r>
            <w:r w:rsidRPr="00FC39FE">
              <w:rPr>
                <w:rFonts w:ascii="宋体" w:hAnsi="宋体"/>
                <w:szCs w:val="21"/>
              </w:rPr>
              <w:t>WI(Q)-X6-ZJZ -01</w:t>
            </w:r>
          </w:p>
        </w:tc>
        <w:tc>
          <w:tcPr>
            <w:tcW w:w="1488" w:type="dxa"/>
            <w:vAlign w:val="center"/>
          </w:tcPr>
          <w:p w14:paraId="0D0BD1E4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C39FE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276" w:type="dxa"/>
            <w:vAlign w:val="center"/>
          </w:tcPr>
          <w:p w14:paraId="197FE143" w14:textId="314F795A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目测、</w:t>
            </w:r>
            <w:r w:rsidR="0062639A">
              <w:rPr>
                <w:rFonts w:ascii="宋体" w:hAnsi="宋体" w:cs="宋体" w:hint="eastAsia"/>
                <w:szCs w:val="21"/>
                <w:lang w:eastAsia="zh-CN"/>
              </w:rPr>
              <w:t>卷</w:t>
            </w:r>
            <w:r w:rsidR="0062639A" w:rsidRPr="00FC39FE">
              <w:rPr>
                <w:rFonts w:ascii="宋体" w:hAnsi="宋体" w:cs="宋体" w:hint="eastAsia"/>
                <w:szCs w:val="21"/>
                <w:lang w:eastAsia="zh-CN"/>
              </w:rPr>
              <w:t>尺</w:t>
            </w: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/待检区</w:t>
            </w:r>
          </w:p>
        </w:tc>
        <w:tc>
          <w:tcPr>
            <w:tcW w:w="708" w:type="dxa"/>
            <w:vAlign w:val="center"/>
          </w:tcPr>
          <w:p w14:paraId="59F17B1D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200CF515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2C22EF89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</w:tr>
      <w:tr w:rsidR="00A84B73" w:rsidRPr="00FC39FE" w14:paraId="17F5ED60" w14:textId="77777777" w:rsidTr="008441C8">
        <w:trPr>
          <w:trHeight w:val="1167"/>
          <w:jc w:val="center"/>
        </w:trPr>
        <w:tc>
          <w:tcPr>
            <w:tcW w:w="487" w:type="dxa"/>
            <w:vAlign w:val="center"/>
          </w:tcPr>
          <w:p w14:paraId="2C0707CE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/>
                <w:szCs w:val="21"/>
                <w:lang w:eastAsia="zh-CN"/>
              </w:rPr>
              <w:t>8</w:t>
            </w:r>
          </w:p>
        </w:tc>
        <w:tc>
          <w:tcPr>
            <w:tcW w:w="1563" w:type="dxa"/>
            <w:vAlign w:val="center"/>
          </w:tcPr>
          <w:p w14:paraId="24C3301F" w14:textId="77777777" w:rsidR="00A84B73" w:rsidRPr="00FC39FE" w:rsidRDefault="00A84B73" w:rsidP="009A67A9">
            <w:pPr>
              <w:jc w:val="center"/>
              <w:rPr>
                <w:rFonts w:ascii="宋体" w:hAnsi="宋体"/>
                <w:szCs w:val="21"/>
              </w:rPr>
            </w:pPr>
            <w:r w:rsidRPr="00FC39FE">
              <w:rPr>
                <w:rFonts w:ascii="宋体" w:hAnsi="宋体" w:hint="eastAsia"/>
                <w:szCs w:val="21"/>
              </w:rPr>
              <w:t>安全带锁扣总成</w:t>
            </w:r>
          </w:p>
        </w:tc>
        <w:tc>
          <w:tcPr>
            <w:tcW w:w="3474" w:type="dxa"/>
            <w:vAlign w:val="center"/>
          </w:tcPr>
          <w:p w14:paraId="246FF2F7" w14:textId="77777777" w:rsidR="008441C8" w:rsidRPr="008441C8" w:rsidRDefault="008441C8" w:rsidP="008441C8">
            <w:pPr>
              <w:jc w:val="left"/>
              <w:rPr>
                <w:rFonts w:ascii="宋体" w:hAnsi="宋体"/>
                <w:szCs w:val="21"/>
              </w:rPr>
            </w:pPr>
            <w:r w:rsidRPr="008441C8">
              <w:rPr>
                <w:rFonts w:ascii="宋体" w:hAnsi="宋体" w:hint="eastAsia"/>
                <w:szCs w:val="21"/>
              </w:rPr>
              <w:t>泉州市福兴塑料五金有限公司</w:t>
            </w:r>
          </w:p>
          <w:p w14:paraId="75C8C16C" w14:textId="77777777" w:rsidR="008441C8" w:rsidRPr="008441C8" w:rsidRDefault="008441C8" w:rsidP="008441C8">
            <w:pPr>
              <w:jc w:val="left"/>
              <w:rPr>
                <w:rFonts w:ascii="宋体" w:hAnsi="宋体"/>
                <w:szCs w:val="21"/>
              </w:rPr>
            </w:pPr>
            <w:r w:rsidRPr="008441C8">
              <w:rPr>
                <w:rFonts w:ascii="宋体" w:hAnsi="宋体" w:hint="eastAsia"/>
                <w:szCs w:val="21"/>
              </w:rPr>
              <w:t>（生产企业：泉州国盛汽车部件实业有限公司）</w:t>
            </w:r>
          </w:p>
          <w:p w14:paraId="60E30C47" w14:textId="77777777" w:rsidR="00FC39FE" w:rsidRDefault="008441C8" w:rsidP="008441C8">
            <w:pPr>
              <w:spacing w:line="0" w:lineRule="atLeast"/>
              <w:jc w:val="center"/>
              <w:rPr>
                <w:rFonts w:ascii="宋体" w:hAnsi="宋体"/>
                <w:szCs w:val="21"/>
                <w:lang w:eastAsia="zh-CN"/>
              </w:rPr>
            </w:pPr>
            <w:r w:rsidRPr="008441C8">
              <w:rPr>
                <w:rFonts w:ascii="宋体" w:hAnsi="宋体" w:hint="eastAsia"/>
                <w:szCs w:val="21"/>
              </w:rPr>
              <w:t>盐城默成汽车内饰科技有限公司</w:t>
            </w:r>
          </w:p>
          <w:p w14:paraId="4D64733E" w14:textId="2494B535" w:rsidR="00F17AD2" w:rsidRPr="00FC39FE" w:rsidRDefault="00F17AD2" w:rsidP="008441C8">
            <w:pPr>
              <w:spacing w:line="0" w:lineRule="atLeast"/>
              <w:jc w:val="center"/>
              <w:rPr>
                <w:rFonts w:ascii="宋体" w:eastAsia="Yu Mincho" w:hAnsi="宋体" w:hint="eastAsia"/>
                <w:szCs w:val="21"/>
                <w:lang w:eastAsia="zh-CN"/>
              </w:rPr>
            </w:pPr>
            <w:r w:rsidRPr="00F17AD2">
              <w:rPr>
                <w:rFonts w:ascii="宋体" w:hAnsi="宋体" w:hint="eastAsia"/>
                <w:szCs w:val="21"/>
              </w:rPr>
              <w:t>江苏新达能汽车部件有限公司</w:t>
            </w:r>
          </w:p>
        </w:tc>
        <w:tc>
          <w:tcPr>
            <w:tcW w:w="850" w:type="dxa"/>
            <w:vAlign w:val="center"/>
          </w:tcPr>
          <w:p w14:paraId="21A5F10F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外观质量</w:t>
            </w:r>
          </w:p>
        </w:tc>
        <w:tc>
          <w:tcPr>
            <w:tcW w:w="2693" w:type="dxa"/>
            <w:vAlign w:val="center"/>
          </w:tcPr>
          <w:p w14:paraId="761D96A0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中间座椅零部件控制计划</w:t>
            </w:r>
          </w:p>
          <w:p w14:paraId="68287195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CP(M)-</w:t>
            </w:r>
            <w:r w:rsidRPr="00FC39FE">
              <w:rPr>
                <w:rFonts w:ascii="宋体" w:hAnsi="宋体" w:cs="宋体"/>
                <w:szCs w:val="21"/>
                <w:lang w:eastAsia="zh-CN"/>
              </w:rPr>
              <w:t>X6-ZJZ</w:t>
            </w: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-02</w:t>
            </w:r>
          </w:p>
          <w:p w14:paraId="729A4BE6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hint="eastAsia"/>
                <w:szCs w:val="21"/>
              </w:rPr>
              <w:t>X6第三座椅零部件检查基准书</w:t>
            </w:r>
            <w:r w:rsidRPr="00FC39FE">
              <w:rPr>
                <w:rFonts w:ascii="宋体" w:hAnsi="宋体"/>
                <w:szCs w:val="21"/>
              </w:rPr>
              <w:t>WI(Q)-X6-ZJZ -01</w:t>
            </w:r>
          </w:p>
        </w:tc>
        <w:tc>
          <w:tcPr>
            <w:tcW w:w="1488" w:type="dxa"/>
            <w:vAlign w:val="center"/>
          </w:tcPr>
          <w:p w14:paraId="245EB08A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C39FE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276" w:type="dxa"/>
            <w:vAlign w:val="center"/>
          </w:tcPr>
          <w:p w14:paraId="5FA76CE1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目测/待检区</w:t>
            </w:r>
          </w:p>
        </w:tc>
        <w:tc>
          <w:tcPr>
            <w:tcW w:w="708" w:type="dxa"/>
            <w:vAlign w:val="center"/>
          </w:tcPr>
          <w:p w14:paraId="3508F045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32F65C90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3049BD75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</w:tr>
      <w:tr w:rsidR="00A84B73" w:rsidRPr="00FC39FE" w14:paraId="06D09362" w14:textId="77777777" w:rsidTr="008441C8">
        <w:trPr>
          <w:trHeight w:val="1167"/>
          <w:jc w:val="center"/>
        </w:trPr>
        <w:tc>
          <w:tcPr>
            <w:tcW w:w="487" w:type="dxa"/>
            <w:vAlign w:val="center"/>
          </w:tcPr>
          <w:p w14:paraId="50A0345F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/>
                <w:szCs w:val="21"/>
                <w:lang w:eastAsia="zh-CN"/>
              </w:rPr>
              <w:t>9</w:t>
            </w:r>
          </w:p>
        </w:tc>
        <w:tc>
          <w:tcPr>
            <w:tcW w:w="1563" w:type="dxa"/>
            <w:vAlign w:val="center"/>
          </w:tcPr>
          <w:p w14:paraId="2D05F8B4" w14:textId="77777777" w:rsidR="00A84B73" w:rsidRPr="00FC39FE" w:rsidRDefault="00A84B73" w:rsidP="009A67A9">
            <w:pPr>
              <w:jc w:val="center"/>
              <w:rPr>
                <w:rFonts w:ascii="宋体" w:hAnsi="宋体"/>
                <w:szCs w:val="21"/>
              </w:rPr>
            </w:pPr>
            <w:r w:rsidRPr="00FC39FE">
              <w:rPr>
                <w:rFonts w:ascii="宋体" w:hAnsi="宋体" w:hint="eastAsia"/>
                <w:szCs w:val="21"/>
              </w:rPr>
              <w:t>杂物箱总成</w:t>
            </w:r>
          </w:p>
        </w:tc>
        <w:tc>
          <w:tcPr>
            <w:tcW w:w="3474" w:type="dxa"/>
            <w:vAlign w:val="center"/>
          </w:tcPr>
          <w:p w14:paraId="5922E336" w14:textId="77777777" w:rsidR="00A84B73" w:rsidRPr="00FC39FE" w:rsidRDefault="00A84B73" w:rsidP="009A67A9">
            <w:pPr>
              <w:jc w:val="center"/>
              <w:rPr>
                <w:rFonts w:ascii="宋体" w:hAnsi="宋体"/>
                <w:szCs w:val="21"/>
              </w:rPr>
            </w:pPr>
            <w:r w:rsidRPr="00FC39FE">
              <w:rPr>
                <w:rFonts w:ascii="宋体" w:hAnsi="宋体" w:hint="eastAsia"/>
                <w:szCs w:val="21"/>
              </w:rPr>
              <w:t>河北光华荣昌汽车部件有限公司</w:t>
            </w:r>
          </w:p>
        </w:tc>
        <w:tc>
          <w:tcPr>
            <w:tcW w:w="850" w:type="dxa"/>
            <w:vAlign w:val="center"/>
          </w:tcPr>
          <w:p w14:paraId="2A7375F2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693" w:type="dxa"/>
            <w:vAlign w:val="center"/>
          </w:tcPr>
          <w:p w14:paraId="2A808AE6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中间座椅零部件控制计划</w:t>
            </w:r>
          </w:p>
          <w:p w14:paraId="205D660F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CP(M)-</w:t>
            </w:r>
            <w:r w:rsidRPr="00FC39FE">
              <w:rPr>
                <w:rFonts w:ascii="宋体" w:hAnsi="宋体" w:cs="宋体"/>
                <w:szCs w:val="21"/>
                <w:lang w:eastAsia="zh-CN"/>
              </w:rPr>
              <w:t>X6-ZJZ</w:t>
            </w: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-02</w:t>
            </w:r>
          </w:p>
          <w:p w14:paraId="3A211262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hint="eastAsia"/>
                <w:szCs w:val="21"/>
              </w:rPr>
              <w:t>X6第三座椅零部件检查基准书</w:t>
            </w:r>
            <w:r w:rsidRPr="00FC39FE">
              <w:rPr>
                <w:rFonts w:ascii="宋体" w:hAnsi="宋体"/>
                <w:szCs w:val="21"/>
              </w:rPr>
              <w:t>WI(Q)-X6-ZJZ -01</w:t>
            </w:r>
          </w:p>
        </w:tc>
        <w:tc>
          <w:tcPr>
            <w:tcW w:w="1488" w:type="dxa"/>
            <w:vAlign w:val="center"/>
          </w:tcPr>
          <w:p w14:paraId="21CB17A4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C39FE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276" w:type="dxa"/>
            <w:vAlign w:val="center"/>
          </w:tcPr>
          <w:p w14:paraId="0756A07C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目测/待检区</w:t>
            </w:r>
          </w:p>
        </w:tc>
        <w:tc>
          <w:tcPr>
            <w:tcW w:w="708" w:type="dxa"/>
            <w:vAlign w:val="center"/>
          </w:tcPr>
          <w:p w14:paraId="2157677A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3129702A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1DC0C19E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</w:tr>
    </w:tbl>
    <w:p w14:paraId="077D24C8" w14:textId="4CC49B2B" w:rsidR="00A84B73" w:rsidRPr="00FC39FE" w:rsidRDefault="00A84B73">
      <w:pPr>
        <w:rPr>
          <w:rFonts w:ascii="宋体" w:hAnsi="宋体"/>
        </w:rPr>
      </w:pPr>
    </w:p>
    <w:p w14:paraId="2D81A57A" w14:textId="61B5FF87" w:rsidR="00A84B73" w:rsidRPr="00FC39FE" w:rsidRDefault="00A84B73">
      <w:pPr>
        <w:rPr>
          <w:rFonts w:ascii="宋体" w:hAnsi="宋体"/>
        </w:rPr>
      </w:pPr>
    </w:p>
    <w:p w14:paraId="1E18BF74" w14:textId="36757DB6" w:rsidR="00A84B73" w:rsidRPr="00FC39FE" w:rsidRDefault="00A84B73">
      <w:pPr>
        <w:rPr>
          <w:rFonts w:ascii="宋体" w:hAnsi="宋体"/>
        </w:rPr>
      </w:pPr>
    </w:p>
    <w:p w14:paraId="54648E46" w14:textId="26DA004F" w:rsidR="00A84B73" w:rsidRDefault="00A84B73">
      <w:pPr>
        <w:rPr>
          <w:rFonts w:ascii="宋体" w:eastAsia="Yu Mincho" w:hAnsi="宋体"/>
        </w:rPr>
      </w:pPr>
    </w:p>
    <w:p w14:paraId="144A8F20" w14:textId="79301D78" w:rsidR="00FC39FE" w:rsidRDefault="00FC39FE">
      <w:pPr>
        <w:rPr>
          <w:rFonts w:ascii="宋体" w:eastAsia="Yu Mincho" w:hAnsi="宋体"/>
        </w:rPr>
      </w:pPr>
    </w:p>
    <w:p w14:paraId="45E780D3" w14:textId="77777777" w:rsidR="008441C8" w:rsidRDefault="008441C8">
      <w:pPr>
        <w:rPr>
          <w:rFonts w:ascii="宋体" w:eastAsia="Yu Mincho" w:hAnsi="宋体"/>
        </w:rPr>
      </w:pPr>
    </w:p>
    <w:p w14:paraId="5EC45A27" w14:textId="614C4095" w:rsidR="00A84B73" w:rsidRPr="00FC39FE" w:rsidRDefault="00A84B73" w:rsidP="00A84B73">
      <w:pPr>
        <w:jc w:val="left"/>
        <w:rPr>
          <w:rFonts w:ascii="宋体" w:hAnsi="宋体" w:cs="宋体"/>
          <w:b/>
          <w:spacing w:val="1"/>
          <w:kern w:val="0"/>
          <w:szCs w:val="21"/>
        </w:rPr>
      </w:pPr>
      <w:r w:rsidRPr="00FC39FE">
        <w:rPr>
          <w:rFonts w:ascii="宋体" w:hAnsi="宋体" w:cs="宋体" w:hint="eastAsia"/>
          <w:b/>
          <w:spacing w:val="1"/>
          <w:kern w:val="0"/>
          <w:szCs w:val="21"/>
          <w:lang w:eastAsia="zh-CN"/>
        </w:rPr>
        <w:lastRenderedPageBreak/>
        <w:t>6</w:t>
      </w:r>
      <w:r w:rsidRPr="00FC39FE">
        <w:rPr>
          <w:rFonts w:ascii="宋体" w:hAnsi="宋体" w:cs="宋体" w:hint="eastAsia"/>
          <w:b/>
          <w:spacing w:val="1"/>
          <w:kern w:val="0"/>
          <w:szCs w:val="21"/>
        </w:rPr>
        <w:t>.</w:t>
      </w:r>
      <w:r w:rsidR="008441C8">
        <w:rPr>
          <w:rFonts w:ascii="宋体" w:hAnsi="宋体" w:cs="宋体"/>
          <w:b/>
          <w:spacing w:val="1"/>
          <w:kern w:val="0"/>
          <w:szCs w:val="21"/>
          <w:lang w:eastAsia="zh-CN"/>
        </w:rPr>
        <w:t>2</w:t>
      </w:r>
      <w:r w:rsidRPr="00FC39FE">
        <w:rPr>
          <w:rFonts w:ascii="宋体" w:hAnsi="宋体" w:cs="宋体" w:hint="eastAsia"/>
          <w:b/>
          <w:spacing w:val="1"/>
          <w:kern w:val="0"/>
          <w:szCs w:val="21"/>
        </w:rPr>
        <w:t>关键生产/装配过程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134"/>
        <w:gridCol w:w="1134"/>
        <w:gridCol w:w="7655"/>
        <w:gridCol w:w="1276"/>
        <w:gridCol w:w="1778"/>
      </w:tblGrid>
      <w:tr w:rsidR="00A84B73" w:rsidRPr="00FC39FE" w14:paraId="06A33F82" w14:textId="77777777" w:rsidTr="00D65273">
        <w:trPr>
          <w:trHeight w:val="762"/>
        </w:trPr>
        <w:tc>
          <w:tcPr>
            <w:tcW w:w="675" w:type="dxa"/>
            <w:vAlign w:val="center"/>
          </w:tcPr>
          <w:p w14:paraId="2C2AC709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序号</w:t>
            </w:r>
          </w:p>
        </w:tc>
        <w:tc>
          <w:tcPr>
            <w:tcW w:w="1134" w:type="dxa"/>
            <w:vAlign w:val="center"/>
          </w:tcPr>
          <w:p w14:paraId="00225EDE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关键过程/工序名称</w:t>
            </w:r>
          </w:p>
        </w:tc>
        <w:tc>
          <w:tcPr>
            <w:tcW w:w="1134" w:type="dxa"/>
            <w:vAlign w:val="center"/>
          </w:tcPr>
          <w:p w14:paraId="419E1FC6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关键设备/工具</w:t>
            </w:r>
          </w:p>
        </w:tc>
        <w:tc>
          <w:tcPr>
            <w:tcW w:w="1134" w:type="dxa"/>
            <w:vAlign w:val="center"/>
          </w:tcPr>
          <w:p w14:paraId="6A35C073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制造/装配/检验的场所</w:t>
            </w:r>
          </w:p>
        </w:tc>
        <w:tc>
          <w:tcPr>
            <w:tcW w:w="7655" w:type="dxa"/>
            <w:vAlign w:val="center"/>
          </w:tcPr>
          <w:p w14:paraId="2B24FBFB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所执行的文件名称及编号</w:t>
            </w:r>
          </w:p>
        </w:tc>
        <w:tc>
          <w:tcPr>
            <w:tcW w:w="1276" w:type="dxa"/>
            <w:vAlign w:val="center"/>
          </w:tcPr>
          <w:p w14:paraId="44E39DDB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责任部门</w:t>
            </w:r>
          </w:p>
        </w:tc>
        <w:tc>
          <w:tcPr>
            <w:tcW w:w="1778" w:type="dxa"/>
            <w:vAlign w:val="center"/>
          </w:tcPr>
          <w:p w14:paraId="6B2BB3F2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不一致时的追溯和处理措施</w:t>
            </w:r>
          </w:p>
        </w:tc>
      </w:tr>
      <w:tr w:rsidR="00A84B73" w:rsidRPr="00FC39FE" w14:paraId="318F478B" w14:textId="77777777" w:rsidTr="00D65273">
        <w:trPr>
          <w:trHeight w:val="762"/>
        </w:trPr>
        <w:tc>
          <w:tcPr>
            <w:tcW w:w="675" w:type="dxa"/>
            <w:vAlign w:val="center"/>
          </w:tcPr>
          <w:p w14:paraId="3FC8039E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14:paraId="773F905F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hint="eastAsia"/>
                <w:sz w:val="18"/>
                <w:szCs w:val="18"/>
              </w:rPr>
              <w:t>发泡</w:t>
            </w:r>
          </w:p>
        </w:tc>
        <w:tc>
          <w:tcPr>
            <w:tcW w:w="1134" w:type="dxa"/>
            <w:vAlign w:val="center"/>
          </w:tcPr>
          <w:p w14:paraId="5C9293C2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发泡机</w:t>
            </w:r>
          </w:p>
        </w:tc>
        <w:tc>
          <w:tcPr>
            <w:tcW w:w="1134" w:type="dxa"/>
            <w:vAlign w:val="center"/>
          </w:tcPr>
          <w:p w14:paraId="7E3B4E11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车间现场</w:t>
            </w:r>
          </w:p>
        </w:tc>
        <w:tc>
          <w:tcPr>
            <w:tcW w:w="7655" w:type="dxa"/>
            <w:vAlign w:val="center"/>
          </w:tcPr>
          <w:p w14:paraId="442EE527" w14:textId="77777777" w:rsidR="00A84B73" w:rsidRPr="00FC39FE" w:rsidRDefault="00A84B73" w:rsidP="009A67A9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C39FE">
              <w:rPr>
                <w:rFonts w:ascii="宋体" w:hAnsi="宋体"/>
                <w:szCs w:val="21"/>
              </w:rPr>
              <w:t xml:space="preserve">WI(P)- </w:t>
            </w:r>
            <w:r w:rsidRPr="00FC39FE">
              <w:rPr>
                <w:rFonts w:ascii="宋体" w:hAnsi="宋体" w:hint="eastAsia"/>
                <w:szCs w:val="21"/>
              </w:rPr>
              <w:t>PM</w:t>
            </w:r>
            <w:r w:rsidRPr="00FC39FE">
              <w:rPr>
                <w:rFonts w:ascii="宋体" w:hAnsi="宋体"/>
                <w:szCs w:val="21"/>
              </w:rPr>
              <w:t xml:space="preserve"> -</w:t>
            </w:r>
            <w:r w:rsidRPr="00FC39FE">
              <w:rPr>
                <w:rFonts w:ascii="宋体" w:hAnsi="宋体" w:hint="eastAsia"/>
                <w:szCs w:val="21"/>
              </w:rPr>
              <w:t>02</w:t>
            </w:r>
          </w:p>
          <w:p w14:paraId="5619D020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hint="eastAsia"/>
                <w:szCs w:val="21"/>
              </w:rPr>
              <w:t>泡沫总成作业标准书</w:t>
            </w:r>
          </w:p>
        </w:tc>
        <w:tc>
          <w:tcPr>
            <w:tcW w:w="1276" w:type="dxa"/>
            <w:vAlign w:val="center"/>
          </w:tcPr>
          <w:p w14:paraId="375235FD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78" w:type="dxa"/>
            <w:vAlign w:val="center"/>
          </w:tcPr>
          <w:p w14:paraId="67EE06FF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</w:tr>
      <w:tr w:rsidR="00A84B73" w:rsidRPr="00FC39FE" w14:paraId="111A186D" w14:textId="77777777" w:rsidTr="00D65273">
        <w:trPr>
          <w:trHeight w:val="688"/>
        </w:trPr>
        <w:tc>
          <w:tcPr>
            <w:tcW w:w="675" w:type="dxa"/>
            <w:vAlign w:val="center"/>
          </w:tcPr>
          <w:p w14:paraId="60B87058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134" w:type="dxa"/>
            <w:vAlign w:val="center"/>
          </w:tcPr>
          <w:p w14:paraId="1EBAB96F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装配</w:t>
            </w:r>
          </w:p>
        </w:tc>
        <w:tc>
          <w:tcPr>
            <w:tcW w:w="1134" w:type="dxa"/>
            <w:vAlign w:val="center"/>
          </w:tcPr>
          <w:p w14:paraId="7C68AC84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生产线</w:t>
            </w:r>
          </w:p>
        </w:tc>
        <w:tc>
          <w:tcPr>
            <w:tcW w:w="1134" w:type="dxa"/>
            <w:vAlign w:val="center"/>
          </w:tcPr>
          <w:p w14:paraId="56AF31F2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车间现场</w:t>
            </w:r>
          </w:p>
        </w:tc>
        <w:tc>
          <w:tcPr>
            <w:tcW w:w="7655" w:type="dxa"/>
            <w:vAlign w:val="center"/>
          </w:tcPr>
          <w:p w14:paraId="5B0A7574" w14:textId="77777777" w:rsidR="00D65273" w:rsidRPr="00FC39FE" w:rsidRDefault="00D65273" w:rsidP="00D65273">
            <w:pPr>
              <w:rPr>
                <w:rFonts w:ascii="宋体" w:hAnsi="宋体" w:cs="宋体"/>
                <w:b/>
                <w:color w:val="000000"/>
                <w:szCs w:val="21"/>
                <w:lang w:eastAsia="zh-CN"/>
              </w:rPr>
            </w:pPr>
            <w:r w:rsidRPr="00FC39FE">
              <w:rPr>
                <w:rStyle w:val="a7"/>
                <w:rFonts w:ascii="宋体" w:hAnsi="宋体" w:cs="Arial"/>
                <w:color w:val="333333"/>
                <w:szCs w:val="21"/>
              </w:rPr>
              <w:t>CQC20013265573</w:t>
            </w:r>
            <w:r w:rsidRPr="00FC39FE">
              <w:rPr>
                <w:rFonts w:ascii="宋体" w:hAnsi="宋体" w:cs="宋体" w:hint="eastAsia"/>
                <w:b/>
                <w:color w:val="000000"/>
                <w:szCs w:val="21"/>
                <w:lang w:eastAsia="zh-CN"/>
              </w:rPr>
              <w:t>前</w:t>
            </w:r>
            <w:r w:rsidRPr="00FC39FE">
              <w:rPr>
                <w:rFonts w:ascii="宋体" w:hAnsi="宋体" w:cs="宋体" w:hint="eastAsia"/>
                <w:b/>
                <w:color w:val="000000"/>
                <w:szCs w:val="21"/>
              </w:rPr>
              <w:t>座总成按照</w:t>
            </w:r>
            <w:r w:rsidRPr="00FC39FE">
              <w:rPr>
                <w:rFonts w:ascii="宋体" w:hAnsi="宋体" w:cs="宋体" w:hint="eastAsia"/>
                <w:b/>
                <w:color w:val="000000"/>
                <w:szCs w:val="21"/>
                <w:lang w:eastAsia="zh-CN"/>
              </w:rPr>
              <w:t>以下文件进行操作：</w:t>
            </w:r>
          </w:p>
          <w:p w14:paraId="3B48D568" w14:textId="77777777" w:rsidR="00D65273" w:rsidRPr="00FC39FE" w:rsidRDefault="00D65273" w:rsidP="00D6527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C39FE">
              <w:rPr>
                <w:rFonts w:ascii="宋体" w:hAnsi="宋体" w:hint="eastAsia"/>
                <w:szCs w:val="21"/>
              </w:rPr>
              <w:t>X</w:t>
            </w:r>
            <w:r w:rsidRPr="00FC39FE">
              <w:rPr>
                <w:rFonts w:ascii="宋体" w:hAnsi="宋体"/>
                <w:szCs w:val="21"/>
              </w:rPr>
              <w:t>6</w:t>
            </w:r>
            <w:r w:rsidRPr="00FC39FE">
              <w:rPr>
                <w:rFonts w:ascii="宋体" w:hAnsi="宋体" w:hint="eastAsia"/>
                <w:szCs w:val="21"/>
              </w:rPr>
              <w:t>第三座椅过程控制计划CP</w:t>
            </w:r>
            <w:r w:rsidRPr="00FC39FE">
              <w:rPr>
                <w:rFonts w:ascii="宋体" w:hAnsi="宋体"/>
                <w:szCs w:val="21"/>
              </w:rPr>
              <w:t>(</w:t>
            </w:r>
            <w:r w:rsidRPr="00FC39FE">
              <w:rPr>
                <w:rFonts w:ascii="宋体" w:hAnsi="宋体" w:hint="eastAsia"/>
                <w:szCs w:val="21"/>
              </w:rPr>
              <w:t>M</w:t>
            </w:r>
            <w:r w:rsidRPr="00FC39FE">
              <w:rPr>
                <w:rFonts w:ascii="宋体" w:hAnsi="宋体"/>
                <w:szCs w:val="21"/>
              </w:rPr>
              <w:t>)-X6-ZJZ-01</w:t>
            </w:r>
          </w:p>
          <w:p w14:paraId="742FD0B1" w14:textId="77777777" w:rsidR="00D65273" w:rsidRPr="00FC39FE" w:rsidRDefault="00D65273" w:rsidP="00D6527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C39FE">
              <w:rPr>
                <w:rFonts w:ascii="宋体" w:hAnsi="宋体" w:hint="eastAsia"/>
                <w:szCs w:val="21"/>
              </w:rPr>
              <w:t>X6第三座椅作业标准书</w:t>
            </w:r>
            <w:r w:rsidRPr="00FC39FE">
              <w:rPr>
                <w:rFonts w:ascii="宋体" w:hAnsi="宋体"/>
                <w:szCs w:val="21"/>
              </w:rPr>
              <w:t>WI(P)- X6-</w:t>
            </w:r>
            <w:r w:rsidRPr="00FC39FE">
              <w:rPr>
                <w:rFonts w:ascii="宋体" w:hAnsi="宋体" w:hint="eastAsia"/>
                <w:szCs w:val="21"/>
              </w:rPr>
              <w:t>ZJZ</w:t>
            </w:r>
            <w:r w:rsidRPr="00FC39FE">
              <w:rPr>
                <w:rFonts w:ascii="宋体" w:hAnsi="宋体"/>
                <w:szCs w:val="21"/>
              </w:rPr>
              <w:t>-01</w:t>
            </w:r>
          </w:p>
          <w:p w14:paraId="487AD83E" w14:textId="6966154D" w:rsidR="00A84B73" w:rsidRPr="00FC39FE" w:rsidRDefault="00D65273" w:rsidP="00D65273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hint="eastAsia"/>
                <w:szCs w:val="21"/>
              </w:rPr>
              <w:t>X</w:t>
            </w:r>
            <w:r w:rsidRPr="00FC39FE">
              <w:rPr>
                <w:rFonts w:ascii="宋体" w:hAnsi="宋体"/>
                <w:szCs w:val="21"/>
              </w:rPr>
              <w:t>6</w:t>
            </w:r>
            <w:r w:rsidRPr="00FC39FE">
              <w:rPr>
                <w:rFonts w:ascii="宋体" w:hAnsi="宋体" w:hint="eastAsia"/>
                <w:szCs w:val="21"/>
              </w:rPr>
              <w:t>第三座椅总成检验基准书</w:t>
            </w:r>
            <w:r w:rsidRPr="00FC39FE">
              <w:rPr>
                <w:rFonts w:ascii="宋体" w:hAnsi="宋体"/>
                <w:szCs w:val="21"/>
              </w:rPr>
              <w:t>WI(Q)-X6-ZJZ-0</w:t>
            </w:r>
            <w:r w:rsidRPr="00FC39FE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276" w:type="dxa"/>
            <w:vAlign w:val="center"/>
          </w:tcPr>
          <w:p w14:paraId="2BC6AAC0" w14:textId="77777777" w:rsidR="00A84B73" w:rsidRPr="00FC39FE" w:rsidRDefault="00A84B73" w:rsidP="009A67A9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生产制造科</w:t>
            </w:r>
          </w:p>
          <w:p w14:paraId="7F91549F" w14:textId="77777777" w:rsidR="00A84B73" w:rsidRPr="00FC39FE" w:rsidRDefault="00A84B73" w:rsidP="009A67A9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技术质量科</w:t>
            </w:r>
          </w:p>
        </w:tc>
        <w:tc>
          <w:tcPr>
            <w:tcW w:w="1778" w:type="dxa"/>
            <w:vAlign w:val="center"/>
          </w:tcPr>
          <w:p w14:paraId="056865E8" w14:textId="77777777" w:rsidR="00A84B73" w:rsidRPr="00FC39FE" w:rsidRDefault="00A84B73" w:rsidP="009A67A9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</w:tbl>
    <w:p w14:paraId="1EF5C324" w14:textId="77777777" w:rsidR="00A84B73" w:rsidRPr="00FC39FE" w:rsidRDefault="00A84B73">
      <w:pPr>
        <w:rPr>
          <w:rFonts w:ascii="宋体" w:hAnsi="宋体"/>
        </w:rPr>
      </w:pPr>
    </w:p>
    <w:sectPr w:rsidR="00A84B73" w:rsidRPr="00FC39FE" w:rsidSect="009A1A6E">
      <w:headerReference w:type="default" r:id="rId7"/>
      <w:pgSz w:w="16838" w:h="11906" w:orient="landscape"/>
      <w:pgMar w:top="851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641F5C" w14:textId="77777777" w:rsidR="009A1A6E" w:rsidRDefault="009A1A6E" w:rsidP="00A84B73">
      <w:r>
        <w:separator/>
      </w:r>
    </w:p>
  </w:endnote>
  <w:endnote w:type="continuationSeparator" w:id="0">
    <w:p w14:paraId="262CDF35" w14:textId="77777777" w:rsidR="009A1A6E" w:rsidRDefault="009A1A6E" w:rsidP="00A84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0CC12D" w14:textId="77777777" w:rsidR="009A1A6E" w:rsidRDefault="009A1A6E" w:rsidP="00A84B73">
      <w:r>
        <w:separator/>
      </w:r>
    </w:p>
  </w:footnote>
  <w:footnote w:type="continuationSeparator" w:id="0">
    <w:p w14:paraId="6A7D1B12" w14:textId="77777777" w:rsidR="009A1A6E" w:rsidRDefault="009A1A6E" w:rsidP="00A84B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2B2CA" w14:textId="77777777" w:rsidR="00A84B73" w:rsidRDefault="00A84B73" w:rsidP="00A84B73">
    <w:pPr>
      <w:pStyle w:val="a3"/>
      <w:jc w:val="both"/>
      <w:rPr>
        <w:sz w:val="72"/>
        <w:szCs w:val="72"/>
      </w:rPr>
    </w:pPr>
  </w:p>
  <w:p w14:paraId="1731D6B6" w14:textId="77777777" w:rsidR="00A84B73" w:rsidRDefault="00A84B73" w:rsidP="00A84B73">
    <w:pPr>
      <w:pStyle w:val="a3"/>
      <w:rPr>
        <w:sz w:val="56"/>
        <w:szCs w:val="56"/>
      </w:rPr>
    </w:pPr>
    <w:r>
      <w:rPr>
        <w:rFonts w:hint="eastAsia"/>
        <w:sz w:val="56"/>
        <w:szCs w:val="56"/>
      </w:rPr>
      <w:t>西安光华荣昌汽车部件有限公司</w:t>
    </w:r>
  </w:p>
  <w:p w14:paraId="6E06CA19" w14:textId="77777777" w:rsidR="00A84B73" w:rsidRDefault="00A84B73" w:rsidP="00A84B73">
    <w:pPr>
      <w:pStyle w:val="a3"/>
    </w:pPr>
  </w:p>
  <w:p w14:paraId="002E2DC1" w14:textId="77777777" w:rsidR="00A84B73" w:rsidRPr="00A84B73" w:rsidRDefault="00A84B73" w:rsidP="00A84B73">
    <w:pPr>
      <w:pStyle w:val="a3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8E7E782"/>
    <w:multiLevelType w:val="singleLevel"/>
    <w:tmpl w:val="88E7E782"/>
    <w:lvl w:ilvl="0">
      <w:start w:val="5"/>
      <w:numFmt w:val="decimal"/>
      <w:suff w:val="nothing"/>
      <w:lvlText w:val="%1．"/>
      <w:lvlJc w:val="left"/>
    </w:lvl>
  </w:abstractNum>
  <w:num w:numId="1" w16cid:durableId="17775522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B73"/>
    <w:rsid w:val="000315CF"/>
    <w:rsid w:val="004B5299"/>
    <w:rsid w:val="0062639A"/>
    <w:rsid w:val="00706F90"/>
    <w:rsid w:val="00755798"/>
    <w:rsid w:val="008441C8"/>
    <w:rsid w:val="008D2796"/>
    <w:rsid w:val="00980908"/>
    <w:rsid w:val="009A1A6E"/>
    <w:rsid w:val="00A84B73"/>
    <w:rsid w:val="00D65273"/>
    <w:rsid w:val="00F17AD2"/>
    <w:rsid w:val="00FC39FE"/>
    <w:rsid w:val="00FF2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0E4D37"/>
  <w15:chartTrackingRefBased/>
  <w15:docId w15:val="{0B229E8E-566E-4DB0-89D5-2E0139ABA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4B73"/>
    <w:pPr>
      <w:widowControl w:val="0"/>
      <w:jc w:val="both"/>
    </w:pPr>
    <w:rPr>
      <w:rFonts w:ascii="Times New Roman" w:eastAsia="宋体" w:hAnsi="Times New Roman" w:cs="Times New Roman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qFormat/>
    <w:rsid w:val="00A84B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84B7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84B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84B73"/>
    <w:rPr>
      <w:sz w:val="18"/>
      <w:szCs w:val="18"/>
    </w:rPr>
  </w:style>
  <w:style w:type="character" w:styleId="a7">
    <w:name w:val="Strong"/>
    <w:basedOn w:val="a0"/>
    <w:uiPriority w:val="22"/>
    <w:qFormat/>
    <w:rsid w:val="00A84B73"/>
    <w:rPr>
      <w:b/>
      <w:bCs/>
    </w:rPr>
  </w:style>
  <w:style w:type="character" w:customStyle="1" w:styleId="apple-converted-space">
    <w:name w:val="apple-converted-space"/>
    <w:basedOn w:val="a0"/>
    <w:qFormat/>
    <w:rsid w:val="00A84B73"/>
  </w:style>
  <w:style w:type="table" w:styleId="a8">
    <w:name w:val="Table Grid"/>
    <w:basedOn w:val="a1"/>
    <w:qFormat/>
    <w:rsid w:val="00A84B73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5</Pages>
  <Words>461</Words>
  <Characters>2630</Characters>
  <Application>Microsoft Office Word</Application>
  <DocSecurity>0</DocSecurity>
  <Lines>21</Lines>
  <Paragraphs>6</Paragraphs>
  <ScaleCrop>false</ScaleCrop>
  <Company/>
  <LinksUpToDate>false</LinksUpToDate>
  <CharactersWithSpaces>3085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佳 付</dc:creator>
  <cp:keywords/>
  <dc:description/>
  <cp:lastModifiedBy>付 佳</cp:lastModifiedBy>
  <cp:revision>8</cp:revision>
  <dcterms:created xsi:type="dcterms:W3CDTF">2021-04-27T03:02:00Z</dcterms:created>
  <dcterms:modified xsi:type="dcterms:W3CDTF">2024-04-26T09:36:00Z</dcterms:modified>
</cp:coreProperties>
</file>