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AD6396" w14:textId="25A8F06C" w:rsidR="006A39DB" w:rsidRPr="00AF6FFB" w:rsidRDefault="00A84B73" w:rsidP="00A84B73">
      <w:pPr>
        <w:numPr>
          <w:ilvl w:val="0"/>
          <w:numId w:val="1"/>
        </w:numPr>
        <w:snapToGrid w:val="0"/>
        <w:spacing w:line="330" w:lineRule="atLeast"/>
        <w:rPr>
          <w:rFonts w:ascii="宋体" w:hAnsi="宋体"/>
          <w:b/>
          <w:sz w:val="24"/>
          <w:lang w:eastAsia="zh-CN"/>
        </w:rPr>
      </w:pPr>
      <w:r w:rsidRPr="00FA05B6">
        <w:rPr>
          <w:rFonts w:ascii="宋体" w:hAnsi="宋体" w:hint="eastAsia"/>
          <w:b/>
          <w:sz w:val="24"/>
          <w:lang w:eastAsia="zh-CN"/>
        </w:rPr>
        <w:t>生产一致性检测（检验、试验和检查）控制</w:t>
      </w:r>
    </w:p>
    <w:p w14:paraId="3FB807B8" w14:textId="787C5D27" w:rsidR="00A84B73" w:rsidRPr="00FA05B6" w:rsidRDefault="00A84B73" w:rsidP="00A84B73">
      <w:pPr>
        <w:snapToGrid w:val="0"/>
        <w:spacing w:line="330" w:lineRule="atLeast"/>
        <w:rPr>
          <w:rFonts w:ascii="宋体" w:hAnsi="宋体" w:cs="宋体"/>
          <w:b/>
          <w:szCs w:val="21"/>
          <w:lang w:eastAsia="zh-CN"/>
        </w:rPr>
      </w:pPr>
      <w:r w:rsidRPr="00FA05B6">
        <w:rPr>
          <w:rFonts w:ascii="宋体" w:hAnsi="宋体" w:cs="宋体" w:hint="eastAsia"/>
          <w:b/>
          <w:szCs w:val="21"/>
          <w:lang w:eastAsia="zh-CN"/>
        </w:rPr>
        <w:t>5.</w:t>
      </w:r>
      <w:r w:rsidR="00E75703">
        <w:rPr>
          <w:rFonts w:ascii="宋体" w:hAnsi="宋体" w:cs="宋体"/>
          <w:b/>
          <w:szCs w:val="21"/>
          <w:lang w:eastAsia="zh-CN"/>
        </w:rPr>
        <w:t>1</w:t>
      </w:r>
      <w:r w:rsidRPr="00FA05B6">
        <w:rPr>
          <w:rFonts w:ascii="宋体" w:hAnsi="宋体" w:cs="宋体"/>
          <w:b/>
          <w:szCs w:val="21"/>
          <w:lang w:eastAsia="zh-CN"/>
        </w:rPr>
        <w:t xml:space="preserve"> </w:t>
      </w:r>
      <w:bookmarkStart w:id="0" w:name="_Hlk102755348"/>
      <w:r w:rsidR="00E75703">
        <w:rPr>
          <w:rFonts w:ascii="宋体" w:hAnsi="宋体" w:cs="宋体" w:hint="eastAsia"/>
          <w:b/>
          <w:szCs w:val="21"/>
          <w:lang w:eastAsia="zh-CN"/>
        </w:rPr>
        <w:t>来料检验控制</w:t>
      </w:r>
      <w:bookmarkEnd w:id="0"/>
      <w:r w:rsidRPr="00FA05B6">
        <w:rPr>
          <w:rFonts w:ascii="宋体" w:hAnsi="宋体" w:cs="宋体" w:hint="eastAsia"/>
          <w:b/>
          <w:szCs w:val="21"/>
          <w:lang w:eastAsia="zh-CN"/>
        </w:rPr>
        <w:t>（</w:t>
      </w:r>
      <w:r w:rsidR="004A1AEF">
        <w:rPr>
          <w:rStyle w:val="a7"/>
          <w:rFonts w:ascii="宋体" w:hAnsi="宋体"/>
          <w:color w:val="333333"/>
          <w:szCs w:val="21"/>
        </w:rPr>
        <w:t>CQC24107420481</w:t>
      </w:r>
      <w:r w:rsidRPr="00FA05B6">
        <w:rPr>
          <w:rFonts w:ascii="宋体" w:hAnsi="宋体" w:cs="宋体" w:hint="eastAsia"/>
          <w:b/>
          <w:szCs w:val="21"/>
        </w:rPr>
        <w:t>）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276"/>
        <w:gridCol w:w="709"/>
        <w:gridCol w:w="709"/>
        <w:gridCol w:w="2215"/>
        <w:gridCol w:w="3171"/>
        <w:gridCol w:w="1276"/>
        <w:gridCol w:w="1134"/>
        <w:gridCol w:w="850"/>
        <w:gridCol w:w="1701"/>
      </w:tblGrid>
      <w:tr w:rsidR="00A84B73" w:rsidRPr="00FA05B6" w14:paraId="48D4C245" w14:textId="77777777" w:rsidTr="001C6E83">
        <w:trPr>
          <w:trHeight w:val="424"/>
        </w:trPr>
        <w:tc>
          <w:tcPr>
            <w:tcW w:w="675" w:type="dxa"/>
            <w:vMerge w:val="restart"/>
            <w:vAlign w:val="center"/>
          </w:tcPr>
          <w:p w14:paraId="7FBD4A47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序号</w:t>
            </w:r>
          </w:p>
        </w:tc>
        <w:tc>
          <w:tcPr>
            <w:tcW w:w="1134" w:type="dxa"/>
            <w:vMerge w:val="restart"/>
            <w:vAlign w:val="center"/>
          </w:tcPr>
          <w:p w14:paraId="1BD7700B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检验项目</w:t>
            </w:r>
          </w:p>
        </w:tc>
        <w:tc>
          <w:tcPr>
            <w:tcW w:w="1276" w:type="dxa"/>
            <w:vMerge w:val="restart"/>
            <w:vAlign w:val="center"/>
          </w:tcPr>
          <w:p w14:paraId="32F21F5A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kern w:val="0"/>
                <w:szCs w:val="21"/>
              </w:rPr>
              <w:t>测量仪器和设备</w:t>
            </w:r>
          </w:p>
        </w:tc>
        <w:tc>
          <w:tcPr>
            <w:tcW w:w="1418" w:type="dxa"/>
            <w:gridSpan w:val="2"/>
            <w:vAlign w:val="center"/>
          </w:tcPr>
          <w:p w14:paraId="0DA992DE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样本</w:t>
            </w:r>
          </w:p>
        </w:tc>
        <w:tc>
          <w:tcPr>
            <w:tcW w:w="2215" w:type="dxa"/>
            <w:vMerge w:val="restart"/>
            <w:vAlign w:val="center"/>
          </w:tcPr>
          <w:p w14:paraId="3D7419F4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kern w:val="0"/>
                <w:szCs w:val="21"/>
              </w:rPr>
              <w:t>所执行的文件名称及编号</w:t>
            </w:r>
          </w:p>
        </w:tc>
        <w:tc>
          <w:tcPr>
            <w:tcW w:w="3171" w:type="dxa"/>
            <w:vMerge w:val="restart"/>
            <w:vAlign w:val="center"/>
          </w:tcPr>
          <w:p w14:paraId="2A146E2C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检测结果的判定条件</w:t>
            </w:r>
          </w:p>
        </w:tc>
        <w:tc>
          <w:tcPr>
            <w:tcW w:w="1276" w:type="dxa"/>
            <w:vMerge w:val="restart"/>
            <w:vAlign w:val="center"/>
          </w:tcPr>
          <w:p w14:paraId="6CD3613A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检测结果分析、记录和保存要求</w:t>
            </w:r>
          </w:p>
        </w:tc>
        <w:tc>
          <w:tcPr>
            <w:tcW w:w="1134" w:type="dxa"/>
            <w:vMerge w:val="restart"/>
            <w:vAlign w:val="center"/>
          </w:tcPr>
          <w:p w14:paraId="0445E6B5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kern w:val="0"/>
                <w:szCs w:val="21"/>
              </w:rPr>
              <w:t>试验和检查的场所</w:t>
            </w:r>
          </w:p>
        </w:tc>
        <w:tc>
          <w:tcPr>
            <w:tcW w:w="850" w:type="dxa"/>
            <w:vMerge w:val="restart"/>
            <w:vAlign w:val="center"/>
          </w:tcPr>
          <w:p w14:paraId="08B07251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责任部门</w:t>
            </w:r>
          </w:p>
        </w:tc>
        <w:tc>
          <w:tcPr>
            <w:tcW w:w="1701" w:type="dxa"/>
            <w:vMerge w:val="restart"/>
            <w:vAlign w:val="center"/>
          </w:tcPr>
          <w:p w14:paraId="741E489E" w14:textId="77777777" w:rsidR="00A84B73" w:rsidRPr="00FA05B6" w:rsidRDefault="00A84B73" w:rsidP="001C6E83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A05B6">
              <w:rPr>
                <w:rFonts w:ascii="宋体" w:hAnsi="宋体" w:cs="宋体" w:hint="eastAsia"/>
                <w:kern w:val="0"/>
                <w:szCs w:val="21"/>
              </w:rPr>
              <w:t>不一致时的追溯和处理措施</w:t>
            </w:r>
          </w:p>
        </w:tc>
      </w:tr>
      <w:tr w:rsidR="00A84B73" w:rsidRPr="00FA05B6" w14:paraId="27FCAFE3" w14:textId="77777777" w:rsidTr="001C6E83">
        <w:trPr>
          <w:trHeight w:val="164"/>
        </w:trPr>
        <w:tc>
          <w:tcPr>
            <w:tcW w:w="675" w:type="dxa"/>
            <w:vMerge/>
            <w:vAlign w:val="center"/>
          </w:tcPr>
          <w:p w14:paraId="252DA80F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63951CDE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6A814D2F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7D7AEA6C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容量</w:t>
            </w:r>
          </w:p>
        </w:tc>
        <w:tc>
          <w:tcPr>
            <w:tcW w:w="709" w:type="dxa"/>
            <w:vAlign w:val="center"/>
          </w:tcPr>
          <w:p w14:paraId="6F803614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频次</w:t>
            </w:r>
          </w:p>
        </w:tc>
        <w:tc>
          <w:tcPr>
            <w:tcW w:w="2215" w:type="dxa"/>
            <w:vMerge/>
            <w:vAlign w:val="center"/>
          </w:tcPr>
          <w:p w14:paraId="24A79F6B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3171" w:type="dxa"/>
            <w:vMerge/>
            <w:vAlign w:val="center"/>
          </w:tcPr>
          <w:p w14:paraId="4D9B92FA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6462691E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2E679E1C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850" w:type="dxa"/>
            <w:vMerge/>
            <w:vAlign w:val="center"/>
          </w:tcPr>
          <w:p w14:paraId="58295576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701" w:type="dxa"/>
            <w:vMerge/>
            <w:vAlign w:val="center"/>
          </w:tcPr>
          <w:p w14:paraId="44C08009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</w:tr>
      <w:tr w:rsidR="00A84B73" w:rsidRPr="00FA05B6" w14:paraId="731CE7F7" w14:textId="77777777" w:rsidTr="001C6E83">
        <w:trPr>
          <w:trHeight w:val="680"/>
        </w:trPr>
        <w:tc>
          <w:tcPr>
            <w:tcW w:w="675" w:type="dxa"/>
            <w:vAlign w:val="center"/>
          </w:tcPr>
          <w:p w14:paraId="23F47068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14:paraId="7389108F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</w:t>
            </w:r>
          </w:p>
        </w:tc>
        <w:tc>
          <w:tcPr>
            <w:tcW w:w="1276" w:type="dxa"/>
            <w:vAlign w:val="center"/>
          </w:tcPr>
          <w:p w14:paraId="6C4D226D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</w:t>
            </w:r>
          </w:p>
        </w:tc>
        <w:tc>
          <w:tcPr>
            <w:tcW w:w="709" w:type="dxa"/>
            <w:vMerge w:val="restart"/>
            <w:vAlign w:val="center"/>
          </w:tcPr>
          <w:p w14:paraId="662E9FC3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1次</w:t>
            </w:r>
          </w:p>
        </w:tc>
        <w:tc>
          <w:tcPr>
            <w:tcW w:w="709" w:type="dxa"/>
            <w:vMerge w:val="restart"/>
            <w:vAlign w:val="center"/>
          </w:tcPr>
          <w:p w14:paraId="25B3F8E6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每批</w:t>
            </w:r>
          </w:p>
        </w:tc>
        <w:tc>
          <w:tcPr>
            <w:tcW w:w="2215" w:type="dxa"/>
            <w:vMerge w:val="restart"/>
            <w:vAlign w:val="center"/>
          </w:tcPr>
          <w:p w14:paraId="14FD5417" w14:textId="03DA9C84" w:rsidR="001521E3" w:rsidRPr="00FA05B6" w:rsidRDefault="001521E3" w:rsidP="001521E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color w:val="000000"/>
                <w:szCs w:val="21"/>
                <w:lang w:eastAsia="zh-CN"/>
              </w:rPr>
              <w:t>WI(Q)-</w:t>
            </w:r>
            <w:r w:rsidR="004A1AEF">
              <w:rPr>
                <w:rFonts w:ascii="宋体" w:hAnsi="宋体" w:cs="宋体"/>
                <w:color w:val="000000"/>
                <w:szCs w:val="21"/>
                <w:lang w:eastAsia="zh-CN"/>
              </w:rPr>
              <w:t>HY</w:t>
            </w:r>
            <w:r w:rsidRPr="00FA05B6">
              <w:rPr>
                <w:rFonts w:ascii="宋体" w:hAnsi="宋体" w:cs="宋体"/>
                <w:color w:val="000000"/>
                <w:szCs w:val="21"/>
                <w:lang w:eastAsia="zh-CN"/>
              </w:rPr>
              <w:t>-</w:t>
            </w:r>
            <w:r w:rsidR="00560261">
              <w:rPr>
                <w:rFonts w:ascii="宋体" w:hAnsi="宋体" w:cs="宋体"/>
                <w:color w:val="000000"/>
                <w:szCs w:val="21"/>
                <w:lang w:eastAsia="zh-CN"/>
              </w:rPr>
              <w:t>JX-</w:t>
            </w:r>
            <w:r w:rsidRPr="00FA05B6">
              <w:rPr>
                <w:rFonts w:ascii="宋体" w:hAnsi="宋体" w:cs="宋体"/>
                <w:color w:val="000000"/>
                <w:szCs w:val="21"/>
                <w:lang w:eastAsia="zh-CN"/>
              </w:rPr>
              <w:t>JSY-02</w:t>
            </w:r>
          </w:p>
          <w:p w14:paraId="558FAC4E" w14:textId="372FF863" w:rsidR="001521E3" w:rsidRPr="00FA05B6" w:rsidRDefault="004A1AEF" w:rsidP="001521E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副</w:t>
            </w:r>
            <w:r w:rsidR="001521E3"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驾驶员座椅总成</w:t>
            </w:r>
          </w:p>
          <w:p w14:paraId="6625974C" w14:textId="0CF0F4E0" w:rsidR="00A84B73" w:rsidRPr="00FA05B6" w:rsidRDefault="000801F2" w:rsidP="001521E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0801F2">
              <w:rPr>
                <w:rFonts w:ascii="宋体" w:hAnsi="宋体" w:cs="宋体"/>
                <w:color w:val="000000"/>
                <w:szCs w:val="21"/>
                <w:lang w:eastAsia="zh-CN"/>
              </w:rPr>
              <w:t>6000149205</w:t>
            </w:r>
          </w:p>
        </w:tc>
        <w:tc>
          <w:tcPr>
            <w:tcW w:w="3171" w:type="dxa"/>
            <w:vMerge w:val="restart"/>
            <w:vAlign w:val="center"/>
          </w:tcPr>
          <w:p w14:paraId="4B2A2B54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依据产品进货检验规范中规定的各零部件检验判定准则执行</w:t>
            </w:r>
          </w:p>
        </w:tc>
        <w:tc>
          <w:tcPr>
            <w:tcW w:w="1276" w:type="dxa"/>
            <w:vMerge w:val="restart"/>
            <w:vAlign w:val="center"/>
          </w:tcPr>
          <w:p w14:paraId="2BCD24DC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进货检验记录/材质报告或出厂检验报告</w:t>
            </w:r>
          </w:p>
        </w:tc>
        <w:tc>
          <w:tcPr>
            <w:tcW w:w="1134" w:type="dxa"/>
            <w:vMerge w:val="restart"/>
            <w:vAlign w:val="center"/>
          </w:tcPr>
          <w:p w14:paraId="780BE29C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待检区</w:t>
            </w:r>
          </w:p>
        </w:tc>
        <w:tc>
          <w:tcPr>
            <w:tcW w:w="850" w:type="dxa"/>
            <w:vMerge w:val="restart"/>
            <w:vAlign w:val="center"/>
          </w:tcPr>
          <w:p w14:paraId="7B0180F1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vMerge w:val="restart"/>
            <w:vAlign w:val="center"/>
          </w:tcPr>
          <w:p w14:paraId="03BC8A93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  <w:tr w:rsidR="00A84B73" w:rsidRPr="00FA05B6" w14:paraId="72BAB7E1" w14:textId="77777777" w:rsidTr="00D45635">
        <w:trPr>
          <w:trHeight w:val="834"/>
        </w:trPr>
        <w:tc>
          <w:tcPr>
            <w:tcW w:w="675" w:type="dxa"/>
            <w:vAlign w:val="center"/>
          </w:tcPr>
          <w:p w14:paraId="36FBE245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2</w:t>
            </w:r>
          </w:p>
        </w:tc>
        <w:tc>
          <w:tcPr>
            <w:tcW w:w="1134" w:type="dxa"/>
            <w:vAlign w:val="center"/>
          </w:tcPr>
          <w:p w14:paraId="78244E80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尺寸</w:t>
            </w:r>
          </w:p>
        </w:tc>
        <w:tc>
          <w:tcPr>
            <w:tcW w:w="1276" w:type="dxa"/>
            <w:vAlign w:val="center"/>
          </w:tcPr>
          <w:p w14:paraId="23E471BF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卡尺、卷尺</w:t>
            </w:r>
          </w:p>
        </w:tc>
        <w:tc>
          <w:tcPr>
            <w:tcW w:w="709" w:type="dxa"/>
            <w:vMerge/>
            <w:vAlign w:val="center"/>
          </w:tcPr>
          <w:p w14:paraId="0DEC7FEF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FF0000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44F4BB9B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15" w:type="dxa"/>
            <w:vMerge/>
            <w:vAlign w:val="center"/>
          </w:tcPr>
          <w:p w14:paraId="7BCE0398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171" w:type="dxa"/>
            <w:vMerge/>
            <w:vAlign w:val="center"/>
          </w:tcPr>
          <w:p w14:paraId="296CD9B4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4FE88F0E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27C4DC90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464E36EF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vAlign w:val="center"/>
          </w:tcPr>
          <w:p w14:paraId="419E58A0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</w:tr>
      <w:tr w:rsidR="00A84B73" w:rsidRPr="00FA05B6" w14:paraId="3A3FAD68" w14:textId="77777777" w:rsidTr="001C6E83">
        <w:trPr>
          <w:trHeight w:val="809"/>
        </w:trPr>
        <w:tc>
          <w:tcPr>
            <w:tcW w:w="675" w:type="dxa"/>
            <w:vAlign w:val="center"/>
          </w:tcPr>
          <w:p w14:paraId="002D3711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3</w:t>
            </w:r>
          </w:p>
        </w:tc>
        <w:tc>
          <w:tcPr>
            <w:tcW w:w="1134" w:type="dxa"/>
            <w:vAlign w:val="center"/>
          </w:tcPr>
          <w:p w14:paraId="61A63242" w14:textId="1B881E24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标识</w:t>
            </w:r>
          </w:p>
        </w:tc>
        <w:tc>
          <w:tcPr>
            <w:tcW w:w="1276" w:type="dxa"/>
            <w:vAlign w:val="center"/>
          </w:tcPr>
          <w:p w14:paraId="3FE2F8D3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</w:t>
            </w:r>
          </w:p>
        </w:tc>
        <w:tc>
          <w:tcPr>
            <w:tcW w:w="709" w:type="dxa"/>
            <w:vMerge/>
            <w:vAlign w:val="center"/>
          </w:tcPr>
          <w:p w14:paraId="01709FA2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FF0000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58A8A952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15" w:type="dxa"/>
            <w:vMerge/>
            <w:vAlign w:val="center"/>
          </w:tcPr>
          <w:p w14:paraId="597493B8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171" w:type="dxa"/>
            <w:vMerge/>
            <w:vAlign w:val="center"/>
          </w:tcPr>
          <w:p w14:paraId="6853D27B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72BEB450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19185607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55A912D9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vAlign w:val="center"/>
          </w:tcPr>
          <w:p w14:paraId="5244F389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</w:tr>
      <w:tr w:rsidR="00A84B73" w:rsidRPr="00FA05B6" w14:paraId="08E6F62E" w14:textId="77777777" w:rsidTr="00D45635">
        <w:trPr>
          <w:trHeight w:val="1181"/>
        </w:trPr>
        <w:tc>
          <w:tcPr>
            <w:tcW w:w="675" w:type="dxa"/>
            <w:vAlign w:val="center"/>
          </w:tcPr>
          <w:p w14:paraId="37EC3211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4</w:t>
            </w:r>
          </w:p>
        </w:tc>
        <w:tc>
          <w:tcPr>
            <w:tcW w:w="1134" w:type="dxa"/>
            <w:vAlign w:val="center"/>
          </w:tcPr>
          <w:p w14:paraId="7B49945B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调节行程</w:t>
            </w:r>
          </w:p>
          <w:p w14:paraId="50CD73A0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（滑轨）</w:t>
            </w:r>
          </w:p>
        </w:tc>
        <w:tc>
          <w:tcPr>
            <w:tcW w:w="1276" w:type="dxa"/>
            <w:vAlign w:val="center"/>
          </w:tcPr>
          <w:p w14:paraId="74D991AC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游标卡尺</w:t>
            </w:r>
          </w:p>
        </w:tc>
        <w:tc>
          <w:tcPr>
            <w:tcW w:w="709" w:type="dxa"/>
            <w:vMerge/>
            <w:vAlign w:val="center"/>
          </w:tcPr>
          <w:p w14:paraId="59B65770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FF0000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43454984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15" w:type="dxa"/>
            <w:vMerge/>
            <w:vAlign w:val="center"/>
          </w:tcPr>
          <w:p w14:paraId="54222106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171" w:type="dxa"/>
            <w:vMerge/>
            <w:vAlign w:val="center"/>
          </w:tcPr>
          <w:p w14:paraId="3C59B560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589007AE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288375F4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5650E004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vAlign w:val="center"/>
          </w:tcPr>
          <w:p w14:paraId="77AED324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</w:tr>
      <w:tr w:rsidR="00A84B73" w:rsidRPr="00FA05B6" w14:paraId="21E6872D" w14:textId="77777777" w:rsidTr="00D45635">
        <w:trPr>
          <w:trHeight w:val="1269"/>
        </w:trPr>
        <w:tc>
          <w:tcPr>
            <w:tcW w:w="675" w:type="dxa"/>
            <w:vAlign w:val="center"/>
          </w:tcPr>
          <w:p w14:paraId="1F7EFDFB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5</w:t>
            </w:r>
          </w:p>
        </w:tc>
        <w:tc>
          <w:tcPr>
            <w:tcW w:w="1134" w:type="dxa"/>
            <w:vAlign w:val="center"/>
          </w:tcPr>
          <w:p w14:paraId="65E253A8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调节性能（调角器、滑轨）</w:t>
            </w:r>
          </w:p>
        </w:tc>
        <w:tc>
          <w:tcPr>
            <w:tcW w:w="1276" w:type="dxa"/>
            <w:vAlign w:val="center"/>
          </w:tcPr>
          <w:p w14:paraId="36B04D31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手动测试</w:t>
            </w:r>
          </w:p>
        </w:tc>
        <w:tc>
          <w:tcPr>
            <w:tcW w:w="709" w:type="dxa"/>
            <w:vMerge/>
            <w:vAlign w:val="center"/>
          </w:tcPr>
          <w:p w14:paraId="248E1FA1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FF0000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7B601A42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15" w:type="dxa"/>
            <w:vMerge/>
            <w:vAlign w:val="center"/>
          </w:tcPr>
          <w:p w14:paraId="30DC4DB7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171" w:type="dxa"/>
            <w:vMerge/>
            <w:vAlign w:val="center"/>
          </w:tcPr>
          <w:p w14:paraId="0E9E2326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63B72F16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0596475F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713CBBF5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vAlign w:val="center"/>
          </w:tcPr>
          <w:p w14:paraId="4203ABE7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</w:tr>
      <w:tr w:rsidR="00A84B73" w:rsidRPr="00FA05B6" w14:paraId="6DCAB798" w14:textId="77777777" w:rsidTr="001C6E83">
        <w:trPr>
          <w:trHeight w:val="1144"/>
        </w:trPr>
        <w:tc>
          <w:tcPr>
            <w:tcW w:w="675" w:type="dxa"/>
            <w:vAlign w:val="center"/>
          </w:tcPr>
          <w:p w14:paraId="23DC7D0D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6</w:t>
            </w:r>
          </w:p>
        </w:tc>
        <w:tc>
          <w:tcPr>
            <w:tcW w:w="1134" w:type="dxa"/>
            <w:vAlign w:val="center"/>
          </w:tcPr>
          <w:p w14:paraId="5CB61BEF" w14:textId="51369279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升降行程</w:t>
            </w:r>
          </w:p>
        </w:tc>
        <w:tc>
          <w:tcPr>
            <w:tcW w:w="1276" w:type="dxa"/>
            <w:vAlign w:val="center"/>
          </w:tcPr>
          <w:p w14:paraId="515A9337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游标卡尺</w:t>
            </w:r>
          </w:p>
        </w:tc>
        <w:tc>
          <w:tcPr>
            <w:tcW w:w="709" w:type="dxa"/>
            <w:vMerge/>
            <w:vAlign w:val="center"/>
          </w:tcPr>
          <w:p w14:paraId="1ACE7455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FF0000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7D51A210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15" w:type="dxa"/>
            <w:vMerge/>
            <w:vAlign w:val="center"/>
          </w:tcPr>
          <w:p w14:paraId="3FC34110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171" w:type="dxa"/>
            <w:vMerge/>
            <w:vAlign w:val="center"/>
          </w:tcPr>
          <w:p w14:paraId="40A3E964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6B3D6E5A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2EBF6869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00154569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vAlign w:val="center"/>
          </w:tcPr>
          <w:p w14:paraId="4B1488A3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</w:tr>
    </w:tbl>
    <w:p w14:paraId="2FC80472" w14:textId="3EDBAD93" w:rsidR="00A84B73" w:rsidRDefault="00A84B73">
      <w:pPr>
        <w:rPr>
          <w:rFonts w:ascii="宋体" w:eastAsia="Yu Mincho" w:hAnsi="宋体"/>
        </w:rPr>
      </w:pPr>
    </w:p>
    <w:p w14:paraId="0C9EA87D" w14:textId="0A968829" w:rsidR="00E75703" w:rsidRPr="00E75703" w:rsidRDefault="00E75703" w:rsidP="00E75703">
      <w:pPr>
        <w:snapToGrid w:val="0"/>
        <w:spacing w:line="330" w:lineRule="atLeast"/>
        <w:rPr>
          <w:rFonts w:ascii="宋体" w:hAnsi="宋体" w:cs="宋体"/>
          <w:b/>
          <w:szCs w:val="21"/>
          <w:lang w:eastAsia="zh-CN"/>
        </w:rPr>
      </w:pPr>
      <w:bookmarkStart w:id="1" w:name="_Hlk102754817"/>
      <w:r w:rsidRPr="00FA05B6">
        <w:rPr>
          <w:rFonts w:ascii="宋体" w:hAnsi="宋体" w:cs="宋体" w:hint="eastAsia"/>
          <w:b/>
          <w:szCs w:val="21"/>
          <w:lang w:eastAsia="zh-CN"/>
        </w:rPr>
        <w:lastRenderedPageBreak/>
        <w:t>5.</w:t>
      </w:r>
      <w:r>
        <w:rPr>
          <w:rFonts w:ascii="宋体" w:hAnsi="宋体" w:cs="宋体"/>
          <w:b/>
          <w:szCs w:val="21"/>
          <w:lang w:eastAsia="zh-CN"/>
        </w:rPr>
        <w:t>2</w:t>
      </w:r>
      <w:r w:rsidRPr="00FA05B6">
        <w:rPr>
          <w:rFonts w:ascii="宋体" w:hAnsi="宋体" w:hint="eastAsia"/>
          <w:szCs w:val="21"/>
        </w:rPr>
        <w:t xml:space="preserve"> </w:t>
      </w:r>
      <w:r w:rsidRPr="00FA05B6">
        <w:rPr>
          <w:rFonts w:ascii="宋体" w:hAnsi="宋体"/>
          <w:szCs w:val="21"/>
        </w:rPr>
        <w:t xml:space="preserve"> </w:t>
      </w:r>
      <w:r>
        <w:rPr>
          <w:rFonts w:ascii="宋体" w:hAnsi="宋体" w:cs="宋体" w:hint="eastAsia"/>
          <w:b/>
          <w:szCs w:val="21"/>
          <w:lang w:eastAsia="zh-CN"/>
        </w:rPr>
        <w:t>成品检验控制</w:t>
      </w:r>
      <w:r w:rsidRPr="00FA05B6">
        <w:rPr>
          <w:rFonts w:ascii="宋体" w:hAnsi="宋体" w:cs="宋体" w:hint="eastAsia"/>
          <w:b/>
          <w:szCs w:val="21"/>
          <w:lang w:eastAsia="zh-CN"/>
        </w:rPr>
        <w:t>（</w:t>
      </w:r>
      <w:r w:rsidR="004A1AEF">
        <w:rPr>
          <w:rStyle w:val="a7"/>
          <w:rFonts w:ascii="宋体" w:hAnsi="宋体"/>
          <w:color w:val="333333"/>
          <w:szCs w:val="21"/>
        </w:rPr>
        <w:t>CQC24107420481</w:t>
      </w:r>
      <w:r w:rsidRPr="00FA05B6">
        <w:rPr>
          <w:rStyle w:val="a7"/>
          <w:rFonts w:ascii="宋体" w:hAnsi="宋体" w:cs="Arial" w:hint="eastAsia"/>
          <w:color w:val="333333"/>
          <w:szCs w:val="21"/>
          <w:lang w:eastAsia="zh-CN"/>
        </w:rPr>
        <w:t>）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305"/>
        <w:gridCol w:w="1134"/>
        <w:gridCol w:w="680"/>
        <w:gridCol w:w="709"/>
        <w:gridCol w:w="1984"/>
        <w:gridCol w:w="3402"/>
        <w:gridCol w:w="1276"/>
        <w:gridCol w:w="1134"/>
        <w:gridCol w:w="850"/>
        <w:gridCol w:w="1701"/>
      </w:tblGrid>
      <w:tr w:rsidR="00E75703" w:rsidRPr="00FA05B6" w14:paraId="2349543C" w14:textId="77777777" w:rsidTr="001B67E5">
        <w:trPr>
          <w:trHeight w:val="384"/>
        </w:trPr>
        <w:tc>
          <w:tcPr>
            <w:tcW w:w="675" w:type="dxa"/>
            <w:vMerge w:val="restart"/>
            <w:vAlign w:val="center"/>
          </w:tcPr>
          <w:p w14:paraId="261676EE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bookmarkStart w:id="2" w:name="_Hlk102755445"/>
            <w:bookmarkEnd w:id="1"/>
            <w:r w:rsidRPr="00FA05B6">
              <w:rPr>
                <w:rFonts w:ascii="宋体" w:hAnsi="宋体" w:cs="宋体" w:hint="eastAsia"/>
                <w:szCs w:val="21"/>
              </w:rPr>
              <w:t>序号</w:t>
            </w:r>
          </w:p>
        </w:tc>
        <w:tc>
          <w:tcPr>
            <w:tcW w:w="1305" w:type="dxa"/>
            <w:vMerge w:val="restart"/>
            <w:vAlign w:val="center"/>
          </w:tcPr>
          <w:p w14:paraId="46DD4886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检验项目</w:t>
            </w:r>
          </w:p>
        </w:tc>
        <w:tc>
          <w:tcPr>
            <w:tcW w:w="1134" w:type="dxa"/>
            <w:vMerge w:val="restart"/>
            <w:vAlign w:val="center"/>
          </w:tcPr>
          <w:p w14:paraId="32342222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测量仪器和设备</w:t>
            </w:r>
          </w:p>
        </w:tc>
        <w:tc>
          <w:tcPr>
            <w:tcW w:w="1389" w:type="dxa"/>
            <w:gridSpan w:val="2"/>
            <w:vAlign w:val="center"/>
          </w:tcPr>
          <w:p w14:paraId="150E49F2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样本</w:t>
            </w:r>
          </w:p>
        </w:tc>
        <w:tc>
          <w:tcPr>
            <w:tcW w:w="1984" w:type="dxa"/>
            <w:vMerge w:val="restart"/>
            <w:vAlign w:val="center"/>
          </w:tcPr>
          <w:p w14:paraId="6037895A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所执行的文件名称及编号</w:t>
            </w:r>
          </w:p>
        </w:tc>
        <w:tc>
          <w:tcPr>
            <w:tcW w:w="3402" w:type="dxa"/>
            <w:vMerge w:val="restart"/>
            <w:vAlign w:val="center"/>
          </w:tcPr>
          <w:p w14:paraId="4D9D23A0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检测结果的判定条件</w:t>
            </w:r>
          </w:p>
        </w:tc>
        <w:tc>
          <w:tcPr>
            <w:tcW w:w="1276" w:type="dxa"/>
            <w:vMerge w:val="restart"/>
            <w:vAlign w:val="center"/>
          </w:tcPr>
          <w:p w14:paraId="206C9A7A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检测结果分析、记录和保存要求</w:t>
            </w:r>
          </w:p>
        </w:tc>
        <w:tc>
          <w:tcPr>
            <w:tcW w:w="1134" w:type="dxa"/>
            <w:vMerge w:val="restart"/>
            <w:vAlign w:val="center"/>
          </w:tcPr>
          <w:p w14:paraId="016EFCA3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试验和检查的场所</w:t>
            </w:r>
          </w:p>
        </w:tc>
        <w:tc>
          <w:tcPr>
            <w:tcW w:w="850" w:type="dxa"/>
            <w:vMerge w:val="restart"/>
            <w:vAlign w:val="center"/>
          </w:tcPr>
          <w:p w14:paraId="19DEA32D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责任部门</w:t>
            </w:r>
          </w:p>
        </w:tc>
        <w:tc>
          <w:tcPr>
            <w:tcW w:w="1701" w:type="dxa"/>
            <w:vMerge w:val="restart"/>
            <w:vAlign w:val="center"/>
          </w:tcPr>
          <w:p w14:paraId="0D26C467" w14:textId="77777777" w:rsidR="00E75703" w:rsidRPr="00FA05B6" w:rsidRDefault="00E75703" w:rsidP="001B1911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不一致时的追溯和处理措施</w:t>
            </w:r>
          </w:p>
        </w:tc>
      </w:tr>
      <w:tr w:rsidR="00E75703" w:rsidRPr="00FA05B6" w14:paraId="6F449B2B" w14:textId="77777777" w:rsidTr="001B67E5">
        <w:trPr>
          <w:trHeight w:val="222"/>
        </w:trPr>
        <w:tc>
          <w:tcPr>
            <w:tcW w:w="675" w:type="dxa"/>
            <w:vMerge/>
            <w:tcBorders>
              <w:bottom w:val="single" w:sz="4" w:space="0" w:color="auto"/>
            </w:tcBorders>
            <w:vAlign w:val="center"/>
          </w:tcPr>
          <w:p w14:paraId="4F315574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05" w:type="dxa"/>
            <w:vMerge/>
            <w:tcBorders>
              <w:bottom w:val="single" w:sz="4" w:space="0" w:color="auto"/>
            </w:tcBorders>
            <w:vAlign w:val="center"/>
          </w:tcPr>
          <w:p w14:paraId="32A8288F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7828B6D6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  <w:vAlign w:val="center"/>
          </w:tcPr>
          <w:p w14:paraId="4CFB151F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容量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576616F5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频次</w:t>
            </w: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vAlign w:val="center"/>
          </w:tcPr>
          <w:p w14:paraId="028BA6E6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402" w:type="dxa"/>
            <w:vMerge/>
            <w:tcBorders>
              <w:bottom w:val="single" w:sz="4" w:space="0" w:color="auto"/>
            </w:tcBorders>
            <w:vAlign w:val="center"/>
          </w:tcPr>
          <w:p w14:paraId="428E7CA1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14:paraId="6F4FF35F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69386DE8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34DD5ACA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14:paraId="2AF0B460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E75703" w:rsidRPr="00FA05B6" w14:paraId="227CCD29" w14:textId="77777777" w:rsidTr="001B67E5">
        <w:trPr>
          <w:trHeight w:val="57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1A7B9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C3BA5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外观质量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9282C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目视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6E3F2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100%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38B17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每批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BBB277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XAGR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-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71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-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02过程检查管理办法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BA7984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护面总成应缝合牢固，缝合部位不允许漏缝、开缝、脱线、跳线。表面应挺括、饱满、整洁，不应有外露线头、脱色、污迹、破损、皱折及划伤。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D48136" w14:textId="77777777" w:rsidR="00E75703" w:rsidRPr="00FA05B6" w:rsidRDefault="00E75703" w:rsidP="001B1911">
            <w:pPr>
              <w:spacing w:line="0" w:lineRule="atLeast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                               例行检验记录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6DE0AA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车间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50B0C1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998B2B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按《质量异常控制程序》XAGR-15执行</w:t>
            </w:r>
          </w:p>
        </w:tc>
      </w:tr>
      <w:tr w:rsidR="00E75703" w:rsidRPr="00FA05B6" w14:paraId="5EAD8824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774E3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2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BFDE1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功能检验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7A3A4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手动检测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D8AA3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100%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C9B08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每批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459A6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XAGR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-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71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-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02过程检查管理办法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003AD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滑轨滑动顺畅，无卡滞现象；调角器调节功能有效；升降调节功能有效；安全带拉出回位有效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03E6" w14:textId="77777777" w:rsidR="00E75703" w:rsidRPr="00FA05B6" w:rsidRDefault="00E75703" w:rsidP="001B1911">
            <w:pPr>
              <w:spacing w:line="0" w:lineRule="atLeast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                               例行检验记录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478BB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车间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8602C" w14:textId="77777777" w:rsidR="00E75703" w:rsidRPr="00FA05B6" w:rsidRDefault="00E75703" w:rsidP="001B1911">
            <w:pPr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E4158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按《质量异常控制程序》XAGR-15执行</w:t>
            </w:r>
          </w:p>
        </w:tc>
      </w:tr>
      <w:tr w:rsidR="00E75703" w:rsidRPr="00FA05B6" w14:paraId="677C5907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CC1CC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3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390AB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一般技术要求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C1B6A1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计量器具</w:t>
            </w:r>
            <w:r w:rsidRPr="00FA05B6">
              <w:rPr>
                <w:rFonts w:ascii="宋体" w:hAnsi="宋体" w:cs="宋体" w:hint="eastAsia"/>
                <w:color w:val="000000" w:themeColor="text1"/>
                <w:kern w:val="0"/>
                <w:szCs w:val="21"/>
                <w:lang w:eastAsia="zh-CN"/>
              </w:rPr>
              <w:t>/</w:t>
            </w:r>
            <w:r w:rsidRPr="00FA05B6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试验设备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881568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1次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AA053C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1年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978918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GB15083-20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19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 汽车座椅系统强度要求及试验方法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731D55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GB15083-20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19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汽车座椅系统强度要求及试验方法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中的要求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3927E2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合格报告 存档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BBF96C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国家认可实验室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5C627F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3BA02C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按《质量异常控制程序》XAGR-15执行</w:t>
            </w:r>
          </w:p>
        </w:tc>
      </w:tr>
      <w:tr w:rsidR="00E75703" w:rsidRPr="00FA05B6" w14:paraId="566C1CB4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03F5B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4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B54E1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座椅靠背及其调节装置的强度试验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343F3E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6AD89B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049D28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0DF081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D07123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911141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4F8D4F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ECC6FE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9B006C" w14:textId="77777777" w:rsidR="00E75703" w:rsidRPr="00FA05B6" w:rsidRDefault="00E75703" w:rsidP="001B1911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E75703" w:rsidRPr="00FA05B6" w14:paraId="0DB01023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0D624" w14:textId="45A4C3D8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bookmarkStart w:id="3" w:name="_Hlk102754882"/>
            <w:r w:rsidRPr="00FA05B6">
              <w:rPr>
                <w:rFonts w:ascii="宋体" w:hAnsi="宋体" w:cs="宋体" w:hint="eastAsia"/>
                <w:bCs/>
                <w:szCs w:val="21"/>
                <w:lang w:eastAsia="zh-CN"/>
              </w:rPr>
              <w:t>5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411C0" w14:textId="5CFA20D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座椅固定装置、调节装置、锁止装置和位移装置的强度试验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E9B118" w14:textId="02CABD1D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计量器具</w:t>
            </w: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/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试验设备</w:t>
            </w:r>
          </w:p>
        </w:tc>
        <w:tc>
          <w:tcPr>
            <w:tcW w:w="6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3B9DFE" w14:textId="36C5AF51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1次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28DC8F" w14:textId="58E38F9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1年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A23823" w14:textId="2D088A8B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GB15083-20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19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 汽车座椅系统强度要求及试验方法</w:t>
            </w:r>
          </w:p>
        </w:tc>
        <w:tc>
          <w:tcPr>
            <w:tcW w:w="340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50568D" w14:textId="3BB7C58C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GB15083-20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19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汽车座椅系统强度要求及试验方法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中的要求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155622" w14:textId="1422578A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合格报告 存档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963A61" w14:textId="04850E25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国家认可实验室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4A87E2" w14:textId="7F7C6014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4BD17B" w14:textId="617ED9C6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  <w:tr w:rsidR="00E75703" w:rsidRPr="00FA05B6" w14:paraId="7557B754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BA34D" w14:textId="5A755A2B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szCs w:val="21"/>
                <w:lang w:eastAsia="zh-CN"/>
              </w:rPr>
              <w:lastRenderedPageBreak/>
              <w:t>6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48575" w14:textId="63110A45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座椅吸能性试验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0B418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9DE59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3F02C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19AC8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BB97B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780D1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5C9AA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63C47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32823" w14:textId="77777777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E75703" w:rsidRPr="00FA05B6" w14:paraId="6CFE1EF8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141FC" w14:textId="1FC3F36D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7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D2FAC" w14:textId="3B5E67D4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头枕一般要求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FAAC21" w14:textId="2FC1F194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计量器具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/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试验设备</w:t>
            </w:r>
          </w:p>
        </w:tc>
        <w:tc>
          <w:tcPr>
            <w:tcW w:w="6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AA553D" w14:textId="3E5D9222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1次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94EA8A" w14:textId="26BBF440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1年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F680C2" w14:textId="1396032F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GB11550 -2009  汽车座椅头枕性能要求和试验方法</w:t>
            </w:r>
          </w:p>
        </w:tc>
        <w:tc>
          <w:tcPr>
            <w:tcW w:w="340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B65708" w14:textId="7D04E3EF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GB11550 -2009  汽车座椅头枕性能要求和试验方法</w:t>
            </w: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中的要求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35D5D3" w14:textId="3FA93B10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合格报告 存档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58ECAD" w14:textId="5A4BBCBD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国家认可实验室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7C6758" w14:textId="2694760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953ACF" w14:textId="2880BC71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  <w:tr w:rsidR="00E75703" w:rsidRPr="00FA05B6" w14:paraId="4BE250BF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57B99" w14:textId="6DCA02FB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8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36F3B" w14:textId="79E13F68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头枕吸能性试验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0EEB52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668E2B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68D83F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3CAD73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D6CFF8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F549F8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235FBA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1C11A0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DD03A9" w14:textId="77777777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E75703" w:rsidRPr="00FA05B6" w14:paraId="33B988DE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0C1FE" w14:textId="514A6C18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9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F1619" w14:textId="2F21C38A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头枕高度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FF9B58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F745C7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3CAFB8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2E0A2D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491C38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CC48D8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13384C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638D6E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359C49" w14:textId="77777777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E75703" w:rsidRPr="00FA05B6" w14:paraId="7B3D113C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99B8C" w14:textId="3D575169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10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11250" w14:textId="59DAFF89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头枕与靠背间距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5879B3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41C4F0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2CD6DF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3BFEE2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ADDDB8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1FCFD4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74FF1C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6BC232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05B6A7" w14:textId="77777777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E75703" w:rsidRPr="00FA05B6" w14:paraId="6B3D469B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43F6C" w14:textId="418A152B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11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1F584" w14:textId="695AE9C3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头枕间隙距离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949647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560D04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3E2985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CBAFB5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2064CE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C81990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89845A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A73EC6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1FEFBF" w14:textId="77777777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E75703" w:rsidRPr="00FA05B6" w14:paraId="72BDE6AF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B3601" w14:textId="5FC6C131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12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38121" w14:textId="66EE6F75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头枕宽度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7DB4BE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8BAA21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0A63F0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A8F7FB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3E3385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4B5F44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928766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6129C6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8C62FA" w14:textId="77777777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E75703" w:rsidRPr="00FA05B6" w14:paraId="7401C7F9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638F8" w14:textId="03619811" w:rsidR="00E75703" w:rsidRPr="00FA05B6" w:rsidRDefault="00E75703" w:rsidP="00E75703">
            <w:pPr>
              <w:jc w:val="center"/>
              <w:rPr>
                <w:rFonts w:ascii="宋体" w:hAnsi="宋体" w:cs="宋体"/>
                <w:bCs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13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42C81" w14:textId="52137A59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头枕静强度试验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0C235D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B559BD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406EEC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EBFD40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5F257E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2E10D1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47E4B0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1D07B5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BD8771" w14:textId="77777777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E75703" w:rsidRPr="00FA05B6" w14:paraId="0828BBCD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5D3A4" w14:textId="1DB950E9" w:rsidR="00E75703" w:rsidRPr="00FA05B6" w:rsidRDefault="00E75703" w:rsidP="00E75703">
            <w:pPr>
              <w:jc w:val="center"/>
              <w:rPr>
                <w:rFonts w:ascii="宋体" w:hAnsi="宋体" w:cs="宋体"/>
                <w:bCs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14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5091A" w14:textId="6961BF4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头枕高度调整极限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B1213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11E65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7EB13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1FE56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6F931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29F60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8DFCC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E583F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C3923" w14:textId="77777777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E75703" w:rsidRPr="00FA05B6" w14:paraId="5344B349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372F2" w14:textId="0D9EE00C" w:rsidR="00E75703" w:rsidRPr="00FA05B6" w:rsidRDefault="00E75703" w:rsidP="00E75703">
            <w:pPr>
              <w:jc w:val="center"/>
              <w:rPr>
                <w:rFonts w:ascii="宋体" w:hAnsi="宋体" w:cs="宋体"/>
                <w:bCs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szCs w:val="21"/>
                <w:lang w:eastAsia="zh-CN"/>
              </w:rPr>
              <w:t>15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DAF51" w14:textId="2305EEBF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燃烧特性（护面、填充物、护板，每种材质）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B8494" w14:textId="35A4ECAE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计量器具</w:t>
            </w: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/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试验设备</w:t>
            </w:r>
          </w:p>
        </w:tc>
        <w:tc>
          <w:tcPr>
            <w:tcW w:w="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9E68D" w14:textId="13189A24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1次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E7F53" w14:textId="31DE2322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1年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74D4B" w14:textId="31F690D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GB8410-2006  汽车内饰材料的燃烧特性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D34A6" w14:textId="5B1F5881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GB8410-2006    汽车内饰材料的燃烧特性</w:t>
            </w: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中的要求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9AEA2" w14:textId="5C9322E1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合格报告 存档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D26BC" w14:textId="13ADFFA9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国家认可实验室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3E8BE" w14:textId="1535BBC8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490D2" w14:textId="4971A2C6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</w:tbl>
    <w:bookmarkEnd w:id="2"/>
    <w:bookmarkEnd w:id="3"/>
    <w:p w14:paraId="6D486202" w14:textId="5D87BC84" w:rsidR="00A84B73" w:rsidRPr="00E75703" w:rsidRDefault="00A84B73" w:rsidP="00E75703">
      <w:pPr>
        <w:snapToGrid w:val="0"/>
        <w:spacing w:line="330" w:lineRule="atLeast"/>
        <w:rPr>
          <w:rFonts w:ascii="宋体" w:hAnsi="宋体" w:cs="宋体"/>
          <w:b/>
          <w:szCs w:val="21"/>
          <w:lang w:eastAsia="zh-CN"/>
        </w:rPr>
      </w:pPr>
      <w:r w:rsidRPr="00FA05B6">
        <w:rPr>
          <w:rFonts w:ascii="宋体" w:hAnsi="宋体" w:cs="宋体" w:hint="eastAsia"/>
          <w:b/>
          <w:szCs w:val="21"/>
          <w:lang w:eastAsia="zh-CN"/>
        </w:rPr>
        <w:lastRenderedPageBreak/>
        <w:t>6．</w:t>
      </w:r>
      <w:r w:rsidRPr="00FA05B6">
        <w:rPr>
          <w:rFonts w:ascii="宋体" w:hAnsi="宋体" w:cs="宋体" w:hint="eastAsia"/>
          <w:b/>
          <w:spacing w:val="1"/>
          <w:kern w:val="0"/>
          <w:szCs w:val="21"/>
        </w:rPr>
        <w:t>关键原材料和零部件的控制计划</w:t>
      </w:r>
    </w:p>
    <w:p w14:paraId="702C074E" w14:textId="53114123" w:rsidR="00A84B73" w:rsidRPr="00FA05B6" w:rsidRDefault="00A84B73" w:rsidP="00A84B73">
      <w:pPr>
        <w:snapToGrid w:val="0"/>
        <w:spacing w:line="330" w:lineRule="atLeast"/>
        <w:rPr>
          <w:rStyle w:val="a7"/>
          <w:rFonts w:ascii="宋体" w:hAnsi="宋体" w:cs="Arial"/>
          <w:color w:val="333333"/>
          <w:szCs w:val="21"/>
          <w:lang w:eastAsia="zh-CN"/>
        </w:rPr>
      </w:pPr>
      <w:r w:rsidRPr="00FA05B6">
        <w:rPr>
          <w:rFonts w:ascii="宋体" w:hAnsi="宋体" w:cs="宋体" w:hint="eastAsia"/>
          <w:b/>
          <w:szCs w:val="21"/>
          <w:lang w:eastAsia="zh-CN"/>
        </w:rPr>
        <w:t>6.</w:t>
      </w:r>
      <w:r w:rsidR="001B67E5">
        <w:rPr>
          <w:rFonts w:ascii="宋体" w:hAnsi="宋体" w:cs="宋体"/>
          <w:b/>
          <w:szCs w:val="21"/>
          <w:lang w:eastAsia="zh-CN"/>
        </w:rPr>
        <w:t>1</w:t>
      </w:r>
      <w:r w:rsidRPr="00FA05B6">
        <w:rPr>
          <w:rFonts w:ascii="宋体" w:hAnsi="宋体" w:cs="宋体"/>
          <w:b/>
          <w:szCs w:val="21"/>
          <w:lang w:eastAsia="zh-CN"/>
        </w:rPr>
        <w:t xml:space="preserve"> </w:t>
      </w:r>
      <w:bookmarkStart w:id="4" w:name="_Hlk102755015"/>
      <w:r w:rsidR="001B67E5" w:rsidRPr="001B67E5">
        <w:rPr>
          <w:rFonts w:ascii="宋体" w:hAnsi="宋体" w:cs="宋体" w:hint="eastAsia"/>
          <w:b/>
          <w:szCs w:val="21"/>
          <w:lang w:eastAsia="zh-CN"/>
        </w:rPr>
        <w:t>关键原材料控制计划</w:t>
      </w:r>
      <w:bookmarkEnd w:id="4"/>
      <w:r w:rsidR="00252569" w:rsidRPr="00FA05B6">
        <w:rPr>
          <w:rFonts w:ascii="宋体" w:hAnsi="宋体" w:cs="宋体" w:hint="eastAsia"/>
          <w:b/>
          <w:szCs w:val="21"/>
          <w:lang w:eastAsia="zh-CN"/>
        </w:rPr>
        <w:t>（</w:t>
      </w:r>
      <w:r w:rsidR="004A1AEF">
        <w:rPr>
          <w:rStyle w:val="a7"/>
          <w:rFonts w:ascii="宋体" w:hAnsi="宋体"/>
          <w:color w:val="333333"/>
          <w:szCs w:val="21"/>
        </w:rPr>
        <w:t>CQC24107420481</w:t>
      </w:r>
      <w:r w:rsidR="00252569" w:rsidRPr="00FA05B6">
        <w:rPr>
          <w:rStyle w:val="a7"/>
          <w:rFonts w:ascii="宋体" w:hAnsi="宋体" w:cs="Arial" w:hint="eastAsia"/>
          <w:color w:val="333333"/>
          <w:szCs w:val="21"/>
          <w:lang w:eastAsia="zh-CN"/>
        </w:rPr>
        <w:t>）</w:t>
      </w:r>
    </w:p>
    <w:tbl>
      <w:tblPr>
        <w:tblW w:w="146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7"/>
        <w:gridCol w:w="926"/>
        <w:gridCol w:w="4252"/>
        <w:gridCol w:w="1418"/>
        <w:gridCol w:w="2551"/>
        <w:gridCol w:w="1418"/>
        <w:gridCol w:w="992"/>
        <w:gridCol w:w="709"/>
        <w:gridCol w:w="888"/>
        <w:gridCol w:w="1058"/>
      </w:tblGrid>
      <w:tr w:rsidR="00252569" w:rsidRPr="00FA05B6" w14:paraId="41F54F83" w14:textId="77777777" w:rsidTr="00560261">
        <w:trPr>
          <w:trHeight w:val="851"/>
          <w:jc w:val="center"/>
        </w:trPr>
        <w:tc>
          <w:tcPr>
            <w:tcW w:w="487" w:type="dxa"/>
            <w:vAlign w:val="center"/>
          </w:tcPr>
          <w:p w14:paraId="1914ABB2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序号</w:t>
            </w:r>
          </w:p>
        </w:tc>
        <w:tc>
          <w:tcPr>
            <w:tcW w:w="926" w:type="dxa"/>
            <w:vAlign w:val="center"/>
          </w:tcPr>
          <w:p w14:paraId="490B7C38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关键件名称</w:t>
            </w:r>
          </w:p>
        </w:tc>
        <w:tc>
          <w:tcPr>
            <w:tcW w:w="4252" w:type="dxa"/>
            <w:vAlign w:val="center"/>
          </w:tcPr>
          <w:p w14:paraId="58A93ECB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生产厂</w:t>
            </w:r>
          </w:p>
        </w:tc>
        <w:tc>
          <w:tcPr>
            <w:tcW w:w="1418" w:type="dxa"/>
            <w:vAlign w:val="center"/>
          </w:tcPr>
          <w:p w14:paraId="6FDAD267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检验项目</w:t>
            </w:r>
          </w:p>
        </w:tc>
        <w:tc>
          <w:tcPr>
            <w:tcW w:w="2551" w:type="dxa"/>
            <w:vAlign w:val="center"/>
          </w:tcPr>
          <w:p w14:paraId="38C69F65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控制要求/检验要求</w:t>
            </w:r>
          </w:p>
        </w:tc>
        <w:tc>
          <w:tcPr>
            <w:tcW w:w="1418" w:type="dxa"/>
            <w:vAlign w:val="center"/>
          </w:tcPr>
          <w:p w14:paraId="36DDC7C6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记录形式</w:t>
            </w:r>
          </w:p>
        </w:tc>
        <w:tc>
          <w:tcPr>
            <w:tcW w:w="992" w:type="dxa"/>
            <w:vAlign w:val="center"/>
          </w:tcPr>
          <w:p w14:paraId="7545C7D9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检验方法/工具/场所</w:t>
            </w:r>
          </w:p>
        </w:tc>
        <w:tc>
          <w:tcPr>
            <w:tcW w:w="709" w:type="dxa"/>
            <w:vAlign w:val="center"/>
          </w:tcPr>
          <w:p w14:paraId="1110D6A2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责任部门</w:t>
            </w:r>
          </w:p>
        </w:tc>
        <w:tc>
          <w:tcPr>
            <w:tcW w:w="888" w:type="dxa"/>
            <w:vAlign w:val="center"/>
          </w:tcPr>
          <w:p w14:paraId="4E06AFA3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检验频次</w:t>
            </w:r>
          </w:p>
        </w:tc>
        <w:tc>
          <w:tcPr>
            <w:tcW w:w="1058" w:type="dxa"/>
            <w:vAlign w:val="center"/>
          </w:tcPr>
          <w:p w14:paraId="718CCF30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不一致时的处理措施</w:t>
            </w:r>
          </w:p>
        </w:tc>
      </w:tr>
      <w:tr w:rsidR="00370575" w:rsidRPr="00FA05B6" w14:paraId="0A215CD0" w14:textId="77777777" w:rsidTr="00560261">
        <w:trPr>
          <w:trHeight w:val="851"/>
          <w:jc w:val="center"/>
        </w:trPr>
        <w:tc>
          <w:tcPr>
            <w:tcW w:w="487" w:type="dxa"/>
            <w:vAlign w:val="center"/>
          </w:tcPr>
          <w:p w14:paraId="61413261" w14:textId="25AF9E7D" w:rsidR="00370575" w:rsidRPr="00FA05B6" w:rsidRDefault="00370575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2</w:t>
            </w:r>
          </w:p>
        </w:tc>
        <w:tc>
          <w:tcPr>
            <w:tcW w:w="926" w:type="dxa"/>
            <w:vAlign w:val="center"/>
          </w:tcPr>
          <w:p w14:paraId="1D36AD26" w14:textId="7CDC1AE6" w:rsidR="00370575" w:rsidRPr="00FA05B6" w:rsidRDefault="00370575" w:rsidP="009E5DE9">
            <w:pPr>
              <w:jc w:val="center"/>
              <w:rPr>
                <w:rFonts w:ascii="宋体" w:hAnsi="宋体" w:cs="宋体"/>
                <w:szCs w:val="21"/>
              </w:rPr>
            </w:pPr>
            <w:r w:rsidRPr="00370575">
              <w:rPr>
                <w:rFonts w:ascii="宋体" w:hAnsi="宋体" w:cs="宋体" w:hint="eastAsia"/>
                <w:szCs w:val="21"/>
              </w:rPr>
              <w:t>副司机座框焊接总成</w:t>
            </w:r>
          </w:p>
        </w:tc>
        <w:tc>
          <w:tcPr>
            <w:tcW w:w="4252" w:type="dxa"/>
            <w:vAlign w:val="center"/>
          </w:tcPr>
          <w:p w14:paraId="559D5296" w14:textId="15F92B4A" w:rsidR="00370575" w:rsidRPr="00FA05B6" w:rsidRDefault="00370575" w:rsidP="00370575">
            <w:pPr>
              <w:jc w:val="left"/>
              <w:rPr>
                <w:rFonts w:ascii="宋体" w:hAnsi="宋体" w:cs="宋体"/>
                <w:szCs w:val="21"/>
              </w:rPr>
            </w:pPr>
            <w:r w:rsidRPr="00370575">
              <w:rPr>
                <w:rFonts w:ascii="宋体" w:hAnsi="宋体" w:cs="宋体" w:hint="eastAsia"/>
                <w:szCs w:val="21"/>
              </w:rPr>
              <w:t>湖北伟士通汽车零件有限公司</w:t>
            </w:r>
          </w:p>
        </w:tc>
        <w:tc>
          <w:tcPr>
            <w:tcW w:w="1418" w:type="dxa"/>
            <w:vAlign w:val="center"/>
          </w:tcPr>
          <w:p w14:paraId="0F761EC9" w14:textId="4674AA8B" w:rsidR="00370575" w:rsidRPr="00FA05B6" w:rsidRDefault="00370575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外形尺寸、安装尺寸、调节行程、调节性能</w:t>
            </w:r>
          </w:p>
        </w:tc>
        <w:tc>
          <w:tcPr>
            <w:tcW w:w="2551" w:type="dxa"/>
            <w:vAlign w:val="center"/>
          </w:tcPr>
          <w:p w14:paraId="760DF78B" w14:textId="77777777" w:rsidR="004A1AEF" w:rsidRPr="00FA05B6" w:rsidRDefault="004A1AEF" w:rsidP="004A1AE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CP(M)-</w:t>
            </w:r>
            <w:r>
              <w:rPr>
                <w:rFonts w:ascii="宋体" w:hAnsi="宋体" w:cs="宋体"/>
                <w:szCs w:val="21"/>
                <w:lang w:eastAsia="zh-CN"/>
              </w:rPr>
              <w:t>HY-</w:t>
            </w:r>
            <w:r>
              <w:rPr>
                <w:rFonts w:ascii="宋体" w:hAnsi="宋体" w:cs="宋体"/>
                <w:color w:val="000000"/>
                <w:szCs w:val="21"/>
                <w:lang w:eastAsia="zh-CN"/>
              </w:rPr>
              <w:t>JX</w:t>
            </w:r>
            <w:r>
              <w:rPr>
                <w:rFonts w:ascii="宋体" w:hAnsi="宋体" w:cs="宋体"/>
                <w:szCs w:val="21"/>
                <w:lang w:eastAsia="zh-CN"/>
              </w:rPr>
              <w:t>-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JSY-02</w:t>
            </w:r>
          </w:p>
          <w:p w14:paraId="10DE94A6" w14:textId="77777777" w:rsidR="004A1AEF" w:rsidRPr="00FA05B6" w:rsidRDefault="004A1AEF" w:rsidP="004A1AE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szCs w:val="21"/>
                <w:lang w:eastAsia="zh-CN"/>
              </w:rPr>
              <w:t>副</w:t>
            </w: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45F94F3D" w14:textId="77777777" w:rsidR="004A1AEF" w:rsidRPr="00FA05B6" w:rsidRDefault="004A1AEF" w:rsidP="004A1AE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</w:t>
            </w:r>
            <w:r>
              <w:rPr>
                <w:rFonts w:ascii="宋体" w:hAnsi="宋体" w:cs="宋体"/>
                <w:szCs w:val="21"/>
                <w:lang w:eastAsia="zh-CN"/>
              </w:rPr>
              <w:t>HY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-</w:t>
            </w:r>
            <w:r>
              <w:rPr>
                <w:rFonts w:ascii="宋体" w:hAnsi="宋体" w:cs="宋体"/>
                <w:szCs w:val="21"/>
                <w:lang w:eastAsia="zh-CN"/>
              </w:rPr>
              <w:t>JX-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JSY-02</w:t>
            </w:r>
          </w:p>
          <w:p w14:paraId="4187B3C6" w14:textId="0861B413" w:rsidR="00370575" w:rsidRPr="00FA05B6" w:rsidRDefault="004A1AEF" w:rsidP="004A1AE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szCs w:val="21"/>
                <w:lang w:eastAsia="zh-CN"/>
              </w:rPr>
              <w:t>副</w:t>
            </w: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418" w:type="dxa"/>
            <w:vAlign w:val="center"/>
          </w:tcPr>
          <w:p w14:paraId="0E0899F6" w14:textId="0BDBD64F" w:rsidR="00370575" w:rsidRPr="00FA05B6" w:rsidRDefault="00370575" w:rsidP="009E5DE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992" w:type="dxa"/>
            <w:vAlign w:val="center"/>
          </w:tcPr>
          <w:p w14:paraId="7B071C79" w14:textId="242237BC" w:rsidR="00370575" w:rsidRPr="00FA05B6" w:rsidRDefault="00370575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目测、卷尺、卡尺/待检区</w:t>
            </w:r>
          </w:p>
        </w:tc>
        <w:tc>
          <w:tcPr>
            <w:tcW w:w="709" w:type="dxa"/>
            <w:vAlign w:val="center"/>
          </w:tcPr>
          <w:p w14:paraId="5ADC514E" w14:textId="5DC23BA4" w:rsidR="00370575" w:rsidRPr="00FA05B6" w:rsidRDefault="00370575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888" w:type="dxa"/>
            <w:vAlign w:val="center"/>
          </w:tcPr>
          <w:p w14:paraId="51280735" w14:textId="7F76DC44" w:rsidR="00370575" w:rsidRPr="00FA05B6" w:rsidRDefault="00370575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 w:val="restart"/>
            <w:vAlign w:val="center"/>
          </w:tcPr>
          <w:p w14:paraId="07A96F59" w14:textId="77777777" w:rsidR="00370575" w:rsidRPr="00FA05B6" w:rsidRDefault="00370575" w:rsidP="009E5DE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</w:tr>
      <w:tr w:rsidR="00370575" w:rsidRPr="00FA05B6" w14:paraId="010B5F9A" w14:textId="77777777" w:rsidTr="00560261">
        <w:trPr>
          <w:trHeight w:val="851"/>
          <w:jc w:val="center"/>
        </w:trPr>
        <w:tc>
          <w:tcPr>
            <w:tcW w:w="487" w:type="dxa"/>
            <w:vAlign w:val="center"/>
          </w:tcPr>
          <w:p w14:paraId="3959C99E" w14:textId="5D5FD901" w:rsidR="00370575" w:rsidRPr="00CB3C94" w:rsidRDefault="00370575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CB3C94">
              <w:rPr>
                <w:rFonts w:ascii="宋体" w:hAnsi="宋体" w:cs="宋体" w:hint="eastAsia"/>
                <w:szCs w:val="21"/>
                <w:lang w:eastAsia="zh-CN"/>
              </w:rPr>
              <w:t>3</w:t>
            </w:r>
          </w:p>
        </w:tc>
        <w:tc>
          <w:tcPr>
            <w:tcW w:w="926" w:type="dxa"/>
            <w:vAlign w:val="center"/>
          </w:tcPr>
          <w:p w14:paraId="44987289" w14:textId="3CD46550" w:rsidR="00370575" w:rsidRPr="00CB3C94" w:rsidRDefault="00370575" w:rsidP="009E5DE9">
            <w:pPr>
              <w:jc w:val="center"/>
              <w:rPr>
                <w:rFonts w:ascii="宋体" w:hAnsi="宋体" w:cs="宋体"/>
                <w:szCs w:val="21"/>
              </w:rPr>
            </w:pPr>
            <w:r w:rsidRPr="00CB3C94">
              <w:rPr>
                <w:rFonts w:ascii="宋体" w:hAnsi="宋体" w:hint="eastAsia"/>
                <w:szCs w:val="21"/>
              </w:rPr>
              <w:t>靠背骨架焊接总成</w:t>
            </w:r>
          </w:p>
        </w:tc>
        <w:tc>
          <w:tcPr>
            <w:tcW w:w="4252" w:type="dxa"/>
            <w:vAlign w:val="center"/>
          </w:tcPr>
          <w:p w14:paraId="411A49AB" w14:textId="77777777" w:rsidR="00370575" w:rsidRPr="00CB3C94" w:rsidRDefault="00370575" w:rsidP="00370575">
            <w:pPr>
              <w:jc w:val="left"/>
              <w:rPr>
                <w:rFonts w:ascii="宋体" w:hAnsi="宋体"/>
                <w:szCs w:val="21"/>
              </w:rPr>
            </w:pPr>
            <w:r w:rsidRPr="00CB3C94">
              <w:rPr>
                <w:rFonts w:ascii="宋体" w:hAnsi="宋体" w:hint="eastAsia"/>
                <w:szCs w:val="21"/>
              </w:rPr>
              <w:t>河北新强力机械制造有限公司</w:t>
            </w:r>
          </w:p>
          <w:p w14:paraId="276EDE31" w14:textId="27799B8B" w:rsidR="00370575" w:rsidRPr="00CB3C94" w:rsidRDefault="00370575" w:rsidP="00370575">
            <w:pPr>
              <w:jc w:val="left"/>
              <w:rPr>
                <w:rFonts w:ascii="宋体" w:hAnsi="宋体"/>
                <w:szCs w:val="21"/>
                <w:lang w:eastAsia="zh-CN"/>
              </w:rPr>
            </w:pPr>
            <w:r w:rsidRPr="00CB3C94">
              <w:rPr>
                <w:rFonts w:ascii="宋体" w:hAnsi="宋体" w:hint="eastAsia"/>
                <w:szCs w:val="21"/>
              </w:rPr>
              <w:t>河北光华荣昌汽车部件有限公司</w:t>
            </w:r>
          </w:p>
        </w:tc>
        <w:tc>
          <w:tcPr>
            <w:tcW w:w="1418" w:type="dxa"/>
            <w:vAlign w:val="center"/>
          </w:tcPr>
          <w:p w14:paraId="634ED145" w14:textId="4DC39385" w:rsidR="00370575" w:rsidRPr="00CB3C94" w:rsidRDefault="00370575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CB3C94">
              <w:rPr>
                <w:rFonts w:ascii="宋体" w:hAnsi="宋体" w:cs="宋体" w:hint="eastAsia"/>
                <w:szCs w:val="21"/>
                <w:lang w:eastAsia="zh-CN"/>
              </w:rPr>
              <w:t>外观质量、安装尺寸</w:t>
            </w:r>
          </w:p>
        </w:tc>
        <w:tc>
          <w:tcPr>
            <w:tcW w:w="2551" w:type="dxa"/>
            <w:vAlign w:val="center"/>
          </w:tcPr>
          <w:p w14:paraId="427C7B64" w14:textId="77777777" w:rsidR="004A1AEF" w:rsidRPr="00CB3C94" w:rsidRDefault="004A1AEF" w:rsidP="004A1AE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CB3C94">
              <w:rPr>
                <w:rFonts w:ascii="宋体" w:hAnsi="宋体" w:cs="宋体"/>
                <w:szCs w:val="21"/>
                <w:lang w:eastAsia="zh-CN"/>
              </w:rPr>
              <w:t>CP(M)-HY-</w:t>
            </w:r>
            <w:r w:rsidRPr="00CB3C94">
              <w:rPr>
                <w:rFonts w:ascii="宋体" w:hAnsi="宋体" w:cs="宋体"/>
                <w:color w:val="000000"/>
                <w:szCs w:val="21"/>
                <w:lang w:eastAsia="zh-CN"/>
              </w:rPr>
              <w:t>JX</w:t>
            </w:r>
            <w:r w:rsidRPr="00CB3C94">
              <w:rPr>
                <w:rFonts w:ascii="宋体" w:hAnsi="宋体" w:cs="宋体"/>
                <w:szCs w:val="21"/>
                <w:lang w:eastAsia="zh-CN"/>
              </w:rPr>
              <w:t>-JSY-02</w:t>
            </w:r>
          </w:p>
          <w:p w14:paraId="3C9688EA" w14:textId="77777777" w:rsidR="004A1AEF" w:rsidRPr="00CB3C94" w:rsidRDefault="004A1AEF" w:rsidP="004A1AE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CB3C94">
              <w:rPr>
                <w:rFonts w:ascii="宋体" w:hAnsi="宋体" w:cs="宋体" w:hint="eastAsia"/>
                <w:szCs w:val="21"/>
                <w:lang w:eastAsia="zh-CN"/>
              </w:rPr>
              <w:t>副驾驶员座椅总成</w:t>
            </w:r>
          </w:p>
          <w:p w14:paraId="760F4DD3" w14:textId="77777777" w:rsidR="004A1AEF" w:rsidRPr="00CB3C94" w:rsidRDefault="004A1AEF" w:rsidP="004A1AE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CB3C94">
              <w:rPr>
                <w:rFonts w:ascii="宋体" w:hAnsi="宋体" w:cs="宋体"/>
                <w:szCs w:val="21"/>
                <w:lang w:eastAsia="zh-CN"/>
              </w:rPr>
              <w:t>WI(Q)-HY-JX-JSY-02</w:t>
            </w:r>
          </w:p>
          <w:p w14:paraId="61BF2B3E" w14:textId="4429892B" w:rsidR="00370575" w:rsidRPr="00CB3C94" w:rsidRDefault="004A1AEF" w:rsidP="004A1AE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CB3C94">
              <w:rPr>
                <w:rFonts w:ascii="宋体" w:hAnsi="宋体" w:cs="宋体" w:hint="eastAsia"/>
                <w:szCs w:val="21"/>
                <w:lang w:eastAsia="zh-CN"/>
              </w:rPr>
              <w:t>副驾驶员座椅总成</w:t>
            </w:r>
          </w:p>
        </w:tc>
        <w:tc>
          <w:tcPr>
            <w:tcW w:w="1418" w:type="dxa"/>
            <w:vAlign w:val="center"/>
          </w:tcPr>
          <w:p w14:paraId="7DEAC7EE" w14:textId="668CFD8D" w:rsidR="00370575" w:rsidRPr="00CB3C94" w:rsidRDefault="00370575" w:rsidP="009E5DE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CB3C94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CB3C94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992" w:type="dxa"/>
            <w:vAlign w:val="center"/>
          </w:tcPr>
          <w:p w14:paraId="3304F092" w14:textId="63722576" w:rsidR="00370575" w:rsidRPr="00CB3C94" w:rsidRDefault="00370575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CB3C94">
              <w:rPr>
                <w:rFonts w:ascii="宋体" w:hAnsi="宋体" w:cs="宋体" w:hint="eastAsia"/>
                <w:szCs w:val="21"/>
                <w:lang w:eastAsia="zh-CN"/>
              </w:rPr>
              <w:t>目测、钢板尺、卡尺/待检区</w:t>
            </w:r>
          </w:p>
        </w:tc>
        <w:tc>
          <w:tcPr>
            <w:tcW w:w="709" w:type="dxa"/>
            <w:vAlign w:val="center"/>
          </w:tcPr>
          <w:p w14:paraId="5F8DD54C" w14:textId="74B54B86" w:rsidR="00370575" w:rsidRPr="00CB3C94" w:rsidRDefault="00370575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CB3C94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888" w:type="dxa"/>
            <w:vAlign w:val="center"/>
          </w:tcPr>
          <w:p w14:paraId="5F3CB0A8" w14:textId="4CD6AE63" w:rsidR="00370575" w:rsidRPr="00CB3C94" w:rsidRDefault="00370575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CB3C94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3651F406" w14:textId="77777777" w:rsidR="00370575" w:rsidRPr="00FA05B6" w:rsidRDefault="00370575" w:rsidP="009E5DE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</w:tr>
      <w:tr w:rsidR="00370575" w:rsidRPr="00FA05B6" w14:paraId="32A228EF" w14:textId="77777777" w:rsidTr="00560261">
        <w:trPr>
          <w:trHeight w:val="1112"/>
          <w:jc w:val="center"/>
        </w:trPr>
        <w:tc>
          <w:tcPr>
            <w:tcW w:w="487" w:type="dxa"/>
            <w:vAlign w:val="center"/>
          </w:tcPr>
          <w:p w14:paraId="191AF049" w14:textId="1FC16DB2" w:rsidR="00370575" w:rsidRPr="00CB3C94" w:rsidRDefault="00370575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CB3C94">
              <w:rPr>
                <w:rFonts w:ascii="宋体" w:hAnsi="宋体" w:cs="宋体" w:hint="eastAsia"/>
                <w:szCs w:val="21"/>
                <w:lang w:eastAsia="zh-CN"/>
              </w:rPr>
              <w:t>4</w:t>
            </w:r>
          </w:p>
        </w:tc>
        <w:tc>
          <w:tcPr>
            <w:tcW w:w="926" w:type="dxa"/>
            <w:vAlign w:val="center"/>
          </w:tcPr>
          <w:p w14:paraId="3D3081A9" w14:textId="1911C9BF" w:rsidR="00370575" w:rsidRPr="00CB3C94" w:rsidRDefault="00370575" w:rsidP="009E5DE9">
            <w:pPr>
              <w:jc w:val="center"/>
              <w:rPr>
                <w:rFonts w:ascii="宋体" w:eastAsia="Yu Mincho" w:hAnsi="宋体"/>
                <w:szCs w:val="21"/>
              </w:rPr>
            </w:pPr>
            <w:r w:rsidRPr="00CB3C94">
              <w:rPr>
                <w:rFonts w:ascii="宋体" w:hAnsi="宋体" w:hint="eastAsia"/>
                <w:szCs w:val="21"/>
              </w:rPr>
              <w:t>坐垫</w:t>
            </w:r>
          </w:p>
          <w:p w14:paraId="3980E00F" w14:textId="08EAFDCD" w:rsidR="00370575" w:rsidRPr="00CB3C94" w:rsidRDefault="00370575" w:rsidP="009E5DE9">
            <w:pPr>
              <w:jc w:val="center"/>
              <w:rPr>
                <w:rFonts w:ascii="宋体" w:hAnsi="宋体"/>
                <w:szCs w:val="21"/>
              </w:rPr>
            </w:pPr>
            <w:r w:rsidRPr="00CB3C94">
              <w:rPr>
                <w:rFonts w:ascii="宋体" w:hAnsi="宋体" w:hint="eastAsia"/>
                <w:szCs w:val="21"/>
              </w:rPr>
              <w:t>靠背泡沫总成</w:t>
            </w:r>
          </w:p>
        </w:tc>
        <w:tc>
          <w:tcPr>
            <w:tcW w:w="4252" w:type="dxa"/>
            <w:vAlign w:val="center"/>
          </w:tcPr>
          <w:p w14:paraId="59496EB5" w14:textId="11808467" w:rsidR="00370575" w:rsidRPr="00CB3C94" w:rsidRDefault="00370575" w:rsidP="00370575">
            <w:pPr>
              <w:jc w:val="left"/>
              <w:rPr>
                <w:rFonts w:ascii="宋体" w:hAnsi="宋体"/>
                <w:szCs w:val="21"/>
              </w:rPr>
            </w:pPr>
            <w:r w:rsidRPr="00CB3C94">
              <w:rPr>
                <w:rFonts w:ascii="宋体" w:hAnsi="宋体" w:hint="eastAsia"/>
                <w:szCs w:val="21"/>
              </w:rPr>
              <w:t>原材料：天津远丰化工产品贸易有限公司</w:t>
            </w:r>
          </w:p>
          <w:p w14:paraId="2376369E" w14:textId="7129053F" w:rsidR="00370575" w:rsidRPr="00CB3C94" w:rsidRDefault="00370575" w:rsidP="00370575">
            <w:pPr>
              <w:jc w:val="left"/>
              <w:rPr>
                <w:rFonts w:ascii="宋体" w:hAnsi="宋体"/>
                <w:szCs w:val="21"/>
              </w:rPr>
            </w:pPr>
            <w:r w:rsidRPr="00CB3C94">
              <w:rPr>
                <w:rFonts w:ascii="宋体" w:hAnsi="宋体" w:hint="eastAsia"/>
                <w:szCs w:val="21"/>
              </w:rPr>
              <w:t>大连浩煜新材料科技有限公司</w:t>
            </w:r>
          </w:p>
          <w:p w14:paraId="20207A7D" w14:textId="46703C3E" w:rsidR="00370575" w:rsidRPr="00CB3C94" w:rsidRDefault="00370575" w:rsidP="009E5DE9">
            <w:pPr>
              <w:jc w:val="left"/>
              <w:rPr>
                <w:rFonts w:ascii="宋体" w:hAnsi="宋体"/>
                <w:szCs w:val="21"/>
              </w:rPr>
            </w:pPr>
            <w:r w:rsidRPr="00CB3C94">
              <w:rPr>
                <w:rFonts w:ascii="宋体" w:hAnsi="宋体" w:hint="eastAsia"/>
                <w:szCs w:val="21"/>
              </w:rPr>
              <w:t>发泡：西安光华荣昌汽车部件有限公司</w:t>
            </w:r>
          </w:p>
        </w:tc>
        <w:tc>
          <w:tcPr>
            <w:tcW w:w="1418" w:type="dxa"/>
            <w:vAlign w:val="center"/>
          </w:tcPr>
          <w:p w14:paraId="1907DB7D" w14:textId="27CDB089" w:rsidR="00370575" w:rsidRPr="00CB3C94" w:rsidRDefault="00370575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CB3C94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2551" w:type="dxa"/>
            <w:vAlign w:val="center"/>
          </w:tcPr>
          <w:p w14:paraId="35184420" w14:textId="77777777" w:rsidR="004A1AEF" w:rsidRPr="00CB3C94" w:rsidRDefault="004A1AEF" w:rsidP="004A1AE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CB3C94">
              <w:rPr>
                <w:rFonts w:ascii="宋体" w:hAnsi="宋体" w:cs="宋体"/>
                <w:szCs w:val="21"/>
                <w:lang w:eastAsia="zh-CN"/>
              </w:rPr>
              <w:t>CP(M)-HY-</w:t>
            </w:r>
            <w:r w:rsidRPr="00CB3C94">
              <w:rPr>
                <w:rFonts w:ascii="宋体" w:hAnsi="宋体" w:cs="宋体"/>
                <w:color w:val="000000"/>
                <w:szCs w:val="21"/>
                <w:lang w:eastAsia="zh-CN"/>
              </w:rPr>
              <w:t>JX</w:t>
            </w:r>
            <w:r w:rsidRPr="00CB3C94">
              <w:rPr>
                <w:rFonts w:ascii="宋体" w:hAnsi="宋体" w:cs="宋体"/>
                <w:szCs w:val="21"/>
                <w:lang w:eastAsia="zh-CN"/>
              </w:rPr>
              <w:t>-JSY-02</w:t>
            </w:r>
          </w:p>
          <w:p w14:paraId="7EFA4D06" w14:textId="77777777" w:rsidR="004A1AEF" w:rsidRPr="00CB3C94" w:rsidRDefault="004A1AEF" w:rsidP="004A1AE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CB3C94">
              <w:rPr>
                <w:rFonts w:ascii="宋体" w:hAnsi="宋体" w:cs="宋体" w:hint="eastAsia"/>
                <w:szCs w:val="21"/>
                <w:lang w:eastAsia="zh-CN"/>
              </w:rPr>
              <w:t>副驾驶员座椅总成</w:t>
            </w:r>
          </w:p>
          <w:p w14:paraId="6369D15E" w14:textId="77777777" w:rsidR="004A1AEF" w:rsidRPr="00CB3C94" w:rsidRDefault="004A1AEF" w:rsidP="004A1AE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CB3C94">
              <w:rPr>
                <w:rFonts w:ascii="宋体" w:hAnsi="宋体" w:cs="宋体"/>
                <w:szCs w:val="21"/>
                <w:lang w:eastAsia="zh-CN"/>
              </w:rPr>
              <w:t>WI(Q)-HY-JX-JSY-02</w:t>
            </w:r>
          </w:p>
          <w:p w14:paraId="5D7C0839" w14:textId="6D91FC74" w:rsidR="00370575" w:rsidRPr="00CB3C94" w:rsidRDefault="004A1AEF" w:rsidP="004A1AE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CB3C94">
              <w:rPr>
                <w:rFonts w:ascii="宋体" w:hAnsi="宋体" w:cs="宋体" w:hint="eastAsia"/>
                <w:szCs w:val="21"/>
                <w:lang w:eastAsia="zh-CN"/>
              </w:rPr>
              <w:t>副驾驶员座椅总成</w:t>
            </w:r>
          </w:p>
        </w:tc>
        <w:tc>
          <w:tcPr>
            <w:tcW w:w="1418" w:type="dxa"/>
            <w:vAlign w:val="center"/>
          </w:tcPr>
          <w:p w14:paraId="7A546D49" w14:textId="18FA3178" w:rsidR="00370575" w:rsidRPr="00CB3C94" w:rsidRDefault="00370575" w:rsidP="009E5DE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CB3C94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CB3C94">
              <w:rPr>
                <w:rFonts w:ascii="宋体" w:hAnsi="宋体" w:cs="宋体" w:hint="eastAsia"/>
                <w:color w:val="000000"/>
                <w:szCs w:val="21"/>
              </w:rPr>
              <w:t>/材质报告或</w:t>
            </w:r>
          </w:p>
        </w:tc>
        <w:tc>
          <w:tcPr>
            <w:tcW w:w="992" w:type="dxa"/>
            <w:vAlign w:val="center"/>
          </w:tcPr>
          <w:p w14:paraId="13F19005" w14:textId="514876D3" w:rsidR="00370575" w:rsidRPr="00CB3C94" w:rsidRDefault="00370575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CB3C94">
              <w:rPr>
                <w:rFonts w:ascii="宋体" w:hAnsi="宋体" w:cs="宋体" w:hint="eastAsia"/>
                <w:szCs w:val="21"/>
                <w:lang w:eastAsia="zh-CN"/>
              </w:rPr>
              <w:t>目测、卷尺/待检区</w:t>
            </w:r>
          </w:p>
        </w:tc>
        <w:tc>
          <w:tcPr>
            <w:tcW w:w="709" w:type="dxa"/>
            <w:vAlign w:val="center"/>
          </w:tcPr>
          <w:p w14:paraId="352EC517" w14:textId="64035943" w:rsidR="00370575" w:rsidRPr="00CB3C94" w:rsidRDefault="00370575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CB3C94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888" w:type="dxa"/>
            <w:vAlign w:val="center"/>
          </w:tcPr>
          <w:p w14:paraId="5E4BE2D0" w14:textId="6F844CA8" w:rsidR="00370575" w:rsidRPr="00CB3C94" w:rsidRDefault="00370575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CB3C94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20492F24" w14:textId="77777777" w:rsidR="00370575" w:rsidRPr="00FA05B6" w:rsidRDefault="00370575" w:rsidP="009E5DE9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370575" w:rsidRPr="00FA05B6" w14:paraId="2FC993E8" w14:textId="77777777" w:rsidTr="00560261">
        <w:trPr>
          <w:trHeight w:val="687"/>
          <w:jc w:val="center"/>
        </w:trPr>
        <w:tc>
          <w:tcPr>
            <w:tcW w:w="487" w:type="dxa"/>
            <w:vAlign w:val="center"/>
          </w:tcPr>
          <w:p w14:paraId="7AF81DCB" w14:textId="6793CB6D" w:rsidR="00370575" w:rsidRPr="00CB3C94" w:rsidRDefault="00370575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CB3C94">
              <w:rPr>
                <w:rFonts w:ascii="宋体" w:hAnsi="宋体" w:cs="宋体" w:hint="eastAsia"/>
                <w:szCs w:val="21"/>
                <w:lang w:eastAsia="zh-CN"/>
              </w:rPr>
              <w:t>5</w:t>
            </w:r>
          </w:p>
        </w:tc>
        <w:tc>
          <w:tcPr>
            <w:tcW w:w="926" w:type="dxa"/>
            <w:vAlign w:val="center"/>
          </w:tcPr>
          <w:p w14:paraId="1B9BE058" w14:textId="77777777" w:rsidR="00370575" w:rsidRPr="00CB3C94" w:rsidRDefault="00370575" w:rsidP="009E5DE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CB3C94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面套</w:t>
            </w:r>
          </w:p>
        </w:tc>
        <w:tc>
          <w:tcPr>
            <w:tcW w:w="4252" w:type="dxa"/>
            <w:vAlign w:val="center"/>
          </w:tcPr>
          <w:p w14:paraId="40F8CB08" w14:textId="77777777" w:rsidR="00CB3C94" w:rsidRPr="00CB3C94" w:rsidRDefault="00CB3C94" w:rsidP="00CB3C94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CB3C94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主料：山东金达汽车部件制造股份有限公司</w:t>
            </w:r>
          </w:p>
          <w:p w14:paraId="2391D4AA" w14:textId="77777777" w:rsidR="00CB3C94" w:rsidRPr="00CB3C94" w:rsidRDefault="00CB3C94" w:rsidP="00CB3C94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CB3C94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辅料：山东金达汽车部件制造股份有限公司</w:t>
            </w:r>
          </w:p>
          <w:p w14:paraId="2C9840AC" w14:textId="77777777" w:rsidR="00CB3C94" w:rsidRPr="00CB3C94" w:rsidRDefault="00CB3C94" w:rsidP="00CB3C94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CB3C94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面套：山东金达汽车部件制造股份有限公司</w:t>
            </w:r>
          </w:p>
          <w:p w14:paraId="74E5B495" w14:textId="67F5C1D3" w:rsidR="00370575" w:rsidRPr="00CB3C94" w:rsidRDefault="00CB3C94" w:rsidP="00CB3C94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CB3C94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湘乡简美新材料科技有限公司</w:t>
            </w:r>
          </w:p>
        </w:tc>
        <w:tc>
          <w:tcPr>
            <w:tcW w:w="1418" w:type="dxa"/>
            <w:vAlign w:val="center"/>
          </w:tcPr>
          <w:p w14:paraId="2B4DB39D" w14:textId="77777777" w:rsidR="00370575" w:rsidRPr="00CB3C94" w:rsidRDefault="00370575" w:rsidP="009E5DE9">
            <w:pPr>
              <w:jc w:val="center"/>
              <w:rPr>
                <w:rFonts w:ascii="宋体" w:hAnsi="宋体" w:cs="宋体"/>
                <w:szCs w:val="21"/>
              </w:rPr>
            </w:pPr>
            <w:r w:rsidRPr="00CB3C94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2551" w:type="dxa"/>
            <w:vAlign w:val="center"/>
          </w:tcPr>
          <w:p w14:paraId="4ACA92BF" w14:textId="77777777" w:rsidR="004A1AEF" w:rsidRPr="00CB3C94" w:rsidRDefault="004A1AEF" w:rsidP="004A1AE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CB3C94">
              <w:rPr>
                <w:rFonts w:ascii="宋体" w:hAnsi="宋体" w:cs="宋体"/>
                <w:szCs w:val="21"/>
                <w:lang w:eastAsia="zh-CN"/>
              </w:rPr>
              <w:t>CP(M)-HY-</w:t>
            </w:r>
            <w:r w:rsidRPr="00CB3C94">
              <w:rPr>
                <w:rFonts w:ascii="宋体" w:hAnsi="宋体" w:cs="宋体"/>
                <w:color w:val="000000"/>
                <w:szCs w:val="21"/>
                <w:lang w:eastAsia="zh-CN"/>
              </w:rPr>
              <w:t>JX</w:t>
            </w:r>
            <w:r w:rsidRPr="00CB3C94">
              <w:rPr>
                <w:rFonts w:ascii="宋体" w:hAnsi="宋体" w:cs="宋体"/>
                <w:szCs w:val="21"/>
                <w:lang w:eastAsia="zh-CN"/>
              </w:rPr>
              <w:t>-JSY-02</w:t>
            </w:r>
          </w:p>
          <w:p w14:paraId="586C8972" w14:textId="77777777" w:rsidR="004A1AEF" w:rsidRPr="00CB3C94" w:rsidRDefault="004A1AEF" w:rsidP="004A1AE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CB3C94">
              <w:rPr>
                <w:rFonts w:ascii="宋体" w:hAnsi="宋体" w:cs="宋体" w:hint="eastAsia"/>
                <w:szCs w:val="21"/>
                <w:lang w:eastAsia="zh-CN"/>
              </w:rPr>
              <w:t>副驾驶员座椅总成</w:t>
            </w:r>
          </w:p>
          <w:p w14:paraId="56E1AF02" w14:textId="77777777" w:rsidR="004A1AEF" w:rsidRPr="00CB3C94" w:rsidRDefault="004A1AEF" w:rsidP="004A1AE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CB3C94">
              <w:rPr>
                <w:rFonts w:ascii="宋体" w:hAnsi="宋体" w:cs="宋体"/>
                <w:szCs w:val="21"/>
                <w:lang w:eastAsia="zh-CN"/>
              </w:rPr>
              <w:t>WI(Q)-HY-JX-JSY-02</w:t>
            </w:r>
          </w:p>
          <w:p w14:paraId="4B7CFED8" w14:textId="2B03BC57" w:rsidR="00370575" w:rsidRPr="00CB3C94" w:rsidRDefault="004A1AEF" w:rsidP="004A1AEF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CB3C94">
              <w:rPr>
                <w:rFonts w:ascii="宋体" w:hAnsi="宋体" w:cs="宋体" w:hint="eastAsia"/>
                <w:szCs w:val="21"/>
                <w:lang w:eastAsia="zh-CN"/>
              </w:rPr>
              <w:t>副驾驶员座椅总成</w:t>
            </w:r>
          </w:p>
        </w:tc>
        <w:tc>
          <w:tcPr>
            <w:tcW w:w="1418" w:type="dxa"/>
            <w:vAlign w:val="center"/>
          </w:tcPr>
          <w:p w14:paraId="15499098" w14:textId="77777777" w:rsidR="00370575" w:rsidRPr="00CB3C94" w:rsidRDefault="00370575" w:rsidP="009E5DE9">
            <w:pPr>
              <w:jc w:val="center"/>
              <w:rPr>
                <w:rFonts w:ascii="宋体" w:hAnsi="宋体" w:cs="宋体"/>
                <w:szCs w:val="21"/>
              </w:rPr>
            </w:pPr>
            <w:r w:rsidRPr="00CB3C94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CB3C94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992" w:type="dxa"/>
            <w:vAlign w:val="center"/>
          </w:tcPr>
          <w:p w14:paraId="423CDA48" w14:textId="77777777" w:rsidR="00370575" w:rsidRPr="00CB3C94" w:rsidRDefault="00370575" w:rsidP="009E5DE9">
            <w:pPr>
              <w:jc w:val="center"/>
              <w:rPr>
                <w:rFonts w:ascii="宋体" w:hAnsi="宋体" w:cs="宋体"/>
                <w:szCs w:val="21"/>
              </w:rPr>
            </w:pPr>
            <w:r w:rsidRPr="00CB3C94">
              <w:rPr>
                <w:rFonts w:ascii="宋体" w:hAnsi="宋体" w:cs="宋体" w:hint="eastAsia"/>
                <w:szCs w:val="21"/>
                <w:lang w:eastAsia="zh-CN"/>
              </w:rPr>
              <w:t>目测、卡尺、卷尺/待检区</w:t>
            </w:r>
          </w:p>
        </w:tc>
        <w:tc>
          <w:tcPr>
            <w:tcW w:w="709" w:type="dxa"/>
            <w:vAlign w:val="center"/>
          </w:tcPr>
          <w:p w14:paraId="338EC570" w14:textId="77777777" w:rsidR="00370575" w:rsidRPr="00CB3C94" w:rsidRDefault="00370575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CB3C94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888" w:type="dxa"/>
            <w:vAlign w:val="center"/>
          </w:tcPr>
          <w:p w14:paraId="073925E5" w14:textId="77777777" w:rsidR="00370575" w:rsidRPr="00CB3C94" w:rsidRDefault="00370575" w:rsidP="009E5DE9">
            <w:pPr>
              <w:jc w:val="center"/>
              <w:rPr>
                <w:rFonts w:ascii="宋体" w:hAnsi="宋体" w:cs="宋体"/>
                <w:szCs w:val="21"/>
              </w:rPr>
            </w:pPr>
            <w:r w:rsidRPr="00CB3C94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1E90B056" w14:textId="77777777" w:rsidR="00370575" w:rsidRPr="00FA05B6" w:rsidRDefault="00370575" w:rsidP="009E5DE9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370575" w:rsidRPr="00FA05B6" w14:paraId="1F028045" w14:textId="77777777" w:rsidTr="00CB3C94">
        <w:trPr>
          <w:trHeight w:val="545"/>
          <w:jc w:val="center"/>
        </w:trPr>
        <w:tc>
          <w:tcPr>
            <w:tcW w:w="487" w:type="dxa"/>
            <w:vAlign w:val="center"/>
          </w:tcPr>
          <w:p w14:paraId="6CDCEA50" w14:textId="2566DECA" w:rsidR="00370575" w:rsidRPr="00CB3C94" w:rsidRDefault="00370575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CB3C94">
              <w:rPr>
                <w:rFonts w:ascii="宋体" w:hAnsi="宋体" w:cs="宋体" w:hint="eastAsia"/>
                <w:szCs w:val="21"/>
                <w:lang w:eastAsia="zh-CN"/>
              </w:rPr>
              <w:t>6</w:t>
            </w:r>
          </w:p>
        </w:tc>
        <w:tc>
          <w:tcPr>
            <w:tcW w:w="926" w:type="dxa"/>
            <w:vAlign w:val="center"/>
          </w:tcPr>
          <w:p w14:paraId="7215E2B7" w14:textId="53A47C1C" w:rsidR="00370575" w:rsidRPr="00CB3C94" w:rsidRDefault="00CB3C94" w:rsidP="009E5DE9">
            <w:pPr>
              <w:jc w:val="center"/>
              <w:rPr>
                <w:rFonts w:ascii="宋体" w:hAnsi="宋体"/>
                <w:szCs w:val="21"/>
              </w:rPr>
            </w:pPr>
            <w:r w:rsidRPr="00CB3C94">
              <w:rPr>
                <w:rFonts w:ascii="宋体" w:hAnsi="宋体" w:hint="eastAsia"/>
                <w:szCs w:val="21"/>
              </w:rPr>
              <w:t>副司机主边调角器总</w:t>
            </w:r>
            <w:r w:rsidRPr="00CB3C94">
              <w:rPr>
                <w:rFonts w:ascii="宋体" w:hAnsi="宋体" w:hint="eastAsia"/>
                <w:szCs w:val="21"/>
              </w:rPr>
              <w:lastRenderedPageBreak/>
              <w:t>成</w:t>
            </w:r>
          </w:p>
        </w:tc>
        <w:tc>
          <w:tcPr>
            <w:tcW w:w="4252" w:type="dxa"/>
            <w:vAlign w:val="center"/>
          </w:tcPr>
          <w:p w14:paraId="4CA776CC" w14:textId="25D87269" w:rsidR="00370575" w:rsidRPr="00CB3C94" w:rsidRDefault="00370575" w:rsidP="00370575">
            <w:pPr>
              <w:jc w:val="left"/>
              <w:rPr>
                <w:rFonts w:ascii="宋体" w:hAnsi="宋体"/>
                <w:szCs w:val="21"/>
                <w:lang w:eastAsia="zh-CN"/>
              </w:rPr>
            </w:pPr>
            <w:r w:rsidRPr="00CB3C94">
              <w:rPr>
                <w:rFonts w:ascii="宋体" w:hAnsi="宋体" w:hint="eastAsia"/>
                <w:szCs w:val="21"/>
              </w:rPr>
              <w:lastRenderedPageBreak/>
              <w:t>河北光华荣昌汽车部件有限公司</w:t>
            </w:r>
          </w:p>
        </w:tc>
        <w:tc>
          <w:tcPr>
            <w:tcW w:w="1418" w:type="dxa"/>
            <w:vAlign w:val="center"/>
          </w:tcPr>
          <w:p w14:paraId="4F8554BD" w14:textId="07EC63C3" w:rsidR="00370575" w:rsidRPr="00CB3C94" w:rsidRDefault="00370575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CB3C94">
              <w:rPr>
                <w:rFonts w:ascii="宋体" w:hAnsi="宋体" w:cs="宋体" w:hint="eastAsia"/>
                <w:szCs w:val="21"/>
                <w:lang w:eastAsia="zh-CN"/>
              </w:rPr>
              <w:t>外形尺寸、安装尺寸、调节性能</w:t>
            </w:r>
          </w:p>
        </w:tc>
        <w:tc>
          <w:tcPr>
            <w:tcW w:w="2551" w:type="dxa"/>
            <w:vAlign w:val="center"/>
          </w:tcPr>
          <w:p w14:paraId="141D9AAE" w14:textId="77777777" w:rsidR="004A1AEF" w:rsidRPr="00CB3C94" w:rsidRDefault="004A1AEF" w:rsidP="004A1AE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CB3C94">
              <w:rPr>
                <w:rFonts w:ascii="宋体" w:hAnsi="宋体" w:cs="宋体"/>
                <w:szCs w:val="21"/>
                <w:lang w:eastAsia="zh-CN"/>
              </w:rPr>
              <w:t>CP(M)-HY-</w:t>
            </w:r>
            <w:r w:rsidRPr="00CB3C94">
              <w:rPr>
                <w:rFonts w:ascii="宋体" w:hAnsi="宋体" w:cs="宋体"/>
                <w:color w:val="000000"/>
                <w:szCs w:val="21"/>
                <w:lang w:eastAsia="zh-CN"/>
              </w:rPr>
              <w:t>JX</w:t>
            </w:r>
            <w:r w:rsidRPr="00CB3C94">
              <w:rPr>
                <w:rFonts w:ascii="宋体" w:hAnsi="宋体" w:cs="宋体"/>
                <w:szCs w:val="21"/>
                <w:lang w:eastAsia="zh-CN"/>
              </w:rPr>
              <w:t>-JSY-02</w:t>
            </w:r>
          </w:p>
          <w:p w14:paraId="4EC3BAEF" w14:textId="77777777" w:rsidR="004A1AEF" w:rsidRPr="00CB3C94" w:rsidRDefault="004A1AEF" w:rsidP="004A1AE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CB3C94">
              <w:rPr>
                <w:rFonts w:ascii="宋体" w:hAnsi="宋体" w:cs="宋体" w:hint="eastAsia"/>
                <w:szCs w:val="21"/>
                <w:lang w:eastAsia="zh-CN"/>
              </w:rPr>
              <w:t>副驾驶员座椅总成</w:t>
            </w:r>
          </w:p>
          <w:p w14:paraId="45E745BB" w14:textId="77777777" w:rsidR="004A1AEF" w:rsidRPr="00CB3C94" w:rsidRDefault="004A1AEF" w:rsidP="004A1AE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CB3C94">
              <w:rPr>
                <w:rFonts w:ascii="宋体" w:hAnsi="宋体" w:cs="宋体"/>
                <w:szCs w:val="21"/>
                <w:lang w:eastAsia="zh-CN"/>
              </w:rPr>
              <w:t>WI(Q)-HY-JX-JSY-02</w:t>
            </w:r>
          </w:p>
          <w:p w14:paraId="4910AE53" w14:textId="546AE7C8" w:rsidR="00370575" w:rsidRPr="00CB3C94" w:rsidRDefault="004A1AEF" w:rsidP="004A1AE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CB3C94">
              <w:rPr>
                <w:rFonts w:ascii="宋体" w:hAnsi="宋体" w:cs="宋体" w:hint="eastAsia"/>
                <w:szCs w:val="21"/>
                <w:lang w:eastAsia="zh-CN"/>
              </w:rPr>
              <w:lastRenderedPageBreak/>
              <w:t>副驾驶员座椅总成</w:t>
            </w:r>
          </w:p>
        </w:tc>
        <w:tc>
          <w:tcPr>
            <w:tcW w:w="1418" w:type="dxa"/>
            <w:vAlign w:val="center"/>
          </w:tcPr>
          <w:p w14:paraId="1FFC93ED" w14:textId="12BBD3E2" w:rsidR="00370575" w:rsidRPr="00CB3C94" w:rsidRDefault="00370575" w:rsidP="009E5DE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CB3C94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lastRenderedPageBreak/>
              <w:t>来料检验报告</w:t>
            </w:r>
            <w:r w:rsidRPr="00CB3C94">
              <w:rPr>
                <w:rFonts w:ascii="宋体" w:hAnsi="宋体" w:cs="宋体" w:hint="eastAsia"/>
                <w:color w:val="000000"/>
                <w:szCs w:val="21"/>
              </w:rPr>
              <w:t>/材质报告或出厂检验</w:t>
            </w:r>
            <w:r w:rsidRPr="00CB3C94">
              <w:rPr>
                <w:rFonts w:ascii="宋体" w:hAnsi="宋体" w:cs="宋体" w:hint="eastAsia"/>
                <w:color w:val="000000"/>
                <w:szCs w:val="21"/>
              </w:rPr>
              <w:lastRenderedPageBreak/>
              <w:t>报告</w:t>
            </w:r>
          </w:p>
        </w:tc>
        <w:tc>
          <w:tcPr>
            <w:tcW w:w="992" w:type="dxa"/>
            <w:vAlign w:val="center"/>
          </w:tcPr>
          <w:p w14:paraId="37C3A28C" w14:textId="2FE70CA4" w:rsidR="00370575" w:rsidRPr="00CB3C94" w:rsidRDefault="00370575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CB3C94">
              <w:rPr>
                <w:rFonts w:ascii="宋体" w:hAnsi="宋体" w:cs="宋体" w:hint="eastAsia"/>
                <w:szCs w:val="21"/>
                <w:lang w:eastAsia="zh-CN"/>
              </w:rPr>
              <w:lastRenderedPageBreak/>
              <w:t>目测、卷尺/待检区</w:t>
            </w:r>
          </w:p>
        </w:tc>
        <w:tc>
          <w:tcPr>
            <w:tcW w:w="709" w:type="dxa"/>
            <w:vAlign w:val="center"/>
          </w:tcPr>
          <w:p w14:paraId="673F9838" w14:textId="33F29EFF" w:rsidR="00370575" w:rsidRPr="00CB3C94" w:rsidRDefault="00370575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CB3C94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888" w:type="dxa"/>
            <w:vAlign w:val="center"/>
          </w:tcPr>
          <w:p w14:paraId="0DBF8180" w14:textId="7DCA6A69" w:rsidR="00370575" w:rsidRPr="00CB3C94" w:rsidRDefault="00370575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CB3C94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06D7C739" w14:textId="77777777" w:rsidR="00370575" w:rsidRPr="00FA05B6" w:rsidRDefault="00370575" w:rsidP="009E5DE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</w:tr>
      <w:tr w:rsidR="00370575" w:rsidRPr="00FA05B6" w14:paraId="7F0C2315" w14:textId="77777777" w:rsidTr="00560261">
        <w:trPr>
          <w:trHeight w:val="851"/>
          <w:jc w:val="center"/>
        </w:trPr>
        <w:tc>
          <w:tcPr>
            <w:tcW w:w="487" w:type="dxa"/>
            <w:vAlign w:val="center"/>
          </w:tcPr>
          <w:p w14:paraId="4022DA22" w14:textId="4ECAF27F" w:rsidR="00370575" w:rsidRPr="00FA05B6" w:rsidRDefault="00370575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szCs w:val="21"/>
                <w:lang w:eastAsia="zh-CN"/>
              </w:rPr>
              <w:t>7</w:t>
            </w:r>
          </w:p>
        </w:tc>
        <w:tc>
          <w:tcPr>
            <w:tcW w:w="926" w:type="dxa"/>
            <w:vAlign w:val="center"/>
          </w:tcPr>
          <w:p w14:paraId="14173008" w14:textId="5F7B7047" w:rsidR="00370575" w:rsidRPr="00CB3C94" w:rsidRDefault="00370575" w:rsidP="009E5DE9">
            <w:pPr>
              <w:jc w:val="center"/>
              <w:rPr>
                <w:rFonts w:ascii="宋体" w:hAnsi="宋体"/>
                <w:szCs w:val="21"/>
              </w:rPr>
            </w:pPr>
            <w:r w:rsidRPr="00CB3C94">
              <w:rPr>
                <w:rFonts w:ascii="宋体" w:hAnsi="宋体" w:hint="eastAsia"/>
                <w:szCs w:val="21"/>
              </w:rPr>
              <w:t>安全带</w:t>
            </w:r>
            <w:r w:rsidR="00CB3C94" w:rsidRPr="00CB3C94">
              <w:rPr>
                <w:rFonts w:ascii="宋体" w:hAnsi="宋体" w:hint="eastAsia"/>
                <w:szCs w:val="21"/>
                <w:lang w:eastAsia="zh-CN"/>
              </w:rPr>
              <w:t>总成</w:t>
            </w:r>
          </w:p>
        </w:tc>
        <w:tc>
          <w:tcPr>
            <w:tcW w:w="4252" w:type="dxa"/>
            <w:vAlign w:val="center"/>
          </w:tcPr>
          <w:p w14:paraId="4A4A5217" w14:textId="77777777" w:rsidR="00370575" w:rsidRPr="00CB3C94" w:rsidRDefault="00370575" w:rsidP="009E5DE9">
            <w:pPr>
              <w:jc w:val="left"/>
              <w:rPr>
                <w:rFonts w:ascii="宋体" w:hAnsi="宋体"/>
                <w:szCs w:val="21"/>
              </w:rPr>
            </w:pPr>
            <w:r w:rsidRPr="00CB3C94">
              <w:rPr>
                <w:rFonts w:ascii="宋体" w:hAnsi="宋体" w:hint="eastAsia"/>
                <w:szCs w:val="21"/>
              </w:rPr>
              <w:t>生产者：泉州市福兴塑料五金有限公司</w:t>
            </w:r>
          </w:p>
          <w:p w14:paraId="203C0903" w14:textId="77777777" w:rsidR="00370575" w:rsidRPr="00CB3C94" w:rsidRDefault="00370575" w:rsidP="009E5DE9">
            <w:pPr>
              <w:jc w:val="left"/>
              <w:rPr>
                <w:rFonts w:ascii="宋体" w:hAnsi="宋体"/>
                <w:szCs w:val="21"/>
              </w:rPr>
            </w:pPr>
            <w:r w:rsidRPr="00CB3C94">
              <w:rPr>
                <w:rFonts w:ascii="宋体" w:hAnsi="宋体" w:hint="eastAsia"/>
                <w:szCs w:val="21"/>
              </w:rPr>
              <w:t>生产企业：泉州国胜汽车部件实业有限公司</w:t>
            </w:r>
          </w:p>
          <w:p w14:paraId="5D047860" w14:textId="77777777" w:rsidR="00370575" w:rsidRPr="00CB3C94" w:rsidRDefault="00370575" w:rsidP="009E5DE9">
            <w:pPr>
              <w:jc w:val="left"/>
              <w:rPr>
                <w:rFonts w:ascii="宋体" w:hAnsi="宋体"/>
                <w:szCs w:val="21"/>
                <w:lang w:eastAsia="zh-CN"/>
              </w:rPr>
            </w:pPr>
            <w:r w:rsidRPr="00CB3C94">
              <w:rPr>
                <w:rFonts w:ascii="宋体" w:hAnsi="宋体" w:hint="eastAsia"/>
                <w:szCs w:val="21"/>
              </w:rPr>
              <w:t>盐城默成汽车内饰科技有限公司</w:t>
            </w:r>
          </w:p>
          <w:p w14:paraId="131C88E9" w14:textId="77777777" w:rsidR="00370575" w:rsidRPr="00CB3C94" w:rsidRDefault="00370575" w:rsidP="009E5DE9">
            <w:pPr>
              <w:jc w:val="left"/>
              <w:rPr>
                <w:rFonts w:ascii="宋体" w:hAnsi="宋体"/>
                <w:szCs w:val="21"/>
                <w:lang w:eastAsia="zh-CN"/>
              </w:rPr>
            </w:pPr>
            <w:r w:rsidRPr="00CB3C94">
              <w:rPr>
                <w:rFonts w:ascii="宋体" w:hAnsi="宋体" w:hint="eastAsia"/>
                <w:szCs w:val="21"/>
              </w:rPr>
              <w:t>江苏新达能汽车部件有限公司</w:t>
            </w:r>
          </w:p>
          <w:p w14:paraId="589A690A" w14:textId="48BD0FB6" w:rsidR="00CB3C94" w:rsidRPr="00CB3C94" w:rsidRDefault="00CB3C94" w:rsidP="009E5DE9">
            <w:pPr>
              <w:jc w:val="left"/>
              <w:rPr>
                <w:rFonts w:ascii="宋体" w:hAnsi="宋体"/>
                <w:szCs w:val="21"/>
                <w:lang w:eastAsia="zh-CN"/>
              </w:rPr>
            </w:pPr>
            <w:r w:rsidRPr="00CB3C94">
              <w:rPr>
                <w:rFonts w:ascii="宋体" w:hAnsi="宋体" w:hint="eastAsia"/>
                <w:szCs w:val="21"/>
              </w:rPr>
              <w:t>浙江松原汽车安全系统股份有限公司</w:t>
            </w:r>
          </w:p>
        </w:tc>
        <w:tc>
          <w:tcPr>
            <w:tcW w:w="1418" w:type="dxa"/>
            <w:vAlign w:val="center"/>
          </w:tcPr>
          <w:p w14:paraId="36BC7F12" w14:textId="5FF59ACA" w:rsidR="00370575" w:rsidRPr="00CB3C94" w:rsidRDefault="00370575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CB3C94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2551" w:type="dxa"/>
            <w:vAlign w:val="center"/>
          </w:tcPr>
          <w:p w14:paraId="30AA0FDF" w14:textId="77777777" w:rsidR="004A1AEF" w:rsidRPr="00CB3C94" w:rsidRDefault="004A1AEF" w:rsidP="004A1AE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CB3C94">
              <w:rPr>
                <w:rFonts w:ascii="宋体" w:hAnsi="宋体" w:cs="宋体"/>
                <w:szCs w:val="21"/>
                <w:lang w:eastAsia="zh-CN"/>
              </w:rPr>
              <w:t>CP(M)-HY-</w:t>
            </w:r>
            <w:r w:rsidRPr="00CB3C94">
              <w:rPr>
                <w:rFonts w:ascii="宋体" w:hAnsi="宋体" w:cs="宋体"/>
                <w:color w:val="000000"/>
                <w:szCs w:val="21"/>
                <w:lang w:eastAsia="zh-CN"/>
              </w:rPr>
              <w:t>JX</w:t>
            </w:r>
            <w:r w:rsidRPr="00CB3C94">
              <w:rPr>
                <w:rFonts w:ascii="宋体" w:hAnsi="宋体" w:cs="宋体"/>
                <w:szCs w:val="21"/>
                <w:lang w:eastAsia="zh-CN"/>
              </w:rPr>
              <w:t>-JSY-02</w:t>
            </w:r>
          </w:p>
          <w:p w14:paraId="072FA592" w14:textId="77777777" w:rsidR="004A1AEF" w:rsidRPr="00CB3C94" w:rsidRDefault="004A1AEF" w:rsidP="004A1AE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CB3C94">
              <w:rPr>
                <w:rFonts w:ascii="宋体" w:hAnsi="宋体" w:cs="宋体" w:hint="eastAsia"/>
                <w:szCs w:val="21"/>
                <w:lang w:eastAsia="zh-CN"/>
              </w:rPr>
              <w:t>副驾驶员座椅总成</w:t>
            </w:r>
          </w:p>
          <w:p w14:paraId="49EF976C" w14:textId="77777777" w:rsidR="004A1AEF" w:rsidRPr="00CB3C94" w:rsidRDefault="004A1AEF" w:rsidP="004A1AE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CB3C94">
              <w:rPr>
                <w:rFonts w:ascii="宋体" w:hAnsi="宋体" w:cs="宋体"/>
                <w:szCs w:val="21"/>
                <w:lang w:eastAsia="zh-CN"/>
              </w:rPr>
              <w:t>WI(Q)-HY-JX-JSY-02</w:t>
            </w:r>
          </w:p>
          <w:p w14:paraId="7863B897" w14:textId="0790EBB8" w:rsidR="00370575" w:rsidRPr="00CB3C94" w:rsidRDefault="004A1AEF" w:rsidP="004A1AE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CB3C94">
              <w:rPr>
                <w:rFonts w:ascii="宋体" w:hAnsi="宋体" w:cs="宋体" w:hint="eastAsia"/>
                <w:szCs w:val="21"/>
                <w:lang w:eastAsia="zh-CN"/>
              </w:rPr>
              <w:t>副驾驶员座椅总成</w:t>
            </w:r>
          </w:p>
        </w:tc>
        <w:tc>
          <w:tcPr>
            <w:tcW w:w="1418" w:type="dxa"/>
            <w:vAlign w:val="center"/>
          </w:tcPr>
          <w:p w14:paraId="24AD7E01" w14:textId="669EA45C" w:rsidR="00370575" w:rsidRPr="00CB3C94" w:rsidRDefault="00370575" w:rsidP="009E5DE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CB3C94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CB3C94">
              <w:rPr>
                <w:rFonts w:ascii="宋体" w:hAnsi="宋体" w:cs="宋体" w:hint="eastAsia"/>
                <w:color w:val="000000"/>
                <w:szCs w:val="21"/>
              </w:rPr>
              <w:t>/材质报告或</w:t>
            </w:r>
          </w:p>
        </w:tc>
        <w:tc>
          <w:tcPr>
            <w:tcW w:w="992" w:type="dxa"/>
            <w:vAlign w:val="center"/>
          </w:tcPr>
          <w:p w14:paraId="2EC7BDA9" w14:textId="6F144BA4" w:rsidR="00370575" w:rsidRPr="00CB3C94" w:rsidRDefault="00370575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CB3C94">
              <w:rPr>
                <w:rFonts w:ascii="宋体" w:hAnsi="宋体" w:cs="宋体" w:hint="eastAsia"/>
                <w:szCs w:val="21"/>
                <w:lang w:eastAsia="zh-CN"/>
              </w:rPr>
              <w:t>目测、卷尺/待检区</w:t>
            </w:r>
          </w:p>
        </w:tc>
        <w:tc>
          <w:tcPr>
            <w:tcW w:w="709" w:type="dxa"/>
            <w:vAlign w:val="center"/>
          </w:tcPr>
          <w:p w14:paraId="3FC3D94E" w14:textId="78A6B3D5" w:rsidR="00370575" w:rsidRPr="00CB3C94" w:rsidRDefault="00370575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CB3C94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888" w:type="dxa"/>
            <w:vAlign w:val="center"/>
          </w:tcPr>
          <w:p w14:paraId="5774682A" w14:textId="2E4DE9E4" w:rsidR="00370575" w:rsidRPr="00CB3C94" w:rsidRDefault="00370575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CB3C94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27CD0381" w14:textId="77777777" w:rsidR="00370575" w:rsidRPr="00FA05B6" w:rsidRDefault="00370575" w:rsidP="009E5DE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</w:tr>
      <w:tr w:rsidR="00370575" w:rsidRPr="00FA05B6" w14:paraId="37BB5FDA" w14:textId="77777777" w:rsidTr="00560261">
        <w:trPr>
          <w:trHeight w:val="687"/>
          <w:jc w:val="center"/>
        </w:trPr>
        <w:tc>
          <w:tcPr>
            <w:tcW w:w="487" w:type="dxa"/>
            <w:vAlign w:val="center"/>
          </w:tcPr>
          <w:p w14:paraId="1E82DFCC" w14:textId="5AC5C515" w:rsidR="00370575" w:rsidRDefault="00370575" w:rsidP="00370575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szCs w:val="21"/>
                <w:lang w:eastAsia="zh-CN"/>
              </w:rPr>
              <w:t>8</w:t>
            </w:r>
          </w:p>
        </w:tc>
        <w:tc>
          <w:tcPr>
            <w:tcW w:w="926" w:type="dxa"/>
            <w:vAlign w:val="center"/>
          </w:tcPr>
          <w:p w14:paraId="1DD05806" w14:textId="454F5BD3" w:rsidR="00370575" w:rsidRPr="00CB3C94" w:rsidRDefault="00CB3C94" w:rsidP="00370575">
            <w:pPr>
              <w:jc w:val="center"/>
              <w:rPr>
                <w:rFonts w:ascii="宋体" w:hAnsi="宋体"/>
                <w:szCs w:val="21"/>
              </w:rPr>
            </w:pPr>
            <w:r w:rsidRPr="00CB3C94">
              <w:rPr>
                <w:rFonts w:ascii="宋体" w:hAnsi="宋体" w:hint="eastAsia"/>
                <w:szCs w:val="21"/>
              </w:rPr>
              <w:t>塑料罩壳</w:t>
            </w:r>
          </w:p>
        </w:tc>
        <w:tc>
          <w:tcPr>
            <w:tcW w:w="4252" w:type="dxa"/>
            <w:vAlign w:val="center"/>
          </w:tcPr>
          <w:p w14:paraId="5CCD9985" w14:textId="00E33E73" w:rsidR="00370575" w:rsidRPr="00CB3C94" w:rsidRDefault="00370575" w:rsidP="00370575">
            <w:pPr>
              <w:jc w:val="left"/>
              <w:rPr>
                <w:rFonts w:ascii="宋体" w:hAnsi="宋体"/>
                <w:szCs w:val="21"/>
                <w:lang w:eastAsia="zh-CN"/>
              </w:rPr>
            </w:pPr>
            <w:r w:rsidRPr="00CB3C94">
              <w:rPr>
                <w:rFonts w:ascii="宋体" w:hAnsi="宋体" w:hint="eastAsia"/>
                <w:szCs w:val="21"/>
              </w:rPr>
              <w:t>河北光华荣昌汽车部件有限公司</w:t>
            </w:r>
          </w:p>
        </w:tc>
        <w:tc>
          <w:tcPr>
            <w:tcW w:w="1418" w:type="dxa"/>
            <w:vAlign w:val="center"/>
          </w:tcPr>
          <w:p w14:paraId="56877E1F" w14:textId="5BE20057" w:rsidR="00370575" w:rsidRPr="00CB3C94" w:rsidRDefault="00370575" w:rsidP="00370575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CB3C94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2551" w:type="dxa"/>
            <w:vAlign w:val="center"/>
          </w:tcPr>
          <w:p w14:paraId="3834D7A4" w14:textId="77777777" w:rsidR="004A1AEF" w:rsidRPr="00CB3C94" w:rsidRDefault="004A1AEF" w:rsidP="004A1AE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CB3C94">
              <w:rPr>
                <w:rFonts w:ascii="宋体" w:hAnsi="宋体" w:cs="宋体"/>
                <w:szCs w:val="21"/>
                <w:lang w:eastAsia="zh-CN"/>
              </w:rPr>
              <w:t>CP(M)-HY-</w:t>
            </w:r>
            <w:r w:rsidRPr="00CB3C94">
              <w:rPr>
                <w:rFonts w:ascii="宋体" w:hAnsi="宋体" w:cs="宋体"/>
                <w:color w:val="000000"/>
                <w:szCs w:val="21"/>
                <w:lang w:eastAsia="zh-CN"/>
              </w:rPr>
              <w:t>JX</w:t>
            </w:r>
            <w:r w:rsidRPr="00CB3C94">
              <w:rPr>
                <w:rFonts w:ascii="宋体" w:hAnsi="宋体" w:cs="宋体"/>
                <w:szCs w:val="21"/>
                <w:lang w:eastAsia="zh-CN"/>
              </w:rPr>
              <w:t>-JSY-02</w:t>
            </w:r>
          </w:p>
          <w:p w14:paraId="5E417CA7" w14:textId="77777777" w:rsidR="004A1AEF" w:rsidRPr="00CB3C94" w:rsidRDefault="004A1AEF" w:rsidP="004A1AE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CB3C94">
              <w:rPr>
                <w:rFonts w:ascii="宋体" w:hAnsi="宋体" w:cs="宋体" w:hint="eastAsia"/>
                <w:szCs w:val="21"/>
                <w:lang w:eastAsia="zh-CN"/>
              </w:rPr>
              <w:t>副驾驶员座椅总成</w:t>
            </w:r>
          </w:p>
          <w:p w14:paraId="1157F6DA" w14:textId="77777777" w:rsidR="004A1AEF" w:rsidRPr="00CB3C94" w:rsidRDefault="004A1AEF" w:rsidP="004A1AE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CB3C94">
              <w:rPr>
                <w:rFonts w:ascii="宋体" w:hAnsi="宋体" w:cs="宋体"/>
                <w:szCs w:val="21"/>
                <w:lang w:eastAsia="zh-CN"/>
              </w:rPr>
              <w:t>WI(Q)-HY-JX-JSY-02</w:t>
            </w:r>
          </w:p>
          <w:p w14:paraId="26FE604D" w14:textId="76A5B70C" w:rsidR="00370575" w:rsidRPr="00CB3C94" w:rsidRDefault="004A1AEF" w:rsidP="004A1AE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CB3C94">
              <w:rPr>
                <w:rFonts w:ascii="宋体" w:hAnsi="宋体" w:cs="宋体" w:hint="eastAsia"/>
                <w:szCs w:val="21"/>
                <w:lang w:eastAsia="zh-CN"/>
              </w:rPr>
              <w:t>副驾驶员座椅总成</w:t>
            </w:r>
          </w:p>
        </w:tc>
        <w:tc>
          <w:tcPr>
            <w:tcW w:w="1418" w:type="dxa"/>
            <w:vAlign w:val="center"/>
          </w:tcPr>
          <w:p w14:paraId="07C1392D" w14:textId="43BE94B8" w:rsidR="00370575" w:rsidRPr="00CB3C94" w:rsidRDefault="00370575" w:rsidP="00370575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CB3C94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CB3C94">
              <w:rPr>
                <w:rFonts w:ascii="宋体" w:hAnsi="宋体" w:cs="宋体" w:hint="eastAsia"/>
                <w:color w:val="000000"/>
                <w:szCs w:val="21"/>
              </w:rPr>
              <w:t>/材质报告或</w:t>
            </w:r>
          </w:p>
        </w:tc>
        <w:tc>
          <w:tcPr>
            <w:tcW w:w="992" w:type="dxa"/>
            <w:vAlign w:val="center"/>
          </w:tcPr>
          <w:p w14:paraId="1ABB269A" w14:textId="015C2898" w:rsidR="00370575" w:rsidRPr="00CB3C94" w:rsidRDefault="00370575" w:rsidP="00370575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CB3C94">
              <w:rPr>
                <w:rFonts w:ascii="宋体" w:hAnsi="宋体" w:cs="宋体" w:hint="eastAsia"/>
                <w:szCs w:val="21"/>
                <w:lang w:eastAsia="zh-CN"/>
              </w:rPr>
              <w:t>目测、卷尺/待检区</w:t>
            </w:r>
          </w:p>
        </w:tc>
        <w:tc>
          <w:tcPr>
            <w:tcW w:w="709" w:type="dxa"/>
            <w:vAlign w:val="center"/>
          </w:tcPr>
          <w:p w14:paraId="18C49EB7" w14:textId="478E0937" w:rsidR="00370575" w:rsidRPr="00CB3C94" w:rsidRDefault="00370575" w:rsidP="00370575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CB3C94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888" w:type="dxa"/>
            <w:vAlign w:val="center"/>
          </w:tcPr>
          <w:p w14:paraId="4A0991DF" w14:textId="2F044D16" w:rsidR="00370575" w:rsidRPr="00CB3C94" w:rsidRDefault="00370575" w:rsidP="00370575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CB3C94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6C2DE51C" w14:textId="77777777" w:rsidR="00370575" w:rsidRPr="00FA05B6" w:rsidRDefault="00370575" w:rsidP="00370575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</w:tr>
    </w:tbl>
    <w:p w14:paraId="07086DCC" w14:textId="77777777" w:rsidR="00560261" w:rsidRDefault="00560261" w:rsidP="00A84B73">
      <w:pPr>
        <w:jc w:val="left"/>
        <w:rPr>
          <w:rFonts w:ascii="宋体" w:hAnsi="宋体" w:cs="宋体"/>
          <w:b/>
          <w:spacing w:val="1"/>
          <w:kern w:val="0"/>
          <w:szCs w:val="21"/>
          <w:lang w:eastAsia="zh-CN"/>
        </w:rPr>
      </w:pPr>
    </w:p>
    <w:p w14:paraId="19909733" w14:textId="77777777" w:rsidR="00CB3C94" w:rsidRDefault="00CB3C94" w:rsidP="00A84B73">
      <w:pPr>
        <w:jc w:val="left"/>
        <w:rPr>
          <w:rFonts w:ascii="宋体" w:hAnsi="宋体" w:cs="宋体"/>
          <w:b/>
          <w:spacing w:val="1"/>
          <w:kern w:val="0"/>
          <w:szCs w:val="21"/>
          <w:lang w:eastAsia="zh-CN"/>
        </w:rPr>
      </w:pPr>
    </w:p>
    <w:p w14:paraId="5EC45A27" w14:textId="5A0B855F" w:rsidR="00A84B73" w:rsidRPr="00FA05B6" w:rsidRDefault="00A84B73" w:rsidP="00A84B73">
      <w:pPr>
        <w:jc w:val="left"/>
        <w:rPr>
          <w:rFonts w:ascii="宋体" w:hAnsi="宋体" w:cs="宋体"/>
          <w:b/>
          <w:spacing w:val="1"/>
          <w:kern w:val="0"/>
          <w:szCs w:val="21"/>
        </w:rPr>
      </w:pPr>
      <w:r w:rsidRPr="00FA05B6">
        <w:rPr>
          <w:rFonts w:ascii="宋体" w:hAnsi="宋体" w:cs="宋体" w:hint="eastAsia"/>
          <w:b/>
          <w:spacing w:val="1"/>
          <w:kern w:val="0"/>
          <w:szCs w:val="21"/>
          <w:lang w:eastAsia="zh-CN"/>
        </w:rPr>
        <w:t>6</w:t>
      </w:r>
      <w:r w:rsidRPr="00FA05B6">
        <w:rPr>
          <w:rFonts w:ascii="宋体" w:hAnsi="宋体" w:cs="宋体" w:hint="eastAsia"/>
          <w:b/>
          <w:spacing w:val="1"/>
          <w:kern w:val="0"/>
          <w:szCs w:val="21"/>
        </w:rPr>
        <w:t>.</w:t>
      </w:r>
      <w:r w:rsidR="00AF6FFB">
        <w:rPr>
          <w:rFonts w:ascii="宋体" w:hAnsi="宋体" w:cs="宋体"/>
          <w:b/>
          <w:spacing w:val="1"/>
          <w:kern w:val="0"/>
          <w:szCs w:val="21"/>
          <w:lang w:eastAsia="zh-CN"/>
        </w:rPr>
        <w:t>2</w:t>
      </w:r>
      <w:r w:rsidRPr="00FA05B6">
        <w:rPr>
          <w:rFonts w:ascii="宋体" w:hAnsi="宋体" w:cs="宋体" w:hint="eastAsia"/>
          <w:b/>
          <w:spacing w:val="1"/>
          <w:kern w:val="0"/>
          <w:szCs w:val="21"/>
        </w:rPr>
        <w:t>关键生产/装配过程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134"/>
        <w:gridCol w:w="1134"/>
        <w:gridCol w:w="7655"/>
        <w:gridCol w:w="1276"/>
        <w:gridCol w:w="1778"/>
      </w:tblGrid>
      <w:tr w:rsidR="00A84B73" w:rsidRPr="00FA05B6" w14:paraId="06A33F82" w14:textId="77777777" w:rsidTr="003C5CF3">
        <w:trPr>
          <w:trHeight w:val="762"/>
        </w:trPr>
        <w:tc>
          <w:tcPr>
            <w:tcW w:w="675" w:type="dxa"/>
            <w:vAlign w:val="center"/>
          </w:tcPr>
          <w:p w14:paraId="2C2AC709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序号</w:t>
            </w:r>
          </w:p>
        </w:tc>
        <w:tc>
          <w:tcPr>
            <w:tcW w:w="1134" w:type="dxa"/>
            <w:vAlign w:val="center"/>
          </w:tcPr>
          <w:p w14:paraId="00225EDE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关键过程/工序名称</w:t>
            </w:r>
          </w:p>
        </w:tc>
        <w:tc>
          <w:tcPr>
            <w:tcW w:w="1134" w:type="dxa"/>
            <w:vAlign w:val="center"/>
          </w:tcPr>
          <w:p w14:paraId="419E1FC6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关键设备/工具</w:t>
            </w:r>
          </w:p>
        </w:tc>
        <w:tc>
          <w:tcPr>
            <w:tcW w:w="1134" w:type="dxa"/>
            <w:vAlign w:val="center"/>
          </w:tcPr>
          <w:p w14:paraId="6A35C073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制造/装配/检验的场所</w:t>
            </w:r>
          </w:p>
        </w:tc>
        <w:tc>
          <w:tcPr>
            <w:tcW w:w="7655" w:type="dxa"/>
            <w:vAlign w:val="center"/>
          </w:tcPr>
          <w:p w14:paraId="2B24FBFB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所执行的文件名称及编号</w:t>
            </w:r>
          </w:p>
        </w:tc>
        <w:tc>
          <w:tcPr>
            <w:tcW w:w="1276" w:type="dxa"/>
            <w:vAlign w:val="center"/>
          </w:tcPr>
          <w:p w14:paraId="44E39DDB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责任部门</w:t>
            </w:r>
          </w:p>
        </w:tc>
        <w:tc>
          <w:tcPr>
            <w:tcW w:w="1778" w:type="dxa"/>
            <w:vAlign w:val="center"/>
          </w:tcPr>
          <w:p w14:paraId="6B2BB3F2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不一致时的追溯和处理措施</w:t>
            </w:r>
          </w:p>
        </w:tc>
      </w:tr>
      <w:tr w:rsidR="003C5CF3" w:rsidRPr="00FA05B6" w14:paraId="318F478B" w14:textId="77777777" w:rsidTr="003C5CF3">
        <w:trPr>
          <w:trHeight w:val="762"/>
        </w:trPr>
        <w:tc>
          <w:tcPr>
            <w:tcW w:w="675" w:type="dxa"/>
            <w:vAlign w:val="center"/>
          </w:tcPr>
          <w:p w14:paraId="3FC8039E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14:paraId="773F905F" w14:textId="77777777" w:rsidR="003C5CF3" w:rsidRPr="000534F2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0534F2">
              <w:rPr>
                <w:rFonts w:ascii="宋体" w:hAnsi="宋体" w:hint="eastAsia"/>
                <w:szCs w:val="21"/>
              </w:rPr>
              <w:t>发泡</w:t>
            </w:r>
          </w:p>
        </w:tc>
        <w:tc>
          <w:tcPr>
            <w:tcW w:w="1134" w:type="dxa"/>
            <w:vAlign w:val="center"/>
          </w:tcPr>
          <w:p w14:paraId="5C9293C2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发泡机</w:t>
            </w:r>
          </w:p>
        </w:tc>
        <w:tc>
          <w:tcPr>
            <w:tcW w:w="1134" w:type="dxa"/>
            <w:vAlign w:val="center"/>
          </w:tcPr>
          <w:p w14:paraId="7E3B4E11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车间现场</w:t>
            </w:r>
          </w:p>
        </w:tc>
        <w:tc>
          <w:tcPr>
            <w:tcW w:w="7655" w:type="dxa"/>
            <w:vAlign w:val="center"/>
          </w:tcPr>
          <w:p w14:paraId="442EE527" w14:textId="77777777" w:rsidR="003C5CF3" w:rsidRPr="00FA05B6" w:rsidRDefault="003C5CF3" w:rsidP="003C5CF3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FA05B6">
              <w:rPr>
                <w:rFonts w:ascii="宋体" w:hAnsi="宋体"/>
                <w:szCs w:val="21"/>
              </w:rPr>
              <w:t xml:space="preserve">WI(P)- </w:t>
            </w:r>
            <w:r w:rsidRPr="00FA05B6">
              <w:rPr>
                <w:rFonts w:ascii="宋体" w:hAnsi="宋体" w:hint="eastAsia"/>
                <w:szCs w:val="21"/>
              </w:rPr>
              <w:t>PM</w:t>
            </w:r>
            <w:r w:rsidRPr="00FA05B6">
              <w:rPr>
                <w:rFonts w:ascii="宋体" w:hAnsi="宋体"/>
                <w:szCs w:val="21"/>
              </w:rPr>
              <w:t xml:space="preserve"> -</w:t>
            </w:r>
            <w:r w:rsidRPr="00FA05B6">
              <w:rPr>
                <w:rFonts w:ascii="宋体" w:hAnsi="宋体" w:hint="eastAsia"/>
                <w:szCs w:val="21"/>
              </w:rPr>
              <w:t>02</w:t>
            </w:r>
          </w:p>
          <w:p w14:paraId="5619D020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Cs w:val="21"/>
              </w:rPr>
              <w:t>泡沫总成作业标准书</w:t>
            </w:r>
          </w:p>
        </w:tc>
        <w:tc>
          <w:tcPr>
            <w:tcW w:w="1276" w:type="dxa"/>
            <w:vAlign w:val="center"/>
          </w:tcPr>
          <w:p w14:paraId="5FA15871" w14:textId="77777777" w:rsidR="003C5CF3" w:rsidRPr="00FA05B6" w:rsidRDefault="003C5CF3" w:rsidP="003C5CF3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生产制造科</w:t>
            </w:r>
          </w:p>
          <w:p w14:paraId="375235FD" w14:textId="4BCAD379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技术质量科</w:t>
            </w:r>
          </w:p>
        </w:tc>
        <w:tc>
          <w:tcPr>
            <w:tcW w:w="1778" w:type="dxa"/>
            <w:vAlign w:val="center"/>
          </w:tcPr>
          <w:p w14:paraId="67EE06FF" w14:textId="3F1F9C6D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  <w:tr w:rsidR="003C5CF3" w:rsidRPr="00FA05B6" w14:paraId="111A186D" w14:textId="77777777" w:rsidTr="003C5CF3">
        <w:trPr>
          <w:trHeight w:val="688"/>
        </w:trPr>
        <w:tc>
          <w:tcPr>
            <w:tcW w:w="675" w:type="dxa"/>
            <w:vAlign w:val="center"/>
          </w:tcPr>
          <w:p w14:paraId="60B87058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2</w:t>
            </w:r>
          </w:p>
        </w:tc>
        <w:tc>
          <w:tcPr>
            <w:tcW w:w="1134" w:type="dxa"/>
            <w:vAlign w:val="center"/>
          </w:tcPr>
          <w:p w14:paraId="1EBAB96F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装配</w:t>
            </w:r>
          </w:p>
        </w:tc>
        <w:tc>
          <w:tcPr>
            <w:tcW w:w="1134" w:type="dxa"/>
            <w:vAlign w:val="center"/>
          </w:tcPr>
          <w:p w14:paraId="7C68AC84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生产线</w:t>
            </w:r>
          </w:p>
        </w:tc>
        <w:tc>
          <w:tcPr>
            <w:tcW w:w="1134" w:type="dxa"/>
            <w:vAlign w:val="center"/>
          </w:tcPr>
          <w:p w14:paraId="56AF31F2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车间现场</w:t>
            </w:r>
          </w:p>
        </w:tc>
        <w:tc>
          <w:tcPr>
            <w:tcW w:w="7655" w:type="dxa"/>
            <w:vAlign w:val="center"/>
          </w:tcPr>
          <w:p w14:paraId="54429407" w14:textId="1432A13F" w:rsidR="00AF6FFB" w:rsidRPr="00FA05B6" w:rsidRDefault="004A1AEF" w:rsidP="00AF6FFB">
            <w:pPr>
              <w:rPr>
                <w:rFonts w:ascii="宋体" w:hAnsi="宋体" w:cs="宋体"/>
                <w:b/>
                <w:color w:val="000000"/>
                <w:szCs w:val="21"/>
                <w:lang w:eastAsia="zh-CN"/>
              </w:rPr>
            </w:pPr>
            <w:r>
              <w:rPr>
                <w:rStyle w:val="a7"/>
                <w:rFonts w:ascii="宋体" w:hAnsi="宋体"/>
                <w:color w:val="333333"/>
                <w:szCs w:val="21"/>
              </w:rPr>
              <w:t>CQC24107420481</w:t>
            </w:r>
            <w:r w:rsidR="00AF6FFB" w:rsidRPr="00FA05B6">
              <w:rPr>
                <w:rFonts w:ascii="宋体" w:hAnsi="宋体" w:cs="宋体" w:hint="eastAsia"/>
                <w:b/>
                <w:color w:val="000000"/>
                <w:szCs w:val="21"/>
                <w:lang w:eastAsia="zh-CN"/>
              </w:rPr>
              <w:t>驾驶员座椅</w:t>
            </w:r>
            <w:r w:rsidR="00AF6FFB" w:rsidRPr="00FA05B6">
              <w:rPr>
                <w:rFonts w:ascii="宋体" w:hAnsi="宋体" w:cs="宋体" w:hint="eastAsia"/>
                <w:b/>
                <w:color w:val="000000"/>
                <w:szCs w:val="21"/>
              </w:rPr>
              <w:t>总成按照</w:t>
            </w:r>
            <w:r w:rsidR="00AF6FFB" w:rsidRPr="00FA05B6">
              <w:rPr>
                <w:rFonts w:ascii="宋体" w:hAnsi="宋体" w:cs="宋体" w:hint="eastAsia"/>
                <w:b/>
                <w:color w:val="000000"/>
                <w:szCs w:val="21"/>
                <w:lang w:eastAsia="zh-CN"/>
              </w:rPr>
              <w:t>以下文件进行操作：</w:t>
            </w:r>
          </w:p>
          <w:p w14:paraId="1935B014" w14:textId="43C7F64C" w:rsidR="00AF6FFB" w:rsidRPr="00FA05B6" w:rsidRDefault="004A1AEF" w:rsidP="00AF6FFB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副</w:t>
            </w:r>
            <w:r w:rsidR="00AF6FFB" w:rsidRPr="00FA05B6">
              <w:rPr>
                <w:rFonts w:ascii="宋体" w:hAnsi="宋体" w:hint="eastAsia"/>
                <w:szCs w:val="21"/>
                <w:lang w:eastAsia="zh-CN"/>
              </w:rPr>
              <w:t>驾驶员座椅</w:t>
            </w:r>
            <w:r w:rsidR="00AF6FFB" w:rsidRPr="00FA05B6">
              <w:rPr>
                <w:rFonts w:ascii="宋体" w:hAnsi="宋体" w:hint="eastAsia"/>
                <w:szCs w:val="21"/>
              </w:rPr>
              <w:t>总成过程控制计划</w:t>
            </w:r>
            <w:r w:rsidR="00AF6FFB" w:rsidRPr="00FA05B6">
              <w:rPr>
                <w:rFonts w:ascii="宋体" w:hAnsi="宋体"/>
                <w:szCs w:val="21"/>
              </w:rPr>
              <w:t>CP(M)-</w:t>
            </w:r>
            <w:r>
              <w:rPr>
                <w:rFonts w:ascii="宋体" w:hAnsi="宋体"/>
                <w:szCs w:val="21"/>
              </w:rPr>
              <w:t>HY</w:t>
            </w:r>
            <w:r w:rsidR="00AF6FFB" w:rsidRPr="00FA05B6">
              <w:rPr>
                <w:rFonts w:ascii="宋体" w:hAnsi="宋体"/>
                <w:szCs w:val="21"/>
              </w:rPr>
              <w:t>-</w:t>
            </w:r>
            <w:r w:rsidR="00560261">
              <w:rPr>
                <w:rFonts w:ascii="宋体" w:hAnsi="宋体"/>
                <w:szCs w:val="21"/>
              </w:rPr>
              <w:t>JX-</w:t>
            </w:r>
            <w:r w:rsidR="00AF6FFB" w:rsidRPr="00FA05B6">
              <w:rPr>
                <w:rFonts w:ascii="宋体" w:hAnsi="宋体"/>
                <w:szCs w:val="21"/>
              </w:rPr>
              <w:t>JSY-01</w:t>
            </w:r>
          </w:p>
          <w:p w14:paraId="3BB0B972" w14:textId="09D0E79A" w:rsidR="00AF6FFB" w:rsidRPr="00FA05B6" w:rsidRDefault="004A1AEF" w:rsidP="00AF6FFB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副</w:t>
            </w:r>
            <w:r w:rsidR="00AF6FFB" w:rsidRPr="00FA05B6">
              <w:rPr>
                <w:rFonts w:ascii="宋体" w:hAnsi="宋体" w:hint="eastAsia"/>
                <w:szCs w:val="21"/>
                <w:lang w:eastAsia="zh-CN"/>
              </w:rPr>
              <w:t>驾驶员座椅</w:t>
            </w:r>
            <w:r w:rsidR="00AF6FFB" w:rsidRPr="00FA05B6">
              <w:rPr>
                <w:rFonts w:ascii="宋体" w:hAnsi="宋体" w:hint="eastAsia"/>
                <w:szCs w:val="21"/>
              </w:rPr>
              <w:t>总成作业标准书</w:t>
            </w:r>
            <w:r w:rsidR="00AF6FFB" w:rsidRPr="00FA05B6">
              <w:rPr>
                <w:rFonts w:ascii="宋体" w:hAnsi="宋体"/>
                <w:szCs w:val="21"/>
              </w:rPr>
              <w:t>WI(P)-</w:t>
            </w:r>
            <w:r>
              <w:rPr>
                <w:rFonts w:ascii="宋体" w:hAnsi="宋体"/>
                <w:szCs w:val="21"/>
              </w:rPr>
              <w:t>HY</w:t>
            </w:r>
            <w:r w:rsidR="00AF6FFB" w:rsidRPr="00FA05B6">
              <w:rPr>
                <w:rFonts w:ascii="宋体" w:hAnsi="宋体"/>
                <w:szCs w:val="21"/>
              </w:rPr>
              <w:t>-</w:t>
            </w:r>
            <w:r w:rsidR="00560261">
              <w:rPr>
                <w:rFonts w:ascii="宋体" w:hAnsi="宋体"/>
                <w:szCs w:val="21"/>
              </w:rPr>
              <w:t>JX-</w:t>
            </w:r>
            <w:r w:rsidR="00AF6FFB" w:rsidRPr="00FA05B6">
              <w:rPr>
                <w:rFonts w:ascii="宋体" w:hAnsi="宋体"/>
                <w:szCs w:val="21"/>
              </w:rPr>
              <w:t>JSY-01</w:t>
            </w:r>
          </w:p>
          <w:p w14:paraId="487AD83E" w14:textId="2E51C228" w:rsidR="003C5CF3" w:rsidRPr="00FA05B6" w:rsidRDefault="004A1AEF" w:rsidP="00AF6FFB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副</w:t>
            </w:r>
            <w:r w:rsidR="00AF6FFB" w:rsidRPr="00FA05B6">
              <w:rPr>
                <w:rFonts w:ascii="宋体" w:hAnsi="宋体" w:hint="eastAsia"/>
                <w:szCs w:val="21"/>
                <w:lang w:eastAsia="zh-CN"/>
              </w:rPr>
              <w:t>驾驶员座椅</w:t>
            </w:r>
            <w:r w:rsidR="00AF6FFB" w:rsidRPr="00FA05B6">
              <w:rPr>
                <w:rFonts w:ascii="宋体" w:hAnsi="宋体" w:hint="eastAsia"/>
                <w:szCs w:val="21"/>
              </w:rPr>
              <w:t>总成检验基准书</w:t>
            </w:r>
            <w:r w:rsidR="00AF6FFB" w:rsidRPr="00FA05B6">
              <w:rPr>
                <w:rFonts w:ascii="宋体" w:hAnsi="宋体"/>
                <w:szCs w:val="21"/>
              </w:rPr>
              <w:t>WI(Q)-</w:t>
            </w:r>
            <w:r>
              <w:rPr>
                <w:rFonts w:ascii="宋体" w:hAnsi="宋体"/>
                <w:szCs w:val="21"/>
              </w:rPr>
              <w:t>HY</w:t>
            </w:r>
            <w:r w:rsidR="00AF6FFB" w:rsidRPr="00FA05B6">
              <w:rPr>
                <w:rFonts w:ascii="宋体" w:hAnsi="宋体"/>
                <w:szCs w:val="21"/>
              </w:rPr>
              <w:t>-</w:t>
            </w:r>
            <w:r w:rsidR="00560261">
              <w:rPr>
                <w:rFonts w:ascii="宋体" w:hAnsi="宋体"/>
                <w:szCs w:val="21"/>
              </w:rPr>
              <w:t>JX-</w:t>
            </w:r>
            <w:r w:rsidR="00AF6FFB" w:rsidRPr="00FA05B6">
              <w:rPr>
                <w:rFonts w:ascii="宋体" w:hAnsi="宋体"/>
                <w:szCs w:val="21"/>
              </w:rPr>
              <w:t>JSY-01</w:t>
            </w:r>
          </w:p>
        </w:tc>
        <w:tc>
          <w:tcPr>
            <w:tcW w:w="1276" w:type="dxa"/>
            <w:vAlign w:val="center"/>
          </w:tcPr>
          <w:p w14:paraId="2BC6AAC0" w14:textId="77777777" w:rsidR="003C5CF3" w:rsidRPr="00FA05B6" w:rsidRDefault="003C5CF3" w:rsidP="003C5CF3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生产制造科</w:t>
            </w:r>
          </w:p>
          <w:p w14:paraId="7F91549F" w14:textId="77777777" w:rsidR="003C5CF3" w:rsidRPr="00FA05B6" w:rsidRDefault="003C5CF3" w:rsidP="003C5CF3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技术质量科</w:t>
            </w:r>
          </w:p>
        </w:tc>
        <w:tc>
          <w:tcPr>
            <w:tcW w:w="1778" w:type="dxa"/>
            <w:vAlign w:val="center"/>
          </w:tcPr>
          <w:p w14:paraId="056865E8" w14:textId="77777777" w:rsidR="003C5CF3" w:rsidRPr="00FA05B6" w:rsidRDefault="003C5CF3" w:rsidP="003C5CF3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</w:tbl>
    <w:p w14:paraId="1EF5C324" w14:textId="77777777" w:rsidR="00A84B73" w:rsidRPr="00FC39FE" w:rsidRDefault="00A84B73">
      <w:pPr>
        <w:rPr>
          <w:rFonts w:ascii="宋体" w:hAnsi="宋体"/>
        </w:rPr>
      </w:pPr>
    </w:p>
    <w:sectPr w:rsidR="00A84B73" w:rsidRPr="00FC39FE" w:rsidSect="000F14FB">
      <w:headerReference w:type="default" r:id="rId7"/>
      <w:pgSz w:w="16838" w:h="11906" w:orient="landscape"/>
      <w:pgMar w:top="851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E96A9C" w14:textId="77777777" w:rsidR="000F14FB" w:rsidRDefault="000F14FB" w:rsidP="00A84B73">
      <w:r>
        <w:separator/>
      </w:r>
    </w:p>
  </w:endnote>
  <w:endnote w:type="continuationSeparator" w:id="0">
    <w:p w14:paraId="23354D3B" w14:textId="77777777" w:rsidR="000F14FB" w:rsidRDefault="000F14FB" w:rsidP="00A84B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C1104F" w14:textId="77777777" w:rsidR="000F14FB" w:rsidRDefault="000F14FB" w:rsidP="00A84B73">
      <w:r>
        <w:separator/>
      </w:r>
    </w:p>
  </w:footnote>
  <w:footnote w:type="continuationSeparator" w:id="0">
    <w:p w14:paraId="28A51691" w14:textId="77777777" w:rsidR="000F14FB" w:rsidRDefault="000F14FB" w:rsidP="00A84B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22B2CA" w14:textId="77777777" w:rsidR="00B774EA" w:rsidRDefault="00B774EA" w:rsidP="00A84B73">
    <w:pPr>
      <w:pStyle w:val="a3"/>
      <w:jc w:val="both"/>
      <w:rPr>
        <w:sz w:val="72"/>
        <w:szCs w:val="72"/>
      </w:rPr>
    </w:pPr>
  </w:p>
  <w:p w14:paraId="1731D6B6" w14:textId="77777777" w:rsidR="00B774EA" w:rsidRDefault="00B774EA" w:rsidP="00A84B73">
    <w:pPr>
      <w:pStyle w:val="a3"/>
      <w:rPr>
        <w:sz w:val="56"/>
        <w:szCs w:val="56"/>
      </w:rPr>
    </w:pPr>
    <w:r>
      <w:rPr>
        <w:rFonts w:hint="eastAsia"/>
        <w:sz w:val="56"/>
        <w:szCs w:val="56"/>
      </w:rPr>
      <w:t>西安光华荣昌汽车部件有限公司</w:t>
    </w:r>
  </w:p>
  <w:p w14:paraId="6E06CA19" w14:textId="77777777" w:rsidR="00B774EA" w:rsidRDefault="00B774EA" w:rsidP="00A84B73">
    <w:pPr>
      <w:pStyle w:val="a3"/>
    </w:pPr>
  </w:p>
  <w:p w14:paraId="002E2DC1" w14:textId="77777777" w:rsidR="00B774EA" w:rsidRPr="00A84B73" w:rsidRDefault="00B774EA" w:rsidP="00A84B73">
    <w:pPr>
      <w:pStyle w:val="a3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8E7E782"/>
    <w:multiLevelType w:val="singleLevel"/>
    <w:tmpl w:val="88E7E782"/>
    <w:lvl w:ilvl="0">
      <w:start w:val="5"/>
      <w:numFmt w:val="decimal"/>
      <w:suff w:val="nothing"/>
      <w:lvlText w:val="%1．"/>
      <w:lvlJc w:val="left"/>
    </w:lvl>
  </w:abstractNum>
  <w:num w:numId="1" w16cid:durableId="9405759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4B73"/>
    <w:rsid w:val="0001397D"/>
    <w:rsid w:val="000218F2"/>
    <w:rsid w:val="000534F2"/>
    <w:rsid w:val="000801F2"/>
    <w:rsid w:val="000F14FB"/>
    <w:rsid w:val="001521E3"/>
    <w:rsid w:val="001574A8"/>
    <w:rsid w:val="00161F39"/>
    <w:rsid w:val="00195824"/>
    <w:rsid w:val="001A2C5E"/>
    <w:rsid w:val="001B07DD"/>
    <w:rsid w:val="001B67E5"/>
    <w:rsid w:val="001C6E83"/>
    <w:rsid w:val="001E5B18"/>
    <w:rsid w:val="00251143"/>
    <w:rsid w:val="00252569"/>
    <w:rsid w:val="00330AC4"/>
    <w:rsid w:val="00370575"/>
    <w:rsid w:val="00377BAF"/>
    <w:rsid w:val="00391BB1"/>
    <w:rsid w:val="003C5CF3"/>
    <w:rsid w:val="004A1AEF"/>
    <w:rsid w:val="004C32C0"/>
    <w:rsid w:val="00560261"/>
    <w:rsid w:val="00570FB9"/>
    <w:rsid w:val="005A5B71"/>
    <w:rsid w:val="006A39DB"/>
    <w:rsid w:val="006D1805"/>
    <w:rsid w:val="00713119"/>
    <w:rsid w:val="00755798"/>
    <w:rsid w:val="00877C20"/>
    <w:rsid w:val="008A478F"/>
    <w:rsid w:val="008D2796"/>
    <w:rsid w:val="00952A3A"/>
    <w:rsid w:val="00972B36"/>
    <w:rsid w:val="0097434B"/>
    <w:rsid w:val="00980908"/>
    <w:rsid w:val="00983CB2"/>
    <w:rsid w:val="009E5DE9"/>
    <w:rsid w:val="009F2976"/>
    <w:rsid w:val="00A84B73"/>
    <w:rsid w:val="00A958F3"/>
    <w:rsid w:val="00AF6FFB"/>
    <w:rsid w:val="00B078A6"/>
    <w:rsid w:val="00B72FBF"/>
    <w:rsid w:val="00B7382E"/>
    <w:rsid w:val="00B774EA"/>
    <w:rsid w:val="00CB3C94"/>
    <w:rsid w:val="00D45635"/>
    <w:rsid w:val="00D87D29"/>
    <w:rsid w:val="00DC55AD"/>
    <w:rsid w:val="00DF126F"/>
    <w:rsid w:val="00E52965"/>
    <w:rsid w:val="00E75703"/>
    <w:rsid w:val="00EB7A5F"/>
    <w:rsid w:val="00FA05B6"/>
    <w:rsid w:val="00FB1C65"/>
    <w:rsid w:val="00FC3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0E4D37"/>
  <w15:chartTrackingRefBased/>
  <w15:docId w15:val="{0B229E8E-566E-4DB0-89D5-2E0139ABA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4B73"/>
    <w:pPr>
      <w:widowControl w:val="0"/>
      <w:jc w:val="both"/>
    </w:pPr>
    <w:rPr>
      <w:rFonts w:ascii="Times New Roman" w:eastAsia="宋体" w:hAnsi="Times New Roman" w:cs="Times New Roman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qFormat/>
    <w:rsid w:val="00A84B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84B7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84B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84B73"/>
    <w:rPr>
      <w:sz w:val="18"/>
      <w:szCs w:val="18"/>
    </w:rPr>
  </w:style>
  <w:style w:type="character" w:styleId="a7">
    <w:name w:val="Strong"/>
    <w:basedOn w:val="a0"/>
    <w:uiPriority w:val="22"/>
    <w:qFormat/>
    <w:rsid w:val="00A84B73"/>
    <w:rPr>
      <w:b/>
      <w:bCs/>
    </w:rPr>
  </w:style>
  <w:style w:type="character" w:customStyle="1" w:styleId="apple-converted-space">
    <w:name w:val="apple-converted-space"/>
    <w:basedOn w:val="a0"/>
    <w:qFormat/>
    <w:rsid w:val="00A84B73"/>
  </w:style>
  <w:style w:type="table" w:styleId="a8">
    <w:name w:val="Table Grid"/>
    <w:basedOn w:val="a1"/>
    <w:qFormat/>
    <w:rsid w:val="00A84B73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1C6E8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5</Pages>
  <Words>475</Words>
  <Characters>2710</Characters>
  <Application>Microsoft Office Word</Application>
  <DocSecurity>0</DocSecurity>
  <Lines>22</Lines>
  <Paragraphs>6</Paragraphs>
  <ScaleCrop>false</ScaleCrop>
  <Company/>
  <LinksUpToDate>false</LinksUpToDate>
  <CharactersWithSpaces>3179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佳 付</dc:creator>
  <cp:keywords/>
  <dc:description/>
  <cp:lastModifiedBy>付 佳</cp:lastModifiedBy>
  <cp:revision>37</cp:revision>
  <dcterms:created xsi:type="dcterms:W3CDTF">2021-04-27T03:02:00Z</dcterms:created>
  <dcterms:modified xsi:type="dcterms:W3CDTF">2024-04-28T03:34:00Z</dcterms:modified>
</cp:coreProperties>
</file>