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三方抵账协议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</w:t>
      </w:r>
      <w:r>
        <w:rPr>
          <w:rFonts w:hint="eastAsia"/>
          <w:b/>
          <w:bCs/>
          <w:sz w:val="24"/>
          <w:szCs w:val="24"/>
        </w:rPr>
        <w:t>协议编号：HBGHRCHT-20240522-01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甲方：</w:t>
      </w:r>
      <w:r>
        <w:rPr>
          <w:rFonts w:hint="eastAsia" w:asciiTheme="minorEastAsia" w:hAnsiTheme="minorEastAsia"/>
          <w:sz w:val="24"/>
          <w:szCs w:val="24"/>
        </w:rPr>
        <w:t>河北光华荣昌汽车部件有限公司（以下简称：甲方）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乙方：</w:t>
      </w:r>
      <w:r>
        <w:rPr>
          <w:rFonts w:hint="eastAsia" w:asciiTheme="minorEastAsia" w:hAnsiTheme="minorEastAsia"/>
          <w:sz w:val="24"/>
          <w:szCs w:val="24"/>
        </w:rPr>
        <w:t>廊坊市东平汽车零配件有限公司（以下简称：乙方）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丙方：</w:t>
      </w:r>
      <w:r>
        <w:rPr>
          <w:rFonts w:hint="eastAsia" w:asciiTheme="minorEastAsia" w:hAnsiTheme="minorEastAsia"/>
          <w:sz w:val="24"/>
          <w:szCs w:val="24"/>
        </w:rPr>
        <w:t>天津市鹏升汽车部件有限公司（以下简称：丙方）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本协议中乙方及丙方为甲方供应商，三方存在欠款关系，经三方友好协商，达成如下协议（以下价格均含13%增值税）：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甲方欠乙方768339.52元，乙方欠丙方货款</w:t>
      </w:r>
      <w:r>
        <w:rPr>
          <w:rFonts w:asciiTheme="minorEastAsia" w:hAnsiTheme="minorEastAsia"/>
          <w:sz w:val="24"/>
          <w:szCs w:val="24"/>
        </w:rPr>
        <w:t>525522.7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现三方协商一致，乙方欠丙方的52</w:t>
      </w:r>
      <w:r>
        <w:rPr>
          <w:rFonts w:asciiTheme="minorEastAsia" w:hAnsiTheme="minorEastAsia"/>
          <w:sz w:val="24"/>
          <w:szCs w:val="24"/>
        </w:rPr>
        <w:t>5522.74</w:t>
      </w:r>
      <w:r>
        <w:rPr>
          <w:rFonts w:hint="eastAsia" w:asciiTheme="minorEastAsia" w:hAnsiTheme="minorEastAsia"/>
          <w:sz w:val="24"/>
          <w:szCs w:val="24"/>
        </w:rPr>
        <w:t>元，由甲方代乙方向丙方支付(乙方对丙方的债务转移给甲方)。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甲方剩余应付乙方的货款为</w:t>
      </w:r>
      <w:r>
        <w:rPr>
          <w:rFonts w:asciiTheme="minorEastAsia" w:hAnsiTheme="minorEastAsia"/>
          <w:sz w:val="24"/>
          <w:szCs w:val="24"/>
        </w:rPr>
        <w:t>242816.78</w:t>
      </w:r>
      <w:r>
        <w:rPr>
          <w:rFonts w:hint="eastAsia" w:asciiTheme="minorEastAsia" w:hAnsiTheme="minorEastAsia"/>
          <w:sz w:val="24"/>
          <w:szCs w:val="24"/>
        </w:rPr>
        <w:t>元，自合同签订之日起，甲方分两个月向乙方支付此货款，即2024年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月3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日前，甲方向乙方支付120000元，2024年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月30日前，甲方向乙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方支付1</w:t>
      </w:r>
      <w:r>
        <w:rPr>
          <w:rFonts w:asciiTheme="minorEastAsia" w:hAnsiTheme="minorEastAsia"/>
          <w:sz w:val="24"/>
          <w:szCs w:val="24"/>
        </w:rPr>
        <w:t>22816.78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自签订合同之日起，乙方与丙方债务关系消除，乙方与丙方</w:t>
      </w:r>
      <w:r>
        <w:rPr>
          <w:rFonts w:hint="eastAsia" w:asciiTheme="minorEastAsia" w:hAnsiTheme="minorEastAsia"/>
          <w:sz w:val="24"/>
          <w:szCs w:val="24"/>
        </w:rPr>
        <w:t>再无任何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欠款及</w:t>
      </w:r>
      <w:r>
        <w:rPr>
          <w:rFonts w:hint="eastAsia" w:asciiTheme="minorEastAsia" w:hAnsiTheme="minorEastAsia"/>
          <w:sz w:val="24"/>
          <w:szCs w:val="24"/>
        </w:rPr>
        <w:t>未结事项。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甲方需按合同日期和金额向乙方支付货款。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甲方下发订单后中途取消，导致乙方在库有5266.51元材料呆滞，需要乙方将材料出售给甲方。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本协议经三方代表签字盖章后生效（复印件有效）。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本协议为三方欠款结算及付款依据。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本协议一式三份，甲、乙、丙三方各执一份。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甲方：河北光华荣昌汽车部件有限公司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乙方：廊坊市东平汽车零配件有限公司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丙方：天津市鹏升汽车部件有限公司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2OTI5ZWRlYTJkNDZkN2FkMjIyNWU0NjA3N2Y2ZTUifQ=="/>
  </w:docVars>
  <w:rsids>
    <w:rsidRoot w:val="007C34C1"/>
    <w:rsid w:val="0007103A"/>
    <w:rsid w:val="00074E50"/>
    <w:rsid w:val="00113038"/>
    <w:rsid w:val="00114D0C"/>
    <w:rsid w:val="00172ED2"/>
    <w:rsid w:val="001A52B4"/>
    <w:rsid w:val="0023448D"/>
    <w:rsid w:val="002B306D"/>
    <w:rsid w:val="002C7896"/>
    <w:rsid w:val="002E5410"/>
    <w:rsid w:val="003E1D2A"/>
    <w:rsid w:val="00404C0A"/>
    <w:rsid w:val="004205F5"/>
    <w:rsid w:val="004662A1"/>
    <w:rsid w:val="00542226"/>
    <w:rsid w:val="00550699"/>
    <w:rsid w:val="00564E56"/>
    <w:rsid w:val="005C021A"/>
    <w:rsid w:val="006125C4"/>
    <w:rsid w:val="00673A19"/>
    <w:rsid w:val="007365FF"/>
    <w:rsid w:val="007869C2"/>
    <w:rsid w:val="007971D2"/>
    <w:rsid w:val="007C34C1"/>
    <w:rsid w:val="008F05DC"/>
    <w:rsid w:val="0097427B"/>
    <w:rsid w:val="00997489"/>
    <w:rsid w:val="00A75AA8"/>
    <w:rsid w:val="00A9132E"/>
    <w:rsid w:val="00B07922"/>
    <w:rsid w:val="00B52532"/>
    <w:rsid w:val="00BE2FA3"/>
    <w:rsid w:val="00BF7D72"/>
    <w:rsid w:val="00C06F19"/>
    <w:rsid w:val="00C11208"/>
    <w:rsid w:val="00C333B4"/>
    <w:rsid w:val="00CD3903"/>
    <w:rsid w:val="00D50B8C"/>
    <w:rsid w:val="00D50F45"/>
    <w:rsid w:val="00DD0CEB"/>
    <w:rsid w:val="00E65EBA"/>
    <w:rsid w:val="00EC79F4"/>
    <w:rsid w:val="00F974D4"/>
    <w:rsid w:val="00FB2C36"/>
    <w:rsid w:val="00FC2D4F"/>
    <w:rsid w:val="00FC357A"/>
    <w:rsid w:val="344C31B3"/>
    <w:rsid w:val="5E1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517</Words>
  <Characters>597</Characters>
  <Lines>4</Lines>
  <Paragraphs>1</Paragraphs>
  <TotalTime>11</TotalTime>
  <ScaleCrop>false</ScaleCrop>
  <LinksUpToDate>false</LinksUpToDate>
  <CharactersWithSpaces>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2024-05-22T03:01:00Z</dcterms:created>
  <dc:creator>spl</dc:creator>
  <cp:lastModifiedBy>北极光</cp:lastModifiedBy>
  <cp:lastPrinted>2024-05-24T03:54:00Z</cp:lastPrinted>
  <dcterms:modified xsi:type="dcterms:W3CDTF">2024-05-24T04:02:35Z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3F7BF264619D4B8382BA768D9F71CF6B_13</vt:lpwstr>
  </property>
</Properties>
</file>