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68"/>
        <w:tblW w:w="104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125"/>
        <w:gridCol w:w="1620"/>
        <w:gridCol w:w="1620"/>
        <w:gridCol w:w="761"/>
        <w:gridCol w:w="859"/>
        <w:gridCol w:w="1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92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left="-23" w:leftChars="-11" w:right="-71" w:rightChars="-34"/>
              <w:rPr>
                <w:sz w:val="24"/>
              </w:rPr>
            </w:pPr>
            <w:bookmarkStart w:id="0" w:name="OLE_LINK4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ge">
                    <wp:posOffset>-189230</wp:posOffset>
                  </wp:positionV>
                  <wp:extent cx="1191895" cy="842645"/>
                  <wp:effectExtent l="0" t="0" r="0" b="0"/>
                  <wp:wrapNone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26" w:type="dxa"/>
            <w:gridSpan w:val="4"/>
            <w:vMerge w:val="restart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隶书" w:eastAsia="隶书"/>
                <w:b/>
                <w:sz w:val="36"/>
              </w:rPr>
            </w:pPr>
            <w:r>
              <w:rPr>
                <w:rFonts w:hint="eastAsia" w:ascii="隶书" w:eastAsia="隶书"/>
                <w:b/>
                <w:sz w:val="36"/>
              </w:rPr>
              <w:t>关于对注塑、冲压模具使用状态进行排查的通知</w:t>
            </w:r>
          </w:p>
          <w:p>
            <w:pPr>
              <w:spacing w:line="320" w:lineRule="exact"/>
              <w:jc w:val="center"/>
              <w:rPr>
                <w:rFonts w:ascii="隶书" w:eastAsia="隶书"/>
                <w:b/>
                <w:szCs w:val="21"/>
              </w:rPr>
            </w:pPr>
            <w:r>
              <w:rPr>
                <w:rFonts w:hint="eastAsia" w:ascii="隶书" w:hAnsi="宋体" w:eastAsia="隶书"/>
                <w:b/>
                <w:szCs w:val="21"/>
              </w:rPr>
              <w:t>福田时代采购知字</w:t>
            </w:r>
            <w:r>
              <w:rPr>
                <w:rFonts w:ascii="隶书" w:eastAsia="隶书"/>
                <w:b/>
                <w:szCs w:val="21"/>
              </w:rPr>
              <w:t>[</w:t>
            </w:r>
            <w:r>
              <w:rPr>
                <w:rFonts w:ascii="隶书" w:hAnsi="宋体" w:eastAsia="隶书"/>
                <w:b/>
                <w:szCs w:val="21"/>
              </w:rPr>
              <w:t>2024</w:t>
            </w:r>
            <w:r>
              <w:rPr>
                <w:rFonts w:ascii="隶书" w:eastAsia="隶书"/>
                <w:b/>
                <w:szCs w:val="21"/>
              </w:rPr>
              <w:t>]</w:t>
            </w:r>
            <w:r>
              <w:rPr>
                <w:rFonts w:hint="eastAsia" w:ascii="隶书" w:eastAsia="隶书"/>
                <w:b/>
                <w:szCs w:val="21"/>
              </w:rPr>
              <w:t>第</w:t>
            </w:r>
            <w:r>
              <w:rPr>
                <w:rFonts w:hint="eastAsia" w:ascii="隶书" w:eastAsia="隶书"/>
                <w:b/>
                <w:szCs w:val="21"/>
                <w:lang w:val="en-US" w:eastAsia="zh-CN"/>
              </w:rPr>
              <w:t>54</w:t>
            </w:r>
            <w:r>
              <w:rPr>
                <w:rFonts w:hint="eastAsia" w:ascii="隶书" w:eastAsia="隶书"/>
                <w:b/>
                <w:szCs w:val="21"/>
              </w:rPr>
              <w:t>号</w:t>
            </w:r>
          </w:p>
          <w:p>
            <w:pPr>
              <w:spacing w:line="320" w:lineRule="exact"/>
              <w:jc w:val="center"/>
              <w:rPr>
                <w:rFonts w:hint="default" w:ascii="隶书" w:eastAsia="隶书"/>
                <w:b/>
                <w:szCs w:val="21"/>
                <w:lang w:val="en-US" w:eastAsia="zh-CN"/>
              </w:rPr>
            </w:pPr>
            <w:r>
              <w:rPr>
                <w:rFonts w:hint="eastAsia" w:ascii="隶书" w:eastAsia="隶书"/>
                <w:b/>
                <w:szCs w:val="21"/>
              </w:rPr>
              <w:t>F</w:t>
            </w:r>
            <w:r>
              <w:rPr>
                <w:rFonts w:ascii="隶书" w:eastAsia="隶书"/>
                <w:b/>
                <w:szCs w:val="21"/>
              </w:rPr>
              <w:t xml:space="preserve">orland Procurement </w:t>
            </w:r>
            <w:r>
              <w:rPr>
                <w:rFonts w:hint="eastAsia" w:ascii="隶书" w:eastAsia="隶书"/>
                <w:b/>
                <w:szCs w:val="21"/>
              </w:rPr>
              <w:t>Notice</w:t>
            </w:r>
            <w:r>
              <w:rPr>
                <w:rFonts w:ascii="隶书" w:eastAsia="隶书"/>
                <w:b/>
                <w:szCs w:val="21"/>
              </w:rPr>
              <w:t>[2024] No.</w:t>
            </w:r>
            <w:r>
              <w:rPr>
                <w:rFonts w:hint="eastAsia" w:ascii="隶书" w:eastAsia="隶书"/>
                <w:b/>
                <w:szCs w:val="21"/>
                <w:lang w:val="en-US" w:eastAsia="zh-CN"/>
              </w:rPr>
              <w:t>54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ascii="宋体"/>
                <w:color w:val="000000"/>
              </w:rPr>
              <w:t>■</w:t>
            </w:r>
            <w:r>
              <w:rPr>
                <w:rFonts w:hint="eastAsia"/>
              </w:rPr>
              <w:t>通知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通报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/>
                <w:color w:val="000000"/>
                <w:lang w:eastAsia="zh-CN"/>
              </w:rPr>
              <w:t>□</w:t>
            </w:r>
            <w:r>
              <w:rPr>
                <w:rFonts w:hint="eastAsia" w:ascii="宋体"/>
                <w:color w:val="000000"/>
              </w:rPr>
              <w:t>请示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 xml:space="preserve"> □纪要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□计划</w:t>
            </w:r>
          </w:p>
          <w:p>
            <w:pPr>
              <w:spacing w:after="156" w:afterLines="50" w:line="320" w:lineRule="exact"/>
              <w:jc w:val="both"/>
              <w:rPr>
                <w:rFonts w:ascii="隶书" w:eastAsia="隶书"/>
              </w:rPr>
            </w:pPr>
            <w:r>
              <w:rPr>
                <w:rFonts w:hint="eastAsia" w:ascii="宋体"/>
                <w:color w:val="000000"/>
              </w:rPr>
              <w:t>■</w:t>
            </w:r>
            <w:r>
              <w:rPr>
                <w:sz w:val="18"/>
                <w:szCs w:val="18"/>
              </w:rPr>
              <w:t>NOTICE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sz w:val="18"/>
                <w:szCs w:val="18"/>
              </w:rPr>
              <w:t>ANNOUNCE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NQUIRY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MINUTES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sz w:val="18"/>
                <w:szCs w:val="18"/>
              </w:rPr>
              <w:t>REPORT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 w:val="18"/>
                <w:szCs w:val="18"/>
              </w:rPr>
              <w:t>PLAN</w:t>
            </w:r>
          </w:p>
        </w:tc>
        <w:tc>
          <w:tcPr>
            <w:tcW w:w="238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表号</w:t>
            </w:r>
            <w:r>
              <w:rPr>
                <w:b/>
                <w:bCs/>
                <w:color w:val="000000"/>
                <w:sz w:val="18"/>
                <w:szCs w:val="18"/>
              </w:rPr>
              <w:t>:FTBG.10002.02.C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ListNo.:FTBG.10002.02.C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920" w:type="dxa"/>
            <w:vMerge w:val="continue"/>
            <w:vAlign w:val="center"/>
          </w:tcPr>
          <w:p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6126" w:type="dxa"/>
            <w:gridSpan w:val="4"/>
            <w:vMerge w:val="continue"/>
          </w:tcPr>
          <w:p>
            <w:pPr>
              <w:jc w:val="center"/>
              <w:rPr>
                <w:rFonts w:ascii="隶书" w:hAnsi="宋体" w:eastAsia="隶书"/>
                <w:b/>
                <w:sz w:val="24"/>
              </w:rPr>
            </w:pP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12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生效日期</w:t>
            </w:r>
            <w:r>
              <w:rPr>
                <w:b/>
                <w:bCs/>
                <w:sz w:val="18"/>
                <w:szCs w:val="18"/>
              </w:rPr>
              <w:t>:2023-9-27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Effective Date:2023-9-27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920" w:type="dxa"/>
            <w:vMerge w:val="continue"/>
            <w:vAlign w:val="center"/>
          </w:tcPr>
          <w:p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6126" w:type="dxa"/>
            <w:gridSpan w:val="4"/>
            <w:vMerge w:val="continue"/>
          </w:tcPr>
          <w:p>
            <w:pPr>
              <w:jc w:val="center"/>
              <w:rPr>
                <w:rFonts w:ascii="隶书" w:hAnsi="宋体" w:eastAsia="隶书"/>
                <w:b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color w:val="000000"/>
                <w:sz w:val="18"/>
                <w:szCs w:val="18"/>
              </w:rPr>
              <w:t>■公开</w:t>
            </w:r>
            <w:r>
              <w:rPr>
                <w:sz w:val="18"/>
                <w:szCs w:val="18"/>
              </w:rPr>
              <w:t>Non-confidential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rFonts w:hint="eastAsia" w:ascii="宋体"/>
                <w:b/>
                <w:color w:val="000000"/>
                <w:sz w:val="18"/>
                <w:szCs w:val="18"/>
              </w:rPr>
              <w:t xml:space="preserve">□非公开 </w:t>
            </w:r>
            <w:r>
              <w:rPr>
                <w:sz w:val="18"/>
                <w:szCs w:val="18"/>
              </w:rPr>
              <w:t>Confidential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会签人签字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Counter-signed By</w:t>
            </w:r>
          </w:p>
        </w:tc>
        <w:tc>
          <w:tcPr>
            <w:tcW w:w="8514" w:type="dxa"/>
            <w:gridSpan w:val="6"/>
            <w:vMerge w:val="restart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各相关单位、供应商：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具、原材料及生产工艺是影响塑料产品及冲压件质量的三大要素，其中，注塑、冲压模具因其整改周期长、费用高的特点，一旦出现问题，对生产秩序、产品质量及成本影响极大。结合时代事业部部分车型投产年限久、生产数量大、产品模具老化严重的业务现状，为保证产品质量及订单交付，顺利达成时代业务“50万辆”战略规划，特下发本通知，对塑料、冲压模具使用状态进行排查，并建立模具日常保养制度。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一、排查范围：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S1项目及以前开发项目（W1、W3、LF4中期改款除外）的</w:t>
            </w:r>
            <w:r>
              <w:rPr>
                <w:rFonts w:hint="eastAsia" w:ascii="宋体" w:hAnsi="宋体"/>
                <w:szCs w:val="21"/>
              </w:rPr>
              <w:t>内外饰塑料件、车身冲压件、组合灯具、组合开关护罩、后桥、后处理、加油管、制动离合踏板、转向管柱以及储罐等2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种注塑、冲压、模压类模具。（排查零部件范围见附件1）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二、工作要求：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1、结合各模具启用时间、设计使用寿命、已生产模次及实物存在问题等信息，对上述排查范围内各模具当前的使用状态进行评估，并签字、盖章回复《</w:t>
            </w:r>
            <w:r>
              <w:rPr>
                <w:rFonts w:ascii="宋体" w:hAnsi="宋体"/>
                <w:szCs w:val="21"/>
              </w:rPr>
              <w:t>模具使用状态反馈</w:t>
            </w:r>
            <w:r>
              <w:rPr>
                <w:rFonts w:hint="eastAsia" w:ascii="宋体" w:hAnsi="宋体"/>
                <w:szCs w:val="21"/>
              </w:rPr>
              <w:t>表》（见附件2）。对于评估存在风险的，由S</w:t>
            </w:r>
            <w:r>
              <w:rPr>
                <w:rFonts w:ascii="宋体" w:hAnsi="宋体"/>
                <w:szCs w:val="21"/>
              </w:rPr>
              <w:t>QE</w:t>
            </w:r>
            <w:r>
              <w:rPr>
                <w:rFonts w:hint="eastAsia" w:ascii="宋体" w:hAnsi="宋体"/>
                <w:szCs w:val="21"/>
              </w:rPr>
              <w:t>与供应商共同评估确定处理措施。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、要求相关供应商自本通知下发之日起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个工作日内将排查结果书面提交至主管SQE处，</w:t>
            </w:r>
            <w:r>
              <w:rPr>
                <w:rFonts w:hint="eastAsia" w:ascii="宋体" w:hAnsi="宋体"/>
                <w:b/>
                <w:szCs w:val="21"/>
              </w:rPr>
              <w:t>各相关供应商必须为评估结果负责，对于评估无问题但在反馈后的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6个月</w:t>
            </w:r>
            <w:r>
              <w:rPr>
                <w:rFonts w:hint="eastAsia" w:ascii="宋体" w:hAnsi="宋体"/>
                <w:b/>
                <w:szCs w:val="21"/>
              </w:rPr>
              <w:t>内模具出现严重问题影响产品质量及订单交付的，按照商务政策相关索赔条款上限进行索赔。对于不按时提交排查交付物的，按照每延期1天1000元进行索赔。</w:t>
            </w:r>
          </w:p>
          <w:p>
            <w:pPr>
              <w:widowControl/>
              <w:shd w:val="clear" w:color="auto" w:fill="FFFFFF"/>
              <w:spacing w:line="360" w:lineRule="exact"/>
              <w:ind w:firstLine="42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特此通知</w:t>
            </w:r>
            <w:r>
              <w:rPr>
                <w:rFonts w:hint="eastAsia" w:ascii="宋体" w:hAnsi="宋体"/>
                <w:b/>
                <w:szCs w:val="21"/>
              </w:rPr>
              <w:t>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刘晓龙</w:t>
            </w:r>
          </w:p>
        </w:tc>
        <w:tc>
          <w:tcPr>
            <w:tcW w:w="8514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冯家坤</w:t>
            </w:r>
          </w:p>
        </w:tc>
        <w:tc>
          <w:tcPr>
            <w:tcW w:w="8514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陈乐乾</w:t>
            </w:r>
          </w:p>
        </w:tc>
        <w:tc>
          <w:tcPr>
            <w:tcW w:w="8514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514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514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514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514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</w:trPr>
        <w:tc>
          <w:tcPr>
            <w:tcW w:w="1920" w:type="dxa"/>
            <w:vMerge w:val="restart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8514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20" w:type="dxa"/>
            <w:vMerge w:val="continue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批示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Written instructions or comments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批准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Approved by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审定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Checked by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审核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 xml:space="preserve">Verified by </w:t>
            </w:r>
          </w:p>
        </w:tc>
        <w:tc>
          <w:tcPr>
            <w:tcW w:w="1529" w:type="dxa"/>
            <w:vAlign w:val="center"/>
          </w:tcPr>
          <w:p>
            <w:pPr>
              <w:spacing w:line="28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拟文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Drafted by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0"/>
                <w:lang w:val="en-US" w:eastAsia="zh-CN"/>
              </w:rPr>
              <w:t>焦虎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0"/>
                <w:lang w:val="en-US" w:eastAsia="zh-CN"/>
              </w:rPr>
              <w:t>王浩名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0"/>
                <w:lang w:val="en-US" w:eastAsia="zh-CN"/>
              </w:rPr>
              <w:t>张鹏飞</w:t>
            </w:r>
          </w:p>
          <w:p>
            <w:pPr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0"/>
                <w:lang w:val="en-US" w:eastAsia="zh-CN"/>
              </w:rPr>
              <w:t>王培刚</w:t>
            </w:r>
          </w:p>
        </w:tc>
        <w:tc>
          <w:tcPr>
            <w:tcW w:w="152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</w:rPr>
              <w:t>采购管理部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2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8514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主送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Send To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：采购管理部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抄报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Report To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：事业部领导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抄送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CC To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：采购管理部、质量管理部、技术研究院</w:t>
            </w:r>
          </w:p>
        </w:tc>
      </w:tr>
      <w:bookmarkEnd w:id="0"/>
    </w:tbl>
    <w:p>
      <w:pPr>
        <w:spacing w:line="300" w:lineRule="auto"/>
        <w:ind w:right="-568" w:firstLine="1470" w:firstLineChars="7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批准时间：2</w:t>
      </w:r>
      <w:r>
        <w:rPr>
          <w:rFonts w:ascii="宋体" w:hAnsi="宋体"/>
          <w:color w:val="000000"/>
          <w:szCs w:val="21"/>
        </w:rPr>
        <w:t>024</w:t>
      </w:r>
      <w:r>
        <w:rPr>
          <w:rFonts w:hint="eastAsia" w:ascii="宋体" w:hAnsi="宋体"/>
          <w:color w:val="000000"/>
          <w:szCs w:val="21"/>
          <w:lang w:val="en-US" w:eastAsia="zh-CN"/>
        </w:rPr>
        <w:t>年6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 xml:space="preserve">日              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发放时间：2</w:t>
      </w:r>
      <w:r>
        <w:rPr>
          <w:rFonts w:ascii="宋体" w:hAnsi="宋体"/>
          <w:color w:val="000000"/>
          <w:szCs w:val="21"/>
        </w:rPr>
        <w:t>024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</w:t>
      </w:r>
    </w:p>
    <w:p>
      <w:pPr>
        <w:spacing w:line="300" w:lineRule="auto"/>
        <w:ind w:right="-867" w:rightChars="-413" w:firstLine="1470" w:firstLineChars="7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Date of approval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ascii="宋体" w:hAnsi="宋体"/>
          <w:color w:val="000000"/>
          <w:szCs w:val="21"/>
        </w:rPr>
        <w:t>/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ascii="宋体" w:hAnsi="宋体"/>
          <w:color w:val="000000"/>
          <w:szCs w:val="21"/>
        </w:rPr>
        <w:t>/2024</w:t>
      </w:r>
      <w:r>
        <w:rPr>
          <w:rFonts w:hint="eastAsia" w:ascii="宋体" w:hAnsi="宋体"/>
          <w:color w:val="000000"/>
          <w:szCs w:val="21"/>
        </w:rPr>
        <w:t xml:space="preserve">          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Date of Issue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ascii="宋体" w:hAnsi="宋体"/>
          <w:color w:val="000000"/>
          <w:szCs w:val="21"/>
        </w:rPr>
        <w:t>/</w:t>
      </w:r>
      <w:r>
        <w:rPr>
          <w:rFonts w:hint="eastAsia" w:ascii="宋体" w:hAnsi="宋体"/>
          <w:color w:val="000000"/>
          <w:szCs w:val="21"/>
          <w:lang w:val="en-US" w:eastAsia="zh-CN"/>
        </w:rPr>
        <w:t>4</w:t>
      </w:r>
      <w:r>
        <w:rPr>
          <w:rFonts w:ascii="宋体" w:hAnsi="宋体"/>
          <w:color w:val="000000"/>
          <w:szCs w:val="21"/>
        </w:rPr>
        <w:t>/2024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（接上页）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、建立包含上述排查范围内所有模具的《模具履历表》，对模具基本信息及过程重大事件（如：设计变更、年度大保养、大修等）进行记录，于本通知下发之日起10个工作日内提供详细材料至主管SQE处。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、建立包含上述排查范围内所有模具的维修保养计划，按《年度维修保养计划》及《日常保养计划》两类策划，并安排专人实施到位，于本通知下发之日起10个工作日内提供详细材料至主管SQE处。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特此通知！</w:t>
      </w:r>
    </w:p>
    <w:p>
      <w:pPr>
        <w:spacing w:line="312" w:lineRule="auto"/>
        <w:ind w:firstLine="420" w:firstLineChars="200"/>
        <w:jc w:val="left"/>
        <w:rPr>
          <w:color w:val="000000"/>
          <w:szCs w:val="21"/>
        </w:rPr>
      </w:pPr>
    </w:p>
    <w:p>
      <w:pPr>
        <w:spacing w:line="312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附件1：模具排查明细</w:t>
      </w:r>
    </w:p>
    <w:tbl>
      <w:tblPr>
        <w:tblStyle w:val="7"/>
        <w:tblW w:w="102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60"/>
        <w:gridCol w:w="2625"/>
        <w:gridCol w:w="780"/>
        <w:gridCol w:w="1725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业务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采购模块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采购模块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仪表板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车身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车身冲压件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保险杠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动力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后处理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车门内护板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后桥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变速操纵护罩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高位进气管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内饰包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空滤器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后视镜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燃油箱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座椅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散热器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方向盘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碳罐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门锁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底盘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转向管柱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密封条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加油管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顶棚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制动离合踏板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shd w:val="clear"/>
                <w:lang w:bidi="ar"/>
              </w:rPr>
              <w:t>地毯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储罐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遮阳板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组合灯具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外包装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组合开关护罩</w:t>
            </w:r>
          </w:p>
        </w:tc>
      </w:tr>
    </w:tbl>
    <w:p>
      <w:pPr>
        <w:spacing w:line="312" w:lineRule="auto"/>
        <w:jc w:val="left"/>
        <w:rPr>
          <w:color w:val="000000"/>
          <w:szCs w:val="21"/>
        </w:rPr>
        <w:sectPr>
          <w:pgSz w:w="11850" w:h="16783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line="312" w:lineRule="auto"/>
        <w:ind w:firstLine="420" w:firstLine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附件2：模具使用状态反馈表</w:t>
      </w:r>
    </w:p>
    <w:tbl>
      <w:tblPr>
        <w:tblStyle w:val="7"/>
        <w:tblW w:w="15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34"/>
        <w:gridCol w:w="687"/>
        <w:gridCol w:w="920"/>
        <w:gridCol w:w="1113"/>
        <w:gridCol w:w="1014"/>
        <w:gridCol w:w="715"/>
        <w:gridCol w:w="799"/>
        <w:gridCol w:w="759"/>
        <w:gridCol w:w="699"/>
        <w:gridCol w:w="657"/>
        <w:gridCol w:w="892"/>
        <w:gridCol w:w="893"/>
        <w:gridCol w:w="853"/>
        <w:gridCol w:w="855"/>
        <w:gridCol w:w="1468"/>
        <w:gridCol w:w="993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模具使用状态反馈表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图号</w:t>
            </w:r>
          </w:p>
        </w:tc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供应商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模具名称</w:t>
            </w: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模具类型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模具开发商</w:t>
            </w:r>
          </w:p>
        </w:tc>
        <w:tc>
          <w:tcPr>
            <w:tcW w:w="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模具设计寿命（万）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模具已使用模次（万）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模具启用时间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模具上次保养时间</w:t>
            </w: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模具前期发生问题</w:t>
            </w:r>
          </w:p>
        </w:tc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模具当前存在问题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当前产品存在问题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处理措施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反馈时间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供应商反馈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SQE意见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供应商反馈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SQE意见</w:t>
            </w:r>
          </w:p>
        </w:tc>
        <w:tc>
          <w:tcPr>
            <w:tcW w:w="9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4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如：仪表板本体、修边冲孔模等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如：注塑模具、冲压模具、模压模具等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修模（模具研配、镶掉重新加工、模配件更换等）或重新开发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54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76" w:lineRule="auto"/>
              <w:jc w:val="left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  <w:t>供应商代表确认</w:t>
            </w:r>
            <w:r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: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我司已收到贵司通知，并对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S1项目及之前开发的</w:t>
            </w:r>
            <w:r>
              <w:rPr>
                <w:rFonts w:hint="eastAsia" w:ascii="宋体" w:hAnsi="宋体"/>
                <w:sz w:val="24"/>
              </w:rPr>
              <w:t>产品所有模具使用状态进行排查。我司承诺，未反馈问题的模具使用状态良好，无需进行整改。若即日起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6个月</w:t>
            </w:r>
            <w:r>
              <w:rPr>
                <w:rFonts w:hint="eastAsia" w:ascii="宋体" w:hAnsi="宋体"/>
                <w:sz w:val="24"/>
              </w:rPr>
              <w:t>内因模具出现严重问题影响产品质量及订单交付，我司自愿承担相关责任。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</w:t>
            </w:r>
          </w:p>
          <w:p>
            <w:pPr>
              <w:snapToGrid w:val="0"/>
              <w:spacing w:line="480" w:lineRule="auto"/>
              <w:ind w:firstLine="8160" w:firstLineChars="3400"/>
              <w:rPr>
                <w:rFonts w:ascii="宋体"/>
                <w:sz w:val="24"/>
              </w:rPr>
            </w:pPr>
          </w:p>
          <w:p>
            <w:pPr>
              <w:snapToGrid w:val="0"/>
              <w:spacing w:line="480" w:lineRule="auto"/>
              <w:ind w:firstLine="8160" w:firstLineChars="3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供应商签名（盖章）：                 日期：</w:t>
            </w:r>
          </w:p>
          <w:p>
            <w:pPr>
              <w:widowControl/>
              <w:ind w:firstLine="10400" w:firstLineChars="5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12" w:lineRule="auto"/>
        <w:jc w:val="left"/>
        <w:rPr>
          <w:color w:val="000000"/>
          <w:szCs w:val="21"/>
        </w:rPr>
      </w:pPr>
    </w:p>
    <w:p>
      <w:pPr>
        <w:spacing w:line="300" w:lineRule="auto"/>
        <w:ind w:right="-867" w:rightChars="-413"/>
        <w:rPr>
          <w:rFonts w:ascii="宋体" w:hAnsi="宋体"/>
          <w:color w:val="000000"/>
          <w:szCs w:val="21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4ZGNlOTA3ZjllOWFjYmUxYmE3YzEwNGM5NTFiNTYifQ=="/>
  </w:docVars>
  <w:rsids>
    <w:rsidRoot w:val="00965913"/>
    <w:rsid w:val="00001ABE"/>
    <w:rsid w:val="00005A58"/>
    <w:rsid w:val="00006AFB"/>
    <w:rsid w:val="000143D0"/>
    <w:rsid w:val="000222ED"/>
    <w:rsid w:val="00022E5B"/>
    <w:rsid w:val="00026474"/>
    <w:rsid w:val="000351E3"/>
    <w:rsid w:val="00040D32"/>
    <w:rsid w:val="000461A2"/>
    <w:rsid w:val="000472A2"/>
    <w:rsid w:val="00047ABB"/>
    <w:rsid w:val="00062DC7"/>
    <w:rsid w:val="000667B9"/>
    <w:rsid w:val="00070CA6"/>
    <w:rsid w:val="000716E2"/>
    <w:rsid w:val="00072339"/>
    <w:rsid w:val="00072F5C"/>
    <w:rsid w:val="00074D32"/>
    <w:rsid w:val="00075A4E"/>
    <w:rsid w:val="000778BA"/>
    <w:rsid w:val="00082440"/>
    <w:rsid w:val="000833A9"/>
    <w:rsid w:val="000877C4"/>
    <w:rsid w:val="00090F72"/>
    <w:rsid w:val="0009109B"/>
    <w:rsid w:val="000B1491"/>
    <w:rsid w:val="000B2F22"/>
    <w:rsid w:val="000B348C"/>
    <w:rsid w:val="000B3874"/>
    <w:rsid w:val="000B41DC"/>
    <w:rsid w:val="000C4B72"/>
    <w:rsid w:val="000C5FF7"/>
    <w:rsid w:val="000D0C88"/>
    <w:rsid w:val="000D29BE"/>
    <w:rsid w:val="000E2BEB"/>
    <w:rsid w:val="000E3F6F"/>
    <w:rsid w:val="000F0551"/>
    <w:rsid w:val="000F1A36"/>
    <w:rsid w:val="000F372C"/>
    <w:rsid w:val="000F3E58"/>
    <w:rsid w:val="0010039B"/>
    <w:rsid w:val="0010403B"/>
    <w:rsid w:val="001050FF"/>
    <w:rsid w:val="00110EF4"/>
    <w:rsid w:val="00132E28"/>
    <w:rsid w:val="00133130"/>
    <w:rsid w:val="00136095"/>
    <w:rsid w:val="001374DB"/>
    <w:rsid w:val="001406A5"/>
    <w:rsid w:val="001414D6"/>
    <w:rsid w:val="00141C9B"/>
    <w:rsid w:val="001455DB"/>
    <w:rsid w:val="00145CAF"/>
    <w:rsid w:val="00151DB0"/>
    <w:rsid w:val="00151F00"/>
    <w:rsid w:val="0015274C"/>
    <w:rsid w:val="00152ED1"/>
    <w:rsid w:val="001610B1"/>
    <w:rsid w:val="00162BEB"/>
    <w:rsid w:val="00165742"/>
    <w:rsid w:val="00165ABD"/>
    <w:rsid w:val="00176A20"/>
    <w:rsid w:val="0017729F"/>
    <w:rsid w:val="001844E8"/>
    <w:rsid w:val="00184D29"/>
    <w:rsid w:val="00192E96"/>
    <w:rsid w:val="00197BC2"/>
    <w:rsid w:val="00197DCF"/>
    <w:rsid w:val="001A0360"/>
    <w:rsid w:val="001B15EF"/>
    <w:rsid w:val="001B1F1E"/>
    <w:rsid w:val="001B79BE"/>
    <w:rsid w:val="001D32C2"/>
    <w:rsid w:val="001D4A72"/>
    <w:rsid w:val="001E1583"/>
    <w:rsid w:val="001E2ACD"/>
    <w:rsid w:val="001E323C"/>
    <w:rsid w:val="001E3582"/>
    <w:rsid w:val="001E38C6"/>
    <w:rsid w:val="001F01AA"/>
    <w:rsid w:val="001F1971"/>
    <w:rsid w:val="001F24A9"/>
    <w:rsid w:val="001F2928"/>
    <w:rsid w:val="001F41CD"/>
    <w:rsid w:val="001F6124"/>
    <w:rsid w:val="001F71D8"/>
    <w:rsid w:val="0020069A"/>
    <w:rsid w:val="00205944"/>
    <w:rsid w:val="002078D3"/>
    <w:rsid w:val="0021011A"/>
    <w:rsid w:val="002110BE"/>
    <w:rsid w:val="0021161A"/>
    <w:rsid w:val="0021205A"/>
    <w:rsid w:val="00213B41"/>
    <w:rsid w:val="00221831"/>
    <w:rsid w:val="00221B64"/>
    <w:rsid w:val="00222680"/>
    <w:rsid w:val="002246AD"/>
    <w:rsid w:val="002259B3"/>
    <w:rsid w:val="00227AD8"/>
    <w:rsid w:val="00231A34"/>
    <w:rsid w:val="00233517"/>
    <w:rsid w:val="00235C3C"/>
    <w:rsid w:val="00237359"/>
    <w:rsid w:val="002405F1"/>
    <w:rsid w:val="0024222B"/>
    <w:rsid w:val="002460E9"/>
    <w:rsid w:val="00257A94"/>
    <w:rsid w:val="002653EB"/>
    <w:rsid w:val="002658D8"/>
    <w:rsid w:val="00266742"/>
    <w:rsid w:val="002673D2"/>
    <w:rsid w:val="00271885"/>
    <w:rsid w:val="002927E5"/>
    <w:rsid w:val="002A17CF"/>
    <w:rsid w:val="002A2E9E"/>
    <w:rsid w:val="002A655F"/>
    <w:rsid w:val="002A713C"/>
    <w:rsid w:val="002A7A6C"/>
    <w:rsid w:val="002B127A"/>
    <w:rsid w:val="002B1649"/>
    <w:rsid w:val="002B1981"/>
    <w:rsid w:val="002B3C7A"/>
    <w:rsid w:val="002B4EA2"/>
    <w:rsid w:val="002C139A"/>
    <w:rsid w:val="002C4450"/>
    <w:rsid w:val="002C57B8"/>
    <w:rsid w:val="002D0DA1"/>
    <w:rsid w:val="002D29E6"/>
    <w:rsid w:val="002E4BB1"/>
    <w:rsid w:val="002E70F3"/>
    <w:rsid w:val="002F1BD1"/>
    <w:rsid w:val="002F2E12"/>
    <w:rsid w:val="002F4863"/>
    <w:rsid w:val="002F693F"/>
    <w:rsid w:val="002F7907"/>
    <w:rsid w:val="00304A8A"/>
    <w:rsid w:val="00304EFA"/>
    <w:rsid w:val="003062AA"/>
    <w:rsid w:val="00307984"/>
    <w:rsid w:val="003113B3"/>
    <w:rsid w:val="00312CC0"/>
    <w:rsid w:val="00313315"/>
    <w:rsid w:val="00320A0F"/>
    <w:rsid w:val="00321E97"/>
    <w:rsid w:val="00322ED3"/>
    <w:rsid w:val="00327B75"/>
    <w:rsid w:val="00336178"/>
    <w:rsid w:val="00346503"/>
    <w:rsid w:val="00346C14"/>
    <w:rsid w:val="003476FB"/>
    <w:rsid w:val="00351716"/>
    <w:rsid w:val="00351EA5"/>
    <w:rsid w:val="00353A09"/>
    <w:rsid w:val="0035630C"/>
    <w:rsid w:val="00363050"/>
    <w:rsid w:val="00365565"/>
    <w:rsid w:val="00371ADB"/>
    <w:rsid w:val="00373963"/>
    <w:rsid w:val="00375CF1"/>
    <w:rsid w:val="00377843"/>
    <w:rsid w:val="00383A37"/>
    <w:rsid w:val="003856D8"/>
    <w:rsid w:val="00387358"/>
    <w:rsid w:val="00387CBA"/>
    <w:rsid w:val="00392E85"/>
    <w:rsid w:val="00395F5A"/>
    <w:rsid w:val="003A2471"/>
    <w:rsid w:val="003A6ECA"/>
    <w:rsid w:val="003B0BB3"/>
    <w:rsid w:val="003B1017"/>
    <w:rsid w:val="003B49A7"/>
    <w:rsid w:val="003C4CCC"/>
    <w:rsid w:val="003D1CC9"/>
    <w:rsid w:val="003D6B67"/>
    <w:rsid w:val="003D71D1"/>
    <w:rsid w:val="003F0B2F"/>
    <w:rsid w:val="0040191B"/>
    <w:rsid w:val="00413135"/>
    <w:rsid w:val="00416B37"/>
    <w:rsid w:val="00417157"/>
    <w:rsid w:val="0042236E"/>
    <w:rsid w:val="004260CB"/>
    <w:rsid w:val="0042685F"/>
    <w:rsid w:val="00434E05"/>
    <w:rsid w:val="00441619"/>
    <w:rsid w:val="004423C4"/>
    <w:rsid w:val="00442B71"/>
    <w:rsid w:val="004430BC"/>
    <w:rsid w:val="0044485C"/>
    <w:rsid w:val="0045767B"/>
    <w:rsid w:val="0046601F"/>
    <w:rsid w:val="00475555"/>
    <w:rsid w:val="0048527B"/>
    <w:rsid w:val="0049382E"/>
    <w:rsid w:val="004A73C9"/>
    <w:rsid w:val="004B130C"/>
    <w:rsid w:val="004B3A1B"/>
    <w:rsid w:val="004B43EE"/>
    <w:rsid w:val="004B5E7B"/>
    <w:rsid w:val="004C602C"/>
    <w:rsid w:val="004D0C22"/>
    <w:rsid w:val="004D2277"/>
    <w:rsid w:val="004D2ADA"/>
    <w:rsid w:val="004D4139"/>
    <w:rsid w:val="004E29B7"/>
    <w:rsid w:val="004E2B65"/>
    <w:rsid w:val="004F2FB8"/>
    <w:rsid w:val="005030B8"/>
    <w:rsid w:val="00507B3F"/>
    <w:rsid w:val="0051215C"/>
    <w:rsid w:val="00516316"/>
    <w:rsid w:val="005166EB"/>
    <w:rsid w:val="005202BE"/>
    <w:rsid w:val="005237C3"/>
    <w:rsid w:val="00523968"/>
    <w:rsid w:val="00526AF1"/>
    <w:rsid w:val="00530220"/>
    <w:rsid w:val="00530542"/>
    <w:rsid w:val="00534FD8"/>
    <w:rsid w:val="00546451"/>
    <w:rsid w:val="00553C88"/>
    <w:rsid w:val="00561270"/>
    <w:rsid w:val="00570BBE"/>
    <w:rsid w:val="00582A77"/>
    <w:rsid w:val="00584ABC"/>
    <w:rsid w:val="00586FE7"/>
    <w:rsid w:val="0059383C"/>
    <w:rsid w:val="005A4C26"/>
    <w:rsid w:val="005A6FF7"/>
    <w:rsid w:val="005A77BA"/>
    <w:rsid w:val="005A7A15"/>
    <w:rsid w:val="005B0B6C"/>
    <w:rsid w:val="005B6C5C"/>
    <w:rsid w:val="005C0166"/>
    <w:rsid w:val="005C3040"/>
    <w:rsid w:val="005C54FC"/>
    <w:rsid w:val="005C5CBB"/>
    <w:rsid w:val="005D2907"/>
    <w:rsid w:val="005D421B"/>
    <w:rsid w:val="005E1897"/>
    <w:rsid w:val="005E1A98"/>
    <w:rsid w:val="005E2A6A"/>
    <w:rsid w:val="005E3CB6"/>
    <w:rsid w:val="005E5E9D"/>
    <w:rsid w:val="005E799C"/>
    <w:rsid w:val="005F4366"/>
    <w:rsid w:val="005F7D19"/>
    <w:rsid w:val="006027F8"/>
    <w:rsid w:val="00604F8D"/>
    <w:rsid w:val="00613B81"/>
    <w:rsid w:val="00614593"/>
    <w:rsid w:val="0061556F"/>
    <w:rsid w:val="00616A8B"/>
    <w:rsid w:val="00617BFF"/>
    <w:rsid w:val="00617EED"/>
    <w:rsid w:val="00622A28"/>
    <w:rsid w:val="00622EDA"/>
    <w:rsid w:val="00625C6A"/>
    <w:rsid w:val="00627216"/>
    <w:rsid w:val="00630DBA"/>
    <w:rsid w:val="00633D51"/>
    <w:rsid w:val="0063468C"/>
    <w:rsid w:val="006354E0"/>
    <w:rsid w:val="00635D25"/>
    <w:rsid w:val="00637F5C"/>
    <w:rsid w:val="0065196F"/>
    <w:rsid w:val="00652045"/>
    <w:rsid w:val="00652141"/>
    <w:rsid w:val="00652226"/>
    <w:rsid w:val="00656C7E"/>
    <w:rsid w:val="00657EFD"/>
    <w:rsid w:val="006615D2"/>
    <w:rsid w:val="0066162D"/>
    <w:rsid w:val="006642DE"/>
    <w:rsid w:val="00664C66"/>
    <w:rsid w:val="006733D1"/>
    <w:rsid w:val="00673E78"/>
    <w:rsid w:val="00674BF1"/>
    <w:rsid w:val="00677B39"/>
    <w:rsid w:val="00680CB6"/>
    <w:rsid w:val="0068285B"/>
    <w:rsid w:val="00694C0B"/>
    <w:rsid w:val="00695B45"/>
    <w:rsid w:val="00696ADD"/>
    <w:rsid w:val="006A2E40"/>
    <w:rsid w:val="006A3BC8"/>
    <w:rsid w:val="006A6F3E"/>
    <w:rsid w:val="006B3EE6"/>
    <w:rsid w:val="006D0C9B"/>
    <w:rsid w:val="006D44AC"/>
    <w:rsid w:val="006D4722"/>
    <w:rsid w:val="006D54F8"/>
    <w:rsid w:val="006D7367"/>
    <w:rsid w:val="006E473C"/>
    <w:rsid w:val="006F0D2B"/>
    <w:rsid w:val="006F1780"/>
    <w:rsid w:val="006F5CDE"/>
    <w:rsid w:val="0070009E"/>
    <w:rsid w:val="007006AB"/>
    <w:rsid w:val="00700B59"/>
    <w:rsid w:val="00711FCA"/>
    <w:rsid w:val="00713E52"/>
    <w:rsid w:val="00714626"/>
    <w:rsid w:val="0072104C"/>
    <w:rsid w:val="00724C56"/>
    <w:rsid w:val="007315F8"/>
    <w:rsid w:val="007317D9"/>
    <w:rsid w:val="00735C7F"/>
    <w:rsid w:val="007466A5"/>
    <w:rsid w:val="00747189"/>
    <w:rsid w:val="00763E41"/>
    <w:rsid w:val="007662D7"/>
    <w:rsid w:val="00767457"/>
    <w:rsid w:val="00772546"/>
    <w:rsid w:val="00774773"/>
    <w:rsid w:val="00775DB4"/>
    <w:rsid w:val="007870EC"/>
    <w:rsid w:val="00793577"/>
    <w:rsid w:val="007937D0"/>
    <w:rsid w:val="00795EC6"/>
    <w:rsid w:val="00797A35"/>
    <w:rsid w:val="007A2DAC"/>
    <w:rsid w:val="007A439D"/>
    <w:rsid w:val="007B23B6"/>
    <w:rsid w:val="007B25A6"/>
    <w:rsid w:val="007B4CB4"/>
    <w:rsid w:val="007B5E66"/>
    <w:rsid w:val="007D5B40"/>
    <w:rsid w:val="007D6617"/>
    <w:rsid w:val="007D712B"/>
    <w:rsid w:val="007E5A31"/>
    <w:rsid w:val="007E5C5B"/>
    <w:rsid w:val="007F1420"/>
    <w:rsid w:val="007F2EEB"/>
    <w:rsid w:val="007F3FB7"/>
    <w:rsid w:val="007F40AD"/>
    <w:rsid w:val="00803918"/>
    <w:rsid w:val="00810070"/>
    <w:rsid w:val="0081112D"/>
    <w:rsid w:val="0081117D"/>
    <w:rsid w:val="0081616D"/>
    <w:rsid w:val="008178C3"/>
    <w:rsid w:val="00817E1D"/>
    <w:rsid w:val="00824D41"/>
    <w:rsid w:val="0082755C"/>
    <w:rsid w:val="00835D77"/>
    <w:rsid w:val="00841B13"/>
    <w:rsid w:val="00843232"/>
    <w:rsid w:val="008450E2"/>
    <w:rsid w:val="00850864"/>
    <w:rsid w:val="00851541"/>
    <w:rsid w:val="00851C6C"/>
    <w:rsid w:val="0085442C"/>
    <w:rsid w:val="00855F69"/>
    <w:rsid w:val="00856359"/>
    <w:rsid w:val="008574FB"/>
    <w:rsid w:val="00860FF0"/>
    <w:rsid w:val="00864942"/>
    <w:rsid w:val="0086560B"/>
    <w:rsid w:val="008766D5"/>
    <w:rsid w:val="008775F6"/>
    <w:rsid w:val="00880178"/>
    <w:rsid w:val="00880637"/>
    <w:rsid w:val="00881580"/>
    <w:rsid w:val="00881858"/>
    <w:rsid w:val="00887648"/>
    <w:rsid w:val="00891840"/>
    <w:rsid w:val="00892A62"/>
    <w:rsid w:val="00893D6E"/>
    <w:rsid w:val="00895651"/>
    <w:rsid w:val="00896FD5"/>
    <w:rsid w:val="008A0B75"/>
    <w:rsid w:val="008A1C9B"/>
    <w:rsid w:val="008A1F88"/>
    <w:rsid w:val="008A7C81"/>
    <w:rsid w:val="008B0CBA"/>
    <w:rsid w:val="008B24C8"/>
    <w:rsid w:val="008B4749"/>
    <w:rsid w:val="008C54FF"/>
    <w:rsid w:val="008C65B6"/>
    <w:rsid w:val="008C6894"/>
    <w:rsid w:val="008D2C33"/>
    <w:rsid w:val="008E020D"/>
    <w:rsid w:val="008E3352"/>
    <w:rsid w:val="008E35A1"/>
    <w:rsid w:val="008E4D54"/>
    <w:rsid w:val="008E5165"/>
    <w:rsid w:val="008F0053"/>
    <w:rsid w:val="008F4A18"/>
    <w:rsid w:val="008F59EA"/>
    <w:rsid w:val="008F77D3"/>
    <w:rsid w:val="008F7E23"/>
    <w:rsid w:val="00900E85"/>
    <w:rsid w:val="00914152"/>
    <w:rsid w:val="009160F0"/>
    <w:rsid w:val="0091741E"/>
    <w:rsid w:val="0091770D"/>
    <w:rsid w:val="00917A2F"/>
    <w:rsid w:val="0092121A"/>
    <w:rsid w:val="00921E11"/>
    <w:rsid w:val="00930D45"/>
    <w:rsid w:val="00941E23"/>
    <w:rsid w:val="00944634"/>
    <w:rsid w:val="00947F21"/>
    <w:rsid w:val="00954006"/>
    <w:rsid w:val="00965913"/>
    <w:rsid w:val="00965C0F"/>
    <w:rsid w:val="009670AF"/>
    <w:rsid w:val="009710C2"/>
    <w:rsid w:val="009717D2"/>
    <w:rsid w:val="009718A9"/>
    <w:rsid w:val="00973910"/>
    <w:rsid w:val="009750A9"/>
    <w:rsid w:val="009834E9"/>
    <w:rsid w:val="0098491B"/>
    <w:rsid w:val="009915C7"/>
    <w:rsid w:val="00992FC1"/>
    <w:rsid w:val="009952E9"/>
    <w:rsid w:val="009A10EE"/>
    <w:rsid w:val="009A716B"/>
    <w:rsid w:val="009B0B37"/>
    <w:rsid w:val="009B0F07"/>
    <w:rsid w:val="009B48BC"/>
    <w:rsid w:val="009B5EED"/>
    <w:rsid w:val="009B7BDC"/>
    <w:rsid w:val="009C09DA"/>
    <w:rsid w:val="009C12F4"/>
    <w:rsid w:val="009D423B"/>
    <w:rsid w:val="009D5C8D"/>
    <w:rsid w:val="009D61F4"/>
    <w:rsid w:val="009D6F02"/>
    <w:rsid w:val="009E0329"/>
    <w:rsid w:val="009E5576"/>
    <w:rsid w:val="009E6768"/>
    <w:rsid w:val="009F162A"/>
    <w:rsid w:val="009F7F81"/>
    <w:rsid w:val="00A076CC"/>
    <w:rsid w:val="00A110EE"/>
    <w:rsid w:val="00A11173"/>
    <w:rsid w:val="00A12DC7"/>
    <w:rsid w:val="00A148C1"/>
    <w:rsid w:val="00A1552E"/>
    <w:rsid w:val="00A16042"/>
    <w:rsid w:val="00A211AD"/>
    <w:rsid w:val="00A3304E"/>
    <w:rsid w:val="00A5212F"/>
    <w:rsid w:val="00A539CC"/>
    <w:rsid w:val="00A550C6"/>
    <w:rsid w:val="00A60717"/>
    <w:rsid w:val="00A6710E"/>
    <w:rsid w:val="00A73BC1"/>
    <w:rsid w:val="00A73DA1"/>
    <w:rsid w:val="00A809DF"/>
    <w:rsid w:val="00A81389"/>
    <w:rsid w:val="00A90156"/>
    <w:rsid w:val="00A90EAE"/>
    <w:rsid w:val="00A93916"/>
    <w:rsid w:val="00A94EC3"/>
    <w:rsid w:val="00A96DED"/>
    <w:rsid w:val="00AB08C7"/>
    <w:rsid w:val="00AB1378"/>
    <w:rsid w:val="00AB27A9"/>
    <w:rsid w:val="00AB38B8"/>
    <w:rsid w:val="00AC2BB7"/>
    <w:rsid w:val="00AC3163"/>
    <w:rsid w:val="00AC4510"/>
    <w:rsid w:val="00AC576D"/>
    <w:rsid w:val="00AC5C7F"/>
    <w:rsid w:val="00AD09C9"/>
    <w:rsid w:val="00AD2486"/>
    <w:rsid w:val="00AD4180"/>
    <w:rsid w:val="00AD61C5"/>
    <w:rsid w:val="00AE1231"/>
    <w:rsid w:val="00AE25E0"/>
    <w:rsid w:val="00AE3521"/>
    <w:rsid w:val="00AE5B76"/>
    <w:rsid w:val="00AE68EF"/>
    <w:rsid w:val="00AE711D"/>
    <w:rsid w:val="00AE71B6"/>
    <w:rsid w:val="00AF0B3E"/>
    <w:rsid w:val="00AF0EFB"/>
    <w:rsid w:val="00AF3319"/>
    <w:rsid w:val="00B01C1D"/>
    <w:rsid w:val="00B05D4F"/>
    <w:rsid w:val="00B25820"/>
    <w:rsid w:val="00B26587"/>
    <w:rsid w:val="00B27F6F"/>
    <w:rsid w:val="00B3178D"/>
    <w:rsid w:val="00B361CA"/>
    <w:rsid w:val="00B4575D"/>
    <w:rsid w:val="00B4608F"/>
    <w:rsid w:val="00B462D5"/>
    <w:rsid w:val="00B46F74"/>
    <w:rsid w:val="00B5040B"/>
    <w:rsid w:val="00B50616"/>
    <w:rsid w:val="00B50996"/>
    <w:rsid w:val="00B50BA3"/>
    <w:rsid w:val="00B54A3C"/>
    <w:rsid w:val="00B550DB"/>
    <w:rsid w:val="00B61E14"/>
    <w:rsid w:val="00B626D5"/>
    <w:rsid w:val="00B64E07"/>
    <w:rsid w:val="00B65F06"/>
    <w:rsid w:val="00B67288"/>
    <w:rsid w:val="00B71B05"/>
    <w:rsid w:val="00B71B49"/>
    <w:rsid w:val="00B72645"/>
    <w:rsid w:val="00B7456F"/>
    <w:rsid w:val="00B76272"/>
    <w:rsid w:val="00B766AA"/>
    <w:rsid w:val="00B7799F"/>
    <w:rsid w:val="00B80A2F"/>
    <w:rsid w:val="00B8607B"/>
    <w:rsid w:val="00B9198A"/>
    <w:rsid w:val="00B92EB0"/>
    <w:rsid w:val="00B93B4D"/>
    <w:rsid w:val="00B95466"/>
    <w:rsid w:val="00BA0229"/>
    <w:rsid w:val="00BA02B7"/>
    <w:rsid w:val="00BB5046"/>
    <w:rsid w:val="00BB6B73"/>
    <w:rsid w:val="00BC165C"/>
    <w:rsid w:val="00BC2B10"/>
    <w:rsid w:val="00BC67DC"/>
    <w:rsid w:val="00BD1FB8"/>
    <w:rsid w:val="00BE1490"/>
    <w:rsid w:val="00BE3832"/>
    <w:rsid w:val="00BE4E61"/>
    <w:rsid w:val="00BE6565"/>
    <w:rsid w:val="00BE7371"/>
    <w:rsid w:val="00BE7FEC"/>
    <w:rsid w:val="00BF3F55"/>
    <w:rsid w:val="00C05411"/>
    <w:rsid w:val="00C05DDA"/>
    <w:rsid w:val="00C17F78"/>
    <w:rsid w:val="00C21B68"/>
    <w:rsid w:val="00C26037"/>
    <w:rsid w:val="00C4007D"/>
    <w:rsid w:val="00C518EA"/>
    <w:rsid w:val="00C519E6"/>
    <w:rsid w:val="00C52474"/>
    <w:rsid w:val="00C550D9"/>
    <w:rsid w:val="00C56407"/>
    <w:rsid w:val="00C65EAC"/>
    <w:rsid w:val="00C70807"/>
    <w:rsid w:val="00C81467"/>
    <w:rsid w:val="00C81D19"/>
    <w:rsid w:val="00C84A63"/>
    <w:rsid w:val="00CA154E"/>
    <w:rsid w:val="00CA4673"/>
    <w:rsid w:val="00CA6C46"/>
    <w:rsid w:val="00CC548D"/>
    <w:rsid w:val="00CD1635"/>
    <w:rsid w:val="00CD6C21"/>
    <w:rsid w:val="00CE0FB7"/>
    <w:rsid w:val="00CE31AC"/>
    <w:rsid w:val="00CE538D"/>
    <w:rsid w:val="00CE6953"/>
    <w:rsid w:val="00CF0D55"/>
    <w:rsid w:val="00CF2D3A"/>
    <w:rsid w:val="00CF2E3E"/>
    <w:rsid w:val="00CF3CAD"/>
    <w:rsid w:val="00D01F6C"/>
    <w:rsid w:val="00D157D4"/>
    <w:rsid w:val="00D22064"/>
    <w:rsid w:val="00D24B04"/>
    <w:rsid w:val="00D312E5"/>
    <w:rsid w:val="00D3447A"/>
    <w:rsid w:val="00D3729F"/>
    <w:rsid w:val="00D40A2D"/>
    <w:rsid w:val="00D422F2"/>
    <w:rsid w:val="00D42637"/>
    <w:rsid w:val="00D426F8"/>
    <w:rsid w:val="00D46357"/>
    <w:rsid w:val="00D46631"/>
    <w:rsid w:val="00D47977"/>
    <w:rsid w:val="00D52A62"/>
    <w:rsid w:val="00D54C44"/>
    <w:rsid w:val="00D56E9B"/>
    <w:rsid w:val="00D61AD4"/>
    <w:rsid w:val="00D65B63"/>
    <w:rsid w:val="00D67FD1"/>
    <w:rsid w:val="00D7259A"/>
    <w:rsid w:val="00D72E46"/>
    <w:rsid w:val="00D74ACD"/>
    <w:rsid w:val="00D81A71"/>
    <w:rsid w:val="00D831CC"/>
    <w:rsid w:val="00D83580"/>
    <w:rsid w:val="00D91A7A"/>
    <w:rsid w:val="00D92314"/>
    <w:rsid w:val="00D975E5"/>
    <w:rsid w:val="00DA4603"/>
    <w:rsid w:val="00DB068B"/>
    <w:rsid w:val="00DB0D11"/>
    <w:rsid w:val="00DB1D1A"/>
    <w:rsid w:val="00DB2E7B"/>
    <w:rsid w:val="00DB34FB"/>
    <w:rsid w:val="00DB4A38"/>
    <w:rsid w:val="00DC4285"/>
    <w:rsid w:val="00DC5BC7"/>
    <w:rsid w:val="00DD03F8"/>
    <w:rsid w:val="00DD09A3"/>
    <w:rsid w:val="00DD43F3"/>
    <w:rsid w:val="00DD5A79"/>
    <w:rsid w:val="00DD64CA"/>
    <w:rsid w:val="00DD732B"/>
    <w:rsid w:val="00DE3909"/>
    <w:rsid w:val="00DE6D4E"/>
    <w:rsid w:val="00DF0E8A"/>
    <w:rsid w:val="00DF5F26"/>
    <w:rsid w:val="00DF69B1"/>
    <w:rsid w:val="00E01D45"/>
    <w:rsid w:val="00E341C8"/>
    <w:rsid w:val="00E35006"/>
    <w:rsid w:val="00E37654"/>
    <w:rsid w:val="00E46C88"/>
    <w:rsid w:val="00E53212"/>
    <w:rsid w:val="00E55447"/>
    <w:rsid w:val="00E60CC4"/>
    <w:rsid w:val="00E64649"/>
    <w:rsid w:val="00E667B9"/>
    <w:rsid w:val="00E70DB8"/>
    <w:rsid w:val="00E754F2"/>
    <w:rsid w:val="00E811A6"/>
    <w:rsid w:val="00E84C99"/>
    <w:rsid w:val="00E875B3"/>
    <w:rsid w:val="00E91347"/>
    <w:rsid w:val="00E91BEE"/>
    <w:rsid w:val="00E94DB7"/>
    <w:rsid w:val="00EA3AAC"/>
    <w:rsid w:val="00EB1999"/>
    <w:rsid w:val="00EB3C12"/>
    <w:rsid w:val="00EC42A0"/>
    <w:rsid w:val="00EC62CB"/>
    <w:rsid w:val="00EC7EFA"/>
    <w:rsid w:val="00ED0940"/>
    <w:rsid w:val="00ED6858"/>
    <w:rsid w:val="00EE43F6"/>
    <w:rsid w:val="00EE64B7"/>
    <w:rsid w:val="00EE7BF6"/>
    <w:rsid w:val="00EF431A"/>
    <w:rsid w:val="00EF6039"/>
    <w:rsid w:val="00F01D93"/>
    <w:rsid w:val="00F031D0"/>
    <w:rsid w:val="00F14B70"/>
    <w:rsid w:val="00F21807"/>
    <w:rsid w:val="00F35B83"/>
    <w:rsid w:val="00F36480"/>
    <w:rsid w:val="00F42EA3"/>
    <w:rsid w:val="00F43607"/>
    <w:rsid w:val="00F44A55"/>
    <w:rsid w:val="00F47FF9"/>
    <w:rsid w:val="00F518D0"/>
    <w:rsid w:val="00F5339D"/>
    <w:rsid w:val="00F60D2C"/>
    <w:rsid w:val="00F652D1"/>
    <w:rsid w:val="00F77FB7"/>
    <w:rsid w:val="00F836BD"/>
    <w:rsid w:val="00F83FF2"/>
    <w:rsid w:val="00F867DE"/>
    <w:rsid w:val="00F86851"/>
    <w:rsid w:val="00F92F4E"/>
    <w:rsid w:val="00F95889"/>
    <w:rsid w:val="00FA0A3F"/>
    <w:rsid w:val="00FB0D25"/>
    <w:rsid w:val="00FB0E43"/>
    <w:rsid w:val="00FC29D9"/>
    <w:rsid w:val="00FC7BF7"/>
    <w:rsid w:val="00FD37C0"/>
    <w:rsid w:val="00FD52F6"/>
    <w:rsid w:val="00FD7AFC"/>
    <w:rsid w:val="00FE757E"/>
    <w:rsid w:val="00FF0053"/>
    <w:rsid w:val="00FF0C0E"/>
    <w:rsid w:val="00FF1D3F"/>
    <w:rsid w:val="00FF29C9"/>
    <w:rsid w:val="00FF5AE2"/>
    <w:rsid w:val="00FF6DAC"/>
    <w:rsid w:val="00FF7264"/>
    <w:rsid w:val="00FF7CC2"/>
    <w:rsid w:val="1A152C22"/>
    <w:rsid w:val="3BEB51D8"/>
    <w:rsid w:val="5B5128C3"/>
    <w:rsid w:val="5E7E07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qFormat/>
    <w:uiPriority w:val="0"/>
    <w:pPr>
      <w:widowControl/>
      <w:jc w:val="center"/>
    </w:pPr>
    <w:rPr>
      <w:rFonts w:ascii="Arial" w:hAnsi="Arial" w:eastAsiaTheme="minorEastAsia"/>
      <w:b/>
      <w:kern w:val="0"/>
      <w:sz w:val="28"/>
      <w:szCs w:val="20"/>
      <w:u w:val="single"/>
      <w:lang w:eastAsia="en-US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awspan1"/>
    <w:qFormat/>
    <w:uiPriority w:val="0"/>
    <w:rPr>
      <w:color w:val="000000"/>
      <w:sz w:val="24"/>
      <w:szCs w:val="24"/>
    </w:rPr>
  </w:style>
  <w:style w:type="character" w:customStyle="1" w:styleId="13">
    <w:name w:val="批注框文本 字符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B67F7-8F28-40D2-97AC-E98AD219E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1410</Words>
  <Characters>1730</Characters>
  <Lines>8</Lines>
  <Paragraphs>2</Paragraphs>
  <TotalTime>8</TotalTime>
  <ScaleCrop>false</ScaleCrop>
  <LinksUpToDate>false</LinksUpToDate>
  <CharactersWithSpaces>2008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2024-05-29T05:46:00Z</dcterms:created>
  <dc:creator>liyanbin</dc:creator>
  <cp:lastModifiedBy>张宝林</cp:lastModifiedBy>
  <cp:lastPrinted>2023-02-10T05:31:00Z</cp:lastPrinted>
  <dcterms:modified xsi:type="dcterms:W3CDTF">2024-06-04T05:36:29Z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3BD7336457CA44E3A7959A961A9657E7_12</vt:lpwstr>
  </property>
</Properties>
</file>