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65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628"/>
        <w:gridCol w:w="1632"/>
        <w:gridCol w:w="439"/>
        <w:gridCol w:w="11"/>
        <w:gridCol w:w="826"/>
        <w:gridCol w:w="331"/>
        <w:gridCol w:w="236"/>
        <w:gridCol w:w="708"/>
        <w:gridCol w:w="1212"/>
        <w:gridCol w:w="142"/>
        <w:gridCol w:w="1108"/>
        <w:gridCol w:w="412"/>
        <w:gridCol w:w="245"/>
        <w:gridCol w:w="723"/>
        <w:gridCol w:w="837"/>
      </w:tblGrid>
      <w:tr w:rsidR="002422AB" w14:paraId="0E46E25F" w14:textId="77777777" w:rsidTr="002B1EBE">
        <w:trPr>
          <w:cantSplit/>
          <w:trHeight w:val="400"/>
        </w:trPr>
        <w:tc>
          <w:tcPr>
            <w:tcW w:w="159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35AB05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DEEC012" w14:textId="0FD07B22" w:rsidR="002422AB" w:rsidRPr="00171BC9" w:rsidRDefault="002E0ED6" w:rsidP="002422AB">
            <w:pPr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座椅开发部</w:t>
            </w:r>
          </w:p>
        </w:tc>
        <w:tc>
          <w:tcPr>
            <w:tcW w:w="1404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4B69E6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申请者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72A8409" w14:textId="77777777" w:rsidR="002422AB" w:rsidRPr="00171BC9" w:rsidRDefault="006E2A86" w:rsidP="002422AB">
            <w:pPr>
              <w:jc w:val="center"/>
            </w:pPr>
            <w:r w:rsidRPr="00171BC9">
              <w:rPr>
                <w:rFonts w:hint="eastAsia"/>
              </w:rPr>
              <w:t>林东伟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517FAE6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联系方式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013B26" w14:textId="77777777" w:rsidR="002422AB" w:rsidRPr="00171BC9" w:rsidRDefault="006E2A86" w:rsidP="002422AB">
            <w:pPr>
              <w:jc w:val="center"/>
            </w:pPr>
            <w:r w:rsidRPr="00171BC9">
              <w:t>15774394381</w:t>
            </w:r>
          </w:p>
        </w:tc>
      </w:tr>
      <w:tr w:rsidR="002422AB" w14:paraId="2CC4CCDB" w14:textId="77777777" w:rsidTr="00171BC9">
        <w:trPr>
          <w:cantSplit/>
          <w:trHeight w:val="428"/>
        </w:trPr>
        <w:tc>
          <w:tcPr>
            <w:tcW w:w="159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670784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14:paraId="1B9824DA" w14:textId="3E9D0FFA" w:rsidR="002422AB" w:rsidRPr="00171BC9" w:rsidRDefault="000E2876" w:rsidP="003E7F93">
            <w:pPr>
              <w:jc w:val="center"/>
            </w:pPr>
            <w:r>
              <w:rPr>
                <w:rFonts w:hint="eastAsia"/>
              </w:rPr>
              <w:t>2</w:t>
            </w:r>
            <w:r>
              <w:t>0240612</w:t>
            </w:r>
          </w:p>
        </w:tc>
        <w:tc>
          <w:tcPr>
            <w:tcW w:w="1404" w:type="dxa"/>
            <w:gridSpan w:val="4"/>
            <w:tcBorders>
              <w:left w:val="single" w:sz="4" w:space="0" w:color="auto"/>
            </w:tcBorders>
            <w:vAlign w:val="center"/>
          </w:tcPr>
          <w:p w14:paraId="36CA8721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送样品日期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14:paraId="12AEBEDA" w14:textId="3B44BD39" w:rsidR="002422AB" w:rsidRPr="00171BC9" w:rsidRDefault="000E2876" w:rsidP="003E7F93">
            <w:pPr>
              <w:jc w:val="center"/>
            </w:pPr>
            <w:r>
              <w:rPr>
                <w:rFonts w:hint="eastAsia"/>
              </w:rPr>
              <w:t>2</w:t>
            </w:r>
            <w:r>
              <w:t>0240612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14:paraId="54DC7E12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报告需求日期</w:t>
            </w:r>
          </w:p>
        </w:tc>
        <w:tc>
          <w:tcPr>
            <w:tcW w:w="18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DD6051" w14:textId="59526837" w:rsidR="00E86BBD" w:rsidRPr="00171BC9" w:rsidRDefault="000E2876" w:rsidP="00E86BBD">
            <w:pPr>
              <w:jc w:val="center"/>
            </w:pPr>
            <w:r>
              <w:rPr>
                <w:rFonts w:hint="eastAsia"/>
              </w:rPr>
              <w:t>2</w:t>
            </w:r>
            <w:r>
              <w:t>0240622</w:t>
            </w:r>
          </w:p>
        </w:tc>
      </w:tr>
      <w:tr w:rsidR="002422AB" w14:paraId="60FB1167" w14:textId="77777777" w:rsidTr="00171BC9">
        <w:trPr>
          <w:cantSplit/>
          <w:trHeight w:val="404"/>
        </w:trPr>
        <w:tc>
          <w:tcPr>
            <w:tcW w:w="159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C7B3" w14:textId="77777777" w:rsidR="002422AB" w:rsidRPr="00171BC9" w:rsidRDefault="00B46563" w:rsidP="002422AB">
            <w:pPr>
              <w:jc w:val="center"/>
            </w:pPr>
            <w:r w:rsidRPr="00171BC9">
              <w:rPr>
                <w:rFonts w:hint="eastAsia"/>
              </w:rPr>
              <w:t>结果输出</w:t>
            </w:r>
          </w:p>
          <w:p w14:paraId="6740E535" w14:textId="77777777" w:rsidR="002422AB" w:rsidRPr="00171BC9" w:rsidRDefault="002422AB" w:rsidP="002422AB">
            <w:pPr>
              <w:jc w:val="center"/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61186" w14:textId="43988AC9" w:rsidR="002422AB" w:rsidRPr="00171BC9" w:rsidRDefault="00EB3D27" w:rsidP="00EB3D27">
            <w:pPr>
              <w:ind w:firstLineChars="400" w:firstLine="840"/>
              <w:jc w:val="left"/>
            </w:pPr>
            <w:r w:rsidRPr="00171BC9">
              <w:rPr>
                <w:rFonts w:hint="eastAsia"/>
              </w:rPr>
              <w:t>□</w:t>
            </w:r>
            <w:r w:rsidR="00721308" w:rsidRPr="00171BC9">
              <w:rPr>
                <w:rFonts w:hint="eastAsia"/>
              </w:rPr>
              <w:t>口</w:t>
            </w:r>
            <w:r w:rsidR="003D4985" w:rsidRPr="00171BC9">
              <w:rPr>
                <w:rFonts w:hint="eastAsia"/>
              </w:rPr>
              <w:t>头告知</w:t>
            </w:r>
            <w:r w:rsidR="003D4985" w:rsidRPr="00171BC9">
              <w:rPr>
                <w:rFonts w:hint="eastAsia"/>
              </w:rPr>
              <w:t xml:space="preserve">            </w:t>
            </w:r>
            <w:r w:rsidRPr="00171BC9">
              <w:rPr>
                <w:rFonts w:hint="eastAsia"/>
              </w:rPr>
              <w:t>□</w:t>
            </w:r>
            <w:r w:rsidR="003D4985" w:rsidRPr="00171BC9">
              <w:rPr>
                <w:rFonts w:hint="eastAsia"/>
              </w:rPr>
              <w:t>原始记录</w:t>
            </w:r>
            <w:r w:rsidR="003D4985" w:rsidRPr="00171BC9">
              <w:rPr>
                <w:rFonts w:hint="eastAsia"/>
              </w:rPr>
              <w:t xml:space="preserve">          </w:t>
            </w:r>
            <w:r w:rsidR="00EF42E2">
              <w:rPr>
                <w:rFonts w:hint="eastAsia"/>
              </w:rPr>
              <w:t>√</w:t>
            </w:r>
            <w:r w:rsidR="003D4985" w:rsidRPr="00171BC9">
              <w:rPr>
                <w:rFonts w:hint="eastAsia"/>
              </w:rPr>
              <w:t>试验报告</w:t>
            </w:r>
          </w:p>
        </w:tc>
      </w:tr>
      <w:tr w:rsidR="002422AB" w14:paraId="01B6B678" w14:textId="77777777" w:rsidTr="00171BC9">
        <w:trPr>
          <w:cantSplit/>
          <w:trHeight w:val="328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8073" w14:textId="77777777" w:rsidR="002422AB" w:rsidRPr="00171BC9" w:rsidRDefault="002422AB" w:rsidP="002422AB">
            <w:pPr>
              <w:jc w:val="center"/>
            </w:pPr>
            <w:r w:rsidRPr="00171BC9">
              <w:rPr>
                <w:rFonts w:hint="eastAsia"/>
              </w:rPr>
              <w:t>样品等级</w:t>
            </w:r>
          </w:p>
          <w:p w14:paraId="5867820F" w14:textId="77777777" w:rsidR="002422AB" w:rsidRPr="00171BC9" w:rsidRDefault="002422AB" w:rsidP="002422AB">
            <w:pPr>
              <w:jc w:val="center"/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F561D4" w14:textId="0CA5A2E6" w:rsidR="002422AB" w:rsidRPr="00171BC9" w:rsidRDefault="002422AB" w:rsidP="003D4985">
            <w:pPr>
              <w:jc w:val="left"/>
            </w:pP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DV   </w:t>
            </w: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PV   </w:t>
            </w:r>
            <w:r w:rsidR="00EB3D27"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>量产品</w:t>
            </w:r>
            <w:r w:rsidRPr="00171BC9">
              <w:rPr>
                <w:rFonts w:hint="eastAsia"/>
              </w:rPr>
              <w:t xml:space="preserve">    </w:t>
            </w:r>
            <w:r w:rsidR="00CB42AD" w:rsidRPr="00171BC9">
              <w:rPr>
                <w:rFonts w:hint="eastAsia"/>
              </w:rPr>
              <w:t xml:space="preserve"> </w:t>
            </w:r>
            <w:r w:rsidR="00EF42E2" w:rsidRPr="00171BC9">
              <w:rPr>
                <w:rFonts w:hint="eastAsia"/>
              </w:rPr>
              <w:t xml:space="preserve"> </w:t>
            </w:r>
            <w:r w:rsidR="00EF42E2">
              <w:rPr>
                <w:rFonts w:hint="eastAsia"/>
              </w:rPr>
              <w:t>√</w:t>
            </w:r>
            <w:r w:rsidRPr="00171BC9">
              <w:rPr>
                <w:rFonts w:hint="eastAsia"/>
              </w:rPr>
              <w:t>试制品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□外购件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□其他</w:t>
            </w:r>
          </w:p>
        </w:tc>
      </w:tr>
      <w:tr w:rsidR="002422AB" w14:paraId="6610E4DE" w14:textId="77777777" w:rsidTr="00861D43">
        <w:trPr>
          <w:cantSplit/>
          <w:trHeight w:val="694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D2C3" w14:textId="77777777" w:rsidR="003D4985" w:rsidRPr="00171BC9" w:rsidRDefault="003D4985" w:rsidP="003D4985">
            <w:pPr>
              <w:jc w:val="center"/>
            </w:pPr>
            <w:r w:rsidRPr="00171BC9">
              <w:rPr>
                <w:rFonts w:hint="eastAsia"/>
              </w:rPr>
              <w:t>样品处理</w:t>
            </w:r>
          </w:p>
          <w:p w14:paraId="0ADC7363" w14:textId="77777777" w:rsidR="002422AB" w:rsidRPr="00171BC9" w:rsidRDefault="003D4985" w:rsidP="003D4985">
            <w:pPr>
              <w:jc w:val="center"/>
              <w:rPr>
                <w:i/>
              </w:rPr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360B3" w14:textId="0EAC276E" w:rsidR="003D4985" w:rsidRPr="00171BC9" w:rsidRDefault="003D4985" w:rsidP="003D4985">
            <w:pPr>
              <w:jc w:val="left"/>
            </w:pPr>
            <w:r w:rsidRPr="00171BC9">
              <w:rPr>
                <w:rFonts w:hint="eastAsia"/>
              </w:rPr>
              <w:t>□</w:t>
            </w:r>
            <w:r w:rsidRPr="00171BC9">
              <w:rPr>
                <w:rFonts w:hint="eastAsia"/>
              </w:rPr>
              <w:t xml:space="preserve"> </w:t>
            </w:r>
            <w:r w:rsidRPr="00171BC9">
              <w:rPr>
                <w:rFonts w:hint="eastAsia"/>
              </w:rPr>
              <w:t>报废</w:t>
            </w:r>
            <w:r w:rsidRPr="00171BC9">
              <w:rPr>
                <w:rFonts w:hint="eastAsia"/>
              </w:rPr>
              <w:t xml:space="preserve">    </w:t>
            </w:r>
            <w:r w:rsidR="00EF42E2" w:rsidRPr="00171BC9">
              <w:rPr>
                <w:rFonts w:hint="eastAsia"/>
              </w:rPr>
              <w:t xml:space="preserve"> </w:t>
            </w:r>
            <w:r w:rsidR="00EF42E2">
              <w:rPr>
                <w:rFonts w:hint="eastAsia"/>
              </w:rPr>
              <w:t>√</w:t>
            </w:r>
            <w:r w:rsidRPr="00171BC9">
              <w:rPr>
                <w:rFonts w:hint="eastAsia"/>
              </w:rPr>
              <w:t xml:space="preserve"> </w:t>
            </w:r>
            <w:r w:rsidRPr="00171BC9">
              <w:rPr>
                <w:rFonts w:hint="eastAsia"/>
              </w:rPr>
              <w:t>申请人在一周内领回</w:t>
            </w:r>
            <w:r w:rsidRPr="00171BC9">
              <w:rPr>
                <w:rFonts w:hint="eastAsia"/>
              </w:rPr>
              <w:t xml:space="preserve">    </w:t>
            </w:r>
            <w:r w:rsidRPr="00171BC9">
              <w:rPr>
                <w:rFonts w:hint="eastAsia"/>
              </w:rPr>
              <w:t>□实验室暂存</w:t>
            </w:r>
            <w:r w:rsidRPr="00171BC9">
              <w:rPr>
                <w:rFonts w:hint="eastAsia"/>
              </w:rPr>
              <w:t>15</w:t>
            </w:r>
            <w:r w:rsidRPr="00171BC9">
              <w:rPr>
                <w:rFonts w:hint="eastAsia"/>
              </w:rPr>
              <w:t>天</w:t>
            </w:r>
          </w:p>
          <w:p w14:paraId="21E194A9" w14:textId="77777777" w:rsidR="002422AB" w:rsidRPr="00171BC9" w:rsidRDefault="003D4985" w:rsidP="003D4985">
            <w:pPr>
              <w:jc w:val="left"/>
            </w:pPr>
            <w:r w:rsidRPr="00171BC9">
              <w:rPr>
                <w:rFonts w:hint="eastAsia"/>
              </w:rPr>
              <w:t>如不提供样品处理意见，我们将统一报废处理</w:t>
            </w:r>
          </w:p>
        </w:tc>
      </w:tr>
      <w:tr w:rsidR="002422AB" w14:paraId="650D94CC" w14:textId="77777777" w:rsidTr="00861D43">
        <w:trPr>
          <w:cantSplit/>
          <w:trHeight w:val="694"/>
        </w:trPr>
        <w:tc>
          <w:tcPr>
            <w:tcW w:w="15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1CF" w14:textId="77777777" w:rsidR="003D4985" w:rsidRPr="00171BC9" w:rsidRDefault="003D4985" w:rsidP="003D4985">
            <w:pPr>
              <w:jc w:val="center"/>
            </w:pPr>
            <w:r w:rsidRPr="00171BC9">
              <w:rPr>
                <w:rFonts w:hint="eastAsia"/>
              </w:rPr>
              <w:t>申请原因</w:t>
            </w:r>
          </w:p>
          <w:p w14:paraId="0F9D0107" w14:textId="77777777" w:rsidR="002422AB" w:rsidRPr="00171BC9" w:rsidRDefault="003D4985" w:rsidP="003D4985">
            <w:pPr>
              <w:jc w:val="center"/>
              <w:rPr>
                <w:i/>
              </w:rPr>
            </w:pPr>
            <w:r w:rsidRPr="00171BC9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D2052" w14:textId="5BFC1C9F" w:rsidR="002422AB" w:rsidRPr="00171BC9" w:rsidRDefault="00E86BBD" w:rsidP="00BF045B">
            <w:pPr>
              <w:ind w:firstLineChars="1000" w:firstLine="2100"/>
            </w:pPr>
            <w:r>
              <w:rPr>
                <w:rFonts w:hint="eastAsia"/>
              </w:rPr>
              <w:t>调角器耐久性能试验</w:t>
            </w:r>
            <w:r w:rsidR="002E0ED6">
              <w:rPr>
                <w:rFonts w:hint="eastAsia"/>
              </w:rPr>
              <w:t>（调角器蜗簧</w:t>
            </w:r>
            <w:r w:rsidR="00915AF8">
              <w:rPr>
                <w:rFonts w:hint="eastAsia"/>
              </w:rPr>
              <w:t>银色达克罗</w:t>
            </w:r>
            <w:r w:rsidR="002E0ED6">
              <w:rPr>
                <w:rFonts w:hint="eastAsia"/>
              </w:rPr>
              <w:t>状态）</w:t>
            </w:r>
          </w:p>
        </w:tc>
      </w:tr>
      <w:tr w:rsidR="002422AB" w14:paraId="200B3D29" w14:textId="77777777" w:rsidTr="007E021F">
        <w:trPr>
          <w:trHeight w:val="659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1239FD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序号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7D9F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车型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0704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测试件名称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E84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件号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488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检测项目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26F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检测</w:t>
            </w:r>
            <w:r w:rsidR="00721308" w:rsidRPr="00171BC9">
              <w:rPr>
                <w:rFonts w:hint="eastAsia"/>
                <w:sz w:val="18"/>
              </w:rPr>
              <w:t>/</w:t>
            </w:r>
            <w:r w:rsidR="00721308" w:rsidRPr="00171BC9">
              <w:rPr>
                <w:sz w:val="18"/>
              </w:rPr>
              <w:t>评价</w:t>
            </w:r>
            <w:r w:rsidRPr="00171BC9">
              <w:rPr>
                <w:rFonts w:hint="eastAsia"/>
                <w:sz w:val="18"/>
              </w:rPr>
              <w:t>标准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ABBAD" w14:textId="77777777" w:rsidR="00B46563" w:rsidRPr="00171BC9" w:rsidRDefault="00B46563" w:rsidP="00171BC9">
            <w:pPr>
              <w:jc w:val="center"/>
              <w:rPr>
                <w:sz w:val="18"/>
                <w:szCs w:val="21"/>
              </w:rPr>
            </w:pPr>
            <w:r w:rsidRPr="00171BC9">
              <w:rPr>
                <w:rFonts w:hint="eastAsia"/>
                <w:sz w:val="18"/>
              </w:rPr>
              <w:t>样品编号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EE9D0A" w14:textId="77777777" w:rsidR="002422AB" w:rsidRPr="00171BC9" w:rsidRDefault="002422AB" w:rsidP="002422AB">
            <w:pPr>
              <w:jc w:val="center"/>
              <w:rPr>
                <w:sz w:val="18"/>
              </w:rPr>
            </w:pPr>
            <w:r w:rsidRPr="00171BC9">
              <w:rPr>
                <w:rFonts w:hint="eastAsia"/>
                <w:sz w:val="18"/>
              </w:rPr>
              <w:t>数量</w:t>
            </w:r>
          </w:p>
        </w:tc>
      </w:tr>
      <w:tr w:rsidR="007E021F" w14:paraId="5B847D01" w14:textId="77777777" w:rsidTr="007E021F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DBF976" w14:textId="566BE789" w:rsidR="007E021F" w:rsidRDefault="007E021F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049E5741" w14:textId="4985FBFB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  <w:p w14:paraId="6A360E08" w14:textId="6738B746" w:rsidR="00E86BBD" w:rsidRPr="00E85DEB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53554" w14:textId="3AEC8E24" w:rsidR="007E021F" w:rsidRPr="00E85DEB" w:rsidRDefault="00E86BBD" w:rsidP="002422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</w:t>
            </w:r>
            <w:r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BAAFC" w14:textId="66588F3F" w:rsidR="007E021F" w:rsidRPr="00E85DEB" w:rsidRDefault="00652CE0" w:rsidP="002422A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652CE0">
              <w:rPr>
                <w:rFonts w:asciiTheme="minorEastAsia" w:eastAsiaTheme="minorEastAsia" w:hAnsiTheme="minorEastAsia" w:hint="eastAsia"/>
                <w:szCs w:val="20"/>
              </w:rPr>
              <w:t>副驾驶标配座椅总成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B6CB9" w14:textId="3AC9EDA9" w:rsidR="007E021F" w:rsidRPr="00E85DEB" w:rsidRDefault="002E0ED6" w:rsidP="002422AB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  <w:r w:rsidRPr="002E0ED6">
              <w:rPr>
                <w:rFonts w:asciiTheme="minorEastAsia" w:eastAsiaTheme="minorEastAsia" w:hAnsiTheme="minorEastAsia"/>
                <w:sz w:val="18"/>
                <w:szCs w:val="13"/>
              </w:rPr>
              <w:t>A9609103909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6D39E" w14:textId="527CB79A" w:rsidR="007E021F" w:rsidRPr="00E85DEB" w:rsidRDefault="00E86BBD" w:rsidP="00F80201">
            <w:pPr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手动调角器操作耐久性能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12925" w14:textId="689C7B66" w:rsidR="007E021F" w:rsidRPr="006A4BC4" w:rsidRDefault="00D12E18" w:rsidP="00171BC9">
            <w:pPr>
              <w:spacing w:line="300" w:lineRule="exact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QCT</w:t>
            </w:r>
            <w:r>
              <w:rPr>
                <w:rFonts w:asciiTheme="minorEastAsia" w:eastAsiaTheme="minorEastAsia" w:hAnsiTheme="minorEastAsia"/>
                <w:szCs w:val="18"/>
              </w:rPr>
              <w:t xml:space="preserve"> 844-2011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34A1" w14:textId="77777777" w:rsidR="007E021F" w:rsidRPr="00C810B6" w:rsidRDefault="007E021F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A3C334" w14:textId="7E66ED5D" w:rsidR="007E021F" w:rsidRDefault="006E3D19" w:rsidP="006E2A8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7E021F" w14:paraId="220A7EEE" w14:textId="77777777" w:rsidTr="007E021F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FEEADE" w14:textId="77777777" w:rsidR="007E021F" w:rsidRDefault="007E021F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1A5BFFAA" w14:textId="77777777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2141482B" w14:textId="2EC6C40D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A68F8" w14:textId="5DB80BE6" w:rsidR="007E021F" w:rsidRDefault="007E021F" w:rsidP="002422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9D9A5" w14:textId="42CA15ED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F69D5" w14:textId="1282E64F" w:rsidR="007E021F" w:rsidRDefault="007E021F" w:rsidP="002422AB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BD084" w14:textId="7D1B11B2" w:rsidR="007E021F" w:rsidRDefault="007E021F" w:rsidP="00F80201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4460" w14:textId="77777777" w:rsidR="007E021F" w:rsidRDefault="007E021F" w:rsidP="00171BC9">
            <w:pPr>
              <w:spacing w:line="300" w:lineRule="exac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AEA58" w14:textId="77777777" w:rsidR="007E021F" w:rsidRPr="00C810B6" w:rsidRDefault="007E021F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D1925" w14:textId="503E3243" w:rsidR="007E021F" w:rsidRDefault="007E021F" w:rsidP="006E2A8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E021F" w14:paraId="2C73AB45" w14:textId="77777777" w:rsidTr="007E021F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1CBA04" w14:textId="722407DA" w:rsidR="007E021F" w:rsidRDefault="007E021F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6B4E1D4B" w14:textId="77777777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04BC6469" w14:textId="778518FE" w:rsidR="00E86BBD" w:rsidRPr="00E85DEB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4C9D7" w14:textId="383C68E3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011B4" w14:textId="40B343CA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3DCA3" w14:textId="7BD54B36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44689" w14:textId="0452E985" w:rsidR="007E021F" w:rsidRPr="00E85DEB" w:rsidRDefault="007E021F" w:rsidP="00F80201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D035" w14:textId="77777777" w:rsidR="007E021F" w:rsidRPr="006A4BC4" w:rsidRDefault="007E021F" w:rsidP="00171BC9">
            <w:pPr>
              <w:spacing w:line="300" w:lineRule="exac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A6450" w14:textId="77777777" w:rsidR="007E021F" w:rsidRPr="00C810B6" w:rsidRDefault="007E021F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37097B" w14:textId="2D287666" w:rsidR="007E021F" w:rsidRDefault="007E021F" w:rsidP="006E2A8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E021F" w14:paraId="3E40DD8A" w14:textId="77777777" w:rsidTr="007E021F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65F183" w14:textId="77777777" w:rsidR="007E021F" w:rsidRDefault="007E021F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0E65CADC" w14:textId="77777777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35E21B86" w14:textId="1B6F0D81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6A205" w14:textId="75135167" w:rsidR="007E021F" w:rsidRDefault="007E021F" w:rsidP="002422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27874" w14:textId="52828ACA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3BD6D" w14:textId="7D0C0E03" w:rsidR="007E021F" w:rsidRDefault="007E021F" w:rsidP="002422AB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6DCC9" w14:textId="7DA34E9E" w:rsidR="007E021F" w:rsidRDefault="007E021F" w:rsidP="00F80201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0CADB" w14:textId="77777777" w:rsidR="007E021F" w:rsidRPr="006A4BC4" w:rsidRDefault="007E021F" w:rsidP="00171BC9">
            <w:pPr>
              <w:spacing w:line="300" w:lineRule="exac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32A78" w14:textId="77777777" w:rsidR="007E021F" w:rsidRPr="00C810B6" w:rsidRDefault="007E021F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11218C" w14:textId="4526D417" w:rsidR="007E021F" w:rsidRDefault="007E021F" w:rsidP="006E2A8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E021F" w14:paraId="1FD99828" w14:textId="77777777" w:rsidTr="007E021F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3527D" w14:textId="77777777" w:rsidR="007E021F" w:rsidRDefault="007E021F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41C7720C" w14:textId="77777777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6C7E4C02" w14:textId="22841FDF" w:rsidR="00E86BBD" w:rsidRPr="00E85DEB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6CFAE" w14:textId="5D28D02F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A0FDF" w14:textId="506C132F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F8054" w14:textId="042D142F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AF7B3" w14:textId="60E67540" w:rsidR="007E021F" w:rsidRPr="00E85DEB" w:rsidRDefault="007E021F" w:rsidP="00926B84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D580F" w14:textId="77777777" w:rsidR="007E021F" w:rsidRPr="006A4BC4" w:rsidRDefault="007E021F" w:rsidP="00171BC9">
            <w:pPr>
              <w:spacing w:line="300" w:lineRule="exac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FC9B" w14:textId="77777777" w:rsidR="007E021F" w:rsidRPr="00C810B6" w:rsidRDefault="007E021F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92B940" w14:textId="4B0A3029" w:rsidR="007E021F" w:rsidRDefault="007E021F" w:rsidP="006E2A8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E021F" w14:paraId="26155172" w14:textId="77777777" w:rsidTr="007E021F">
        <w:trPr>
          <w:trHeight w:val="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0F642A" w14:textId="77777777" w:rsidR="007E021F" w:rsidRDefault="007E021F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41D1A3C2" w14:textId="77777777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  <w:p w14:paraId="5FCD5BC3" w14:textId="4C8267B7" w:rsidR="00E86BBD" w:rsidRDefault="00E86BBD" w:rsidP="002422AB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63F80" w14:textId="791ED77B" w:rsidR="007E021F" w:rsidRDefault="007E021F" w:rsidP="002422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EEE68" w14:textId="3723F29A" w:rsidR="007E021F" w:rsidRPr="00E85DEB" w:rsidRDefault="007E021F" w:rsidP="002422AB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D14F9" w14:textId="74BDF9C5" w:rsidR="007E021F" w:rsidRDefault="007E021F" w:rsidP="002422AB">
            <w:pPr>
              <w:jc w:val="center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A84C7" w14:textId="4D23E2BB" w:rsidR="007E021F" w:rsidRDefault="007E021F" w:rsidP="00926B84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311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4847B" w14:textId="77777777" w:rsidR="007E021F" w:rsidRPr="006A4BC4" w:rsidRDefault="007E021F" w:rsidP="00171BC9">
            <w:pPr>
              <w:spacing w:line="300" w:lineRule="exact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B59BF" w14:textId="77777777" w:rsidR="007E021F" w:rsidRPr="00C810B6" w:rsidRDefault="007E021F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FEBFE9" w14:textId="5CABFD5E" w:rsidR="007E021F" w:rsidRDefault="007E021F" w:rsidP="006E2A8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E85DEB" w14:paraId="46B330DF" w14:textId="77777777" w:rsidTr="00C15A8F">
        <w:trPr>
          <w:trHeight w:val="1831"/>
        </w:trPr>
        <w:tc>
          <w:tcPr>
            <w:tcW w:w="10457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14:paraId="79AEEA14" w14:textId="77777777" w:rsidR="00E85DEB" w:rsidRPr="000B194A" w:rsidRDefault="00E85DEB" w:rsidP="00E85DEB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E85DEB" w:rsidRPr="00C50B96" w14:paraId="5332A3F7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46570045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2B22C6A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585E8DB6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E6F6997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85DEB" w:rsidRPr="00C50B96" w14:paraId="6C416A75" w14:textId="77777777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58C919F7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35F5ED66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6A145A3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3F9410D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E85DEB" w:rsidRPr="00C50B96" w14:paraId="5AB432AC" w14:textId="77777777" w:rsidTr="002422AB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249E096F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DDCB5C6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7364D96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94B5977" w14:textId="77777777" w:rsidR="00E85DEB" w:rsidRPr="00C50B96" w:rsidRDefault="00E85DEB" w:rsidP="00915AF8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E08E7D8" w14:textId="77777777" w:rsidR="00E85DEB" w:rsidRPr="00A84A96" w:rsidRDefault="00E85DEB" w:rsidP="00E85DEB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E85DEB" w14:paraId="5269072C" w14:textId="77777777" w:rsidTr="00C15A8F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66A7F6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6771C" w14:textId="77777777" w:rsidR="00E85DEB" w:rsidRPr="000E2876" w:rsidRDefault="00E85DEB" w:rsidP="00E85DEB">
            <w:pPr>
              <w:widowControl/>
              <w:rPr>
                <w:iCs/>
              </w:rPr>
            </w:pPr>
            <w:r>
              <w:rPr>
                <w:rFonts w:hint="eastAsia"/>
                <w:i/>
              </w:rPr>
              <w:t xml:space="preserve">     </w:t>
            </w:r>
            <w:r w:rsidRPr="000E2876">
              <w:rPr>
                <w:rFonts w:hint="eastAsia"/>
                <w:iCs/>
              </w:rPr>
              <w:t xml:space="preserve"> </w:t>
            </w:r>
            <w:r w:rsidRPr="000E2876">
              <w:rPr>
                <w:rFonts w:hint="eastAsia"/>
                <w:iCs/>
              </w:rPr>
              <w:t>林东伟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58D8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1310F" w14:textId="77777777" w:rsidR="00E85DEB" w:rsidRDefault="00E85DEB" w:rsidP="00E85DEB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3D715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FEF0CE" w14:textId="77777777" w:rsidR="00E85DEB" w:rsidRDefault="00E85DEB" w:rsidP="00E85DEB">
            <w:pPr>
              <w:widowControl/>
              <w:jc w:val="center"/>
            </w:pPr>
          </w:p>
        </w:tc>
      </w:tr>
      <w:tr w:rsidR="00E85DEB" w14:paraId="5DC4924C" w14:textId="77777777" w:rsidTr="00E85DEB">
        <w:trPr>
          <w:trHeight w:val="679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4F1E3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710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04F35" w14:textId="75A4CBE6" w:rsidR="00E85DEB" w:rsidRDefault="000E2876" w:rsidP="00E85DEB">
            <w:pPr>
              <w:widowControl/>
              <w:rPr>
                <w:i/>
              </w:rPr>
            </w:pPr>
            <w:r>
              <w:rPr>
                <w:rFonts w:hint="eastAsia"/>
              </w:rPr>
              <w:t>2</w:t>
            </w:r>
            <w:r>
              <w:t>0240612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B7182" w14:textId="77777777" w:rsidR="00E85DEB" w:rsidRDefault="00E85DEB" w:rsidP="00E85DE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E461E" w14:textId="77777777" w:rsidR="00E85DEB" w:rsidRDefault="00E85DEB" w:rsidP="00E85DEB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4C816" w14:textId="77777777" w:rsidR="00E85DEB" w:rsidRDefault="00E85DEB" w:rsidP="00E85DEB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CD001" w14:textId="77777777" w:rsidR="00E85DEB" w:rsidRDefault="00E85DEB" w:rsidP="00E85DEB">
            <w:pPr>
              <w:widowControl/>
              <w:jc w:val="center"/>
            </w:pPr>
          </w:p>
        </w:tc>
      </w:tr>
    </w:tbl>
    <w:p w14:paraId="592D68F1" w14:textId="77777777" w:rsidR="00B46563" w:rsidRDefault="002422AB" w:rsidP="00B46563">
      <w:pPr>
        <w:spacing w:beforeLines="50" w:before="156"/>
        <w:ind w:firstLineChars="1000" w:firstLine="3614"/>
        <w:rPr>
          <w:b/>
          <w:sz w:val="36"/>
          <w:szCs w:val="36"/>
        </w:rPr>
      </w:pPr>
      <w:r w:rsidRPr="000B194A">
        <w:rPr>
          <w:rFonts w:hint="eastAsia"/>
          <w:b/>
          <w:sz w:val="36"/>
          <w:szCs w:val="36"/>
        </w:rPr>
        <w:t>试验申请单</w:t>
      </w:r>
    </w:p>
    <w:p w14:paraId="3E1FBEA4" w14:textId="77777777" w:rsidR="006A4BC4" w:rsidRDefault="002422AB" w:rsidP="006A4BC4">
      <w:pPr>
        <w:spacing w:beforeLines="50" w:before="156"/>
        <w:jc w:val="left"/>
        <w:rPr>
          <w:rStyle w:val="a7"/>
        </w:rPr>
      </w:pPr>
      <w:r>
        <w:rPr>
          <w:rFonts w:hint="eastAsia"/>
          <w:szCs w:val="21"/>
        </w:rPr>
        <w:t>申请单编号</w:t>
      </w:r>
      <w:r>
        <w:rPr>
          <w:rFonts w:hint="eastAsia"/>
          <w:szCs w:val="21"/>
        </w:rPr>
        <w:t>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a7"/>
          <w:rFonts w:hint="eastAsia"/>
        </w:rPr>
        <w:t>（实验室填写）</w:t>
      </w:r>
      <w:r w:rsidR="006A4BC4">
        <w:rPr>
          <w:rStyle w:val="a7"/>
        </w:rPr>
        <w:br w:type="page"/>
      </w:r>
    </w:p>
    <w:p w14:paraId="62E1724B" w14:textId="77777777" w:rsidR="006A4BC4" w:rsidRDefault="006A4BC4" w:rsidP="00B46563">
      <w:pPr>
        <w:spacing w:beforeLines="50" w:before="156"/>
        <w:jc w:val="left"/>
        <w:rPr>
          <w:rStyle w:val="a7"/>
          <w:i w:val="0"/>
          <w:sz w:val="48"/>
          <w:szCs w:val="48"/>
        </w:rPr>
      </w:pPr>
      <w:r w:rsidRPr="006A4BC4">
        <w:rPr>
          <w:rStyle w:val="a7"/>
          <w:rFonts w:hint="eastAsia"/>
          <w:i w:val="0"/>
          <w:sz w:val="48"/>
          <w:szCs w:val="48"/>
        </w:rPr>
        <w:lastRenderedPageBreak/>
        <w:t>附页</w:t>
      </w:r>
    </w:p>
    <w:p w14:paraId="7DEA837B" w14:textId="159C6604" w:rsidR="006A4BC4" w:rsidRDefault="006A4BC4" w:rsidP="00B46563">
      <w:pPr>
        <w:spacing w:beforeLines="50" w:before="156"/>
        <w:jc w:val="left"/>
        <w:rPr>
          <w:rStyle w:val="a7"/>
          <w:i w:val="0"/>
          <w:sz w:val="40"/>
          <w:szCs w:val="30"/>
        </w:rPr>
      </w:pPr>
      <w:r w:rsidRPr="00926B84">
        <w:rPr>
          <w:rStyle w:val="a7"/>
          <w:rFonts w:hint="eastAsia"/>
          <w:i w:val="0"/>
          <w:sz w:val="40"/>
          <w:szCs w:val="30"/>
        </w:rPr>
        <w:t>试验方法：</w:t>
      </w:r>
    </w:p>
    <w:p w14:paraId="2C025D7A" w14:textId="1D8A98DB" w:rsidR="00E86BBD" w:rsidRDefault="00245C63" w:rsidP="00BC1C42">
      <w:pPr>
        <w:spacing w:beforeLines="50" w:before="156"/>
        <w:ind w:firstLineChars="200" w:firstLine="480"/>
        <w:jc w:val="left"/>
        <w:rPr>
          <w:rStyle w:val="a7"/>
          <w:i w:val="0"/>
          <w:sz w:val="24"/>
          <w:szCs w:val="21"/>
        </w:rPr>
      </w:pPr>
      <w:r>
        <w:rPr>
          <w:rStyle w:val="a7"/>
          <w:rFonts w:hint="eastAsia"/>
          <w:i w:val="0"/>
          <w:sz w:val="24"/>
          <w:szCs w:val="21"/>
        </w:rPr>
        <w:t>将一模拟靠背骨架总成</w:t>
      </w:r>
      <w:r w:rsidR="00E86BBD">
        <w:rPr>
          <w:rStyle w:val="a7"/>
          <w:rFonts w:hint="eastAsia"/>
          <w:i w:val="0"/>
          <w:sz w:val="24"/>
          <w:szCs w:val="21"/>
        </w:rPr>
        <w:t>固定在一刚性夹具上，将靠背骨架</w:t>
      </w:r>
      <w:r w:rsidR="00D12E18">
        <w:rPr>
          <w:rStyle w:val="a7"/>
          <w:rFonts w:hint="eastAsia"/>
          <w:i w:val="0"/>
          <w:sz w:val="24"/>
          <w:szCs w:val="21"/>
        </w:rPr>
        <w:t>调整至第一齿位置，按照第一齿→最后位置→设计位置→最前位置→第一齿位置为一个循环，每个位置均要有锁止和解锁步骤，完成</w:t>
      </w:r>
      <w:r w:rsidR="00D12E18">
        <w:rPr>
          <w:rStyle w:val="a7"/>
          <w:rFonts w:hint="eastAsia"/>
          <w:i w:val="0"/>
          <w:sz w:val="24"/>
          <w:szCs w:val="21"/>
        </w:rPr>
        <w:t>8</w:t>
      </w:r>
      <w:r w:rsidR="00D12E18">
        <w:rPr>
          <w:rStyle w:val="a7"/>
          <w:i w:val="0"/>
          <w:sz w:val="24"/>
          <w:szCs w:val="21"/>
        </w:rPr>
        <w:t>000</w:t>
      </w:r>
      <w:r w:rsidR="00D12E18">
        <w:rPr>
          <w:rStyle w:val="a7"/>
          <w:rFonts w:hint="eastAsia"/>
          <w:i w:val="0"/>
          <w:sz w:val="24"/>
          <w:szCs w:val="21"/>
        </w:rPr>
        <w:t>次循环后，调角器总成性能应满足</w:t>
      </w:r>
      <w:r w:rsidR="00D12E18">
        <w:rPr>
          <w:rStyle w:val="a7"/>
          <w:rFonts w:hint="eastAsia"/>
          <w:i w:val="0"/>
          <w:sz w:val="24"/>
          <w:szCs w:val="21"/>
        </w:rPr>
        <w:t>4</w:t>
      </w:r>
      <w:r w:rsidR="00D12E18">
        <w:rPr>
          <w:rStyle w:val="a7"/>
          <w:i w:val="0"/>
          <w:sz w:val="24"/>
          <w:szCs w:val="21"/>
        </w:rPr>
        <w:t>.2.11</w:t>
      </w:r>
      <w:r w:rsidR="00D12E18">
        <w:rPr>
          <w:rStyle w:val="a7"/>
          <w:rFonts w:hint="eastAsia"/>
          <w:i w:val="0"/>
          <w:sz w:val="24"/>
          <w:szCs w:val="21"/>
        </w:rPr>
        <w:t>要求</w:t>
      </w:r>
    </w:p>
    <w:p w14:paraId="15941104" w14:textId="6276524A" w:rsidR="00D12E18" w:rsidRDefault="00D12E18" w:rsidP="00BC1C42">
      <w:pPr>
        <w:spacing w:beforeLines="50" w:before="156"/>
        <w:ind w:firstLineChars="200" w:firstLine="480"/>
        <w:jc w:val="left"/>
        <w:rPr>
          <w:rStyle w:val="a7"/>
          <w:i w:val="0"/>
          <w:sz w:val="24"/>
          <w:szCs w:val="21"/>
        </w:rPr>
      </w:pPr>
      <w:r>
        <w:rPr>
          <w:rStyle w:val="a7"/>
          <w:rFonts w:hint="eastAsia"/>
          <w:i w:val="0"/>
          <w:sz w:val="24"/>
          <w:szCs w:val="21"/>
        </w:rPr>
        <w:t>针对无空行程调角器模拟靠背骨架总成</w:t>
      </w:r>
      <w:r w:rsidR="006A787C">
        <w:rPr>
          <w:rStyle w:val="a7"/>
          <w:rFonts w:hint="eastAsia"/>
          <w:i w:val="0"/>
          <w:sz w:val="24"/>
          <w:szCs w:val="21"/>
        </w:rPr>
        <w:t>，则没有第一齿位置，按照设计位置→最后位置→最前位置→设计位置为一个循环，其余过程相同</w:t>
      </w:r>
    </w:p>
    <w:p w14:paraId="622424FE" w14:textId="6F13BA8B" w:rsidR="00E63E98" w:rsidRDefault="00E63E98" w:rsidP="00B46563">
      <w:pPr>
        <w:spacing w:beforeLines="50" w:before="156"/>
        <w:jc w:val="left"/>
        <w:rPr>
          <w:rStyle w:val="a7"/>
          <w:i w:val="0"/>
          <w:sz w:val="40"/>
          <w:szCs w:val="40"/>
        </w:rPr>
      </w:pPr>
      <w:r w:rsidRPr="00E63E98">
        <w:rPr>
          <w:rStyle w:val="a7"/>
          <w:rFonts w:hint="eastAsia"/>
          <w:i w:val="0"/>
          <w:sz w:val="40"/>
          <w:szCs w:val="40"/>
        </w:rPr>
        <w:t>评价标准：</w:t>
      </w:r>
    </w:p>
    <w:p w14:paraId="0FFB324B" w14:textId="32C529C9" w:rsidR="006A787C" w:rsidRDefault="006A787C" w:rsidP="006A787C">
      <w:pPr>
        <w:spacing w:beforeLines="50" w:before="156"/>
        <w:ind w:firstLineChars="200" w:firstLine="480"/>
        <w:jc w:val="left"/>
        <w:rPr>
          <w:rStyle w:val="a7"/>
          <w:i w:val="0"/>
          <w:sz w:val="24"/>
        </w:rPr>
      </w:pPr>
      <w:r>
        <w:rPr>
          <w:rStyle w:val="a7"/>
          <w:rFonts w:hint="eastAsia"/>
          <w:i w:val="0"/>
          <w:sz w:val="24"/>
        </w:rPr>
        <w:t>手动调角器总成按</w:t>
      </w:r>
      <w:r>
        <w:rPr>
          <w:rStyle w:val="a7"/>
          <w:rFonts w:hint="eastAsia"/>
          <w:i w:val="0"/>
          <w:sz w:val="24"/>
        </w:rPr>
        <w:t>5</w:t>
      </w:r>
      <w:r>
        <w:rPr>
          <w:rStyle w:val="a7"/>
          <w:i w:val="0"/>
          <w:sz w:val="24"/>
        </w:rPr>
        <w:t>.11</w:t>
      </w:r>
      <w:r>
        <w:rPr>
          <w:rStyle w:val="a7"/>
          <w:rFonts w:hint="eastAsia"/>
          <w:i w:val="0"/>
          <w:sz w:val="24"/>
        </w:rPr>
        <w:t>规定的方法试验</w:t>
      </w:r>
      <w:r>
        <w:rPr>
          <w:rStyle w:val="a7"/>
          <w:rFonts w:hint="eastAsia"/>
          <w:i w:val="0"/>
          <w:sz w:val="24"/>
        </w:rPr>
        <w:t>8</w:t>
      </w:r>
      <w:r>
        <w:rPr>
          <w:rStyle w:val="a7"/>
          <w:i w:val="0"/>
          <w:sz w:val="24"/>
        </w:rPr>
        <w:t>000</w:t>
      </w:r>
      <w:r>
        <w:rPr>
          <w:rStyle w:val="a7"/>
          <w:rFonts w:hint="eastAsia"/>
          <w:i w:val="0"/>
          <w:sz w:val="24"/>
        </w:rPr>
        <w:t>次后，功能应正常，无明显变形和机械损伤出现，平面蜗卷弹簧回位力矩衰减率应不超过</w:t>
      </w:r>
      <w:r>
        <w:rPr>
          <w:rStyle w:val="a7"/>
          <w:rFonts w:hint="eastAsia"/>
          <w:i w:val="0"/>
          <w:sz w:val="24"/>
        </w:rPr>
        <w:t>1</w:t>
      </w:r>
      <w:r>
        <w:rPr>
          <w:rStyle w:val="a7"/>
          <w:i w:val="0"/>
          <w:sz w:val="24"/>
        </w:rPr>
        <w:t>5%</w:t>
      </w:r>
      <w:r>
        <w:rPr>
          <w:rStyle w:val="a7"/>
          <w:rFonts w:hint="eastAsia"/>
          <w:i w:val="0"/>
          <w:sz w:val="24"/>
        </w:rPr>
        <w:t>，调角器操作力变化在</w:t>
      </w:r>
      <w:r>
        <w:rPr>
          <w:rStyle w:val="a7"/>
          <w:rFonts w:hint="eastAsia"/>
          <w:i w:val="0"/>
          <w:sz w:val="24"/>
        </w:rPr>
        <w:t>1</w:t>
      </w:r>
      <w:r>
        <w:rPr>
          <w:rStyle w:val="a7"/>
          <w:i w:val="0"/>
          <w:sz w:val="24"/>
        </w:rPr>
        <w:t>5%</w:t>
      </w:r>
      <w:r>
        <w:rPr>
          <w:rStyle w:val="a7"/>
          <w:rFonts w:hint="eastAsia"/>
          <w:i w:val="0"/>
          <w:sz w:val="24"/>
        </w:rPr>
        <w:t>内，调角器前后间隙应小于</w:t>
      </w:r>
      <w:r>
        <w:rPr>
          <w:rStyle w:val="a7"/>
          <w:rFonts w:hint="eastAsia"/>
          <w:i w:val="0"/>
          <w:sz w:val="24"/>
        </w:rPr>
        <w:t>3</w:t>
      </w:r>
      <w:r>
        <w:rPr>
          <w:rStyle w:val="a7"/>
          <w:i w:val="0"/>
          <w:sz w:val="24"/>
        </w:rPr>
        <w:t>.85</w:t>
      </w:r>
      <w:r>
        <w:rPr>
          <w:rStyle w:val="a7"/>
          <w:rFonts w:hint="eastAsia"/>
          <w:i w:val="0"/>
          <w:sz w:val="24"/>
        </w:rPr>
        <w:t>mm</w:t>
      </w:r>
      <w:r>
        <w:rPr>
          <w:rStyle w:val="a7"/>
          <w:rFonts w:hint="eastAsia"/>
          <w:i w:val="0"/>
          <w:sz w:val="24"/>
        </w:rPr>
        <w:t>，侧向间隙应小于</w:t>
      </w:r>
      <w:r>
        <w:rPr>
          <w:rStyle w:val="a7"/>
          <w:rFonts w:hint="eastAsia"/>
          <w:i w:val="0"/>
          <w:sz w:val="24"/>
        </w:rPr>
        <w:t>1</w:t>
      </w:r>
      <w:r>
        <w:rPr>
          <w:rStyle w:val="a7"/>
          <w:i w:val="0"/>
          <w:sz w:val="24"/>
        </w:rPr>
        <w:t>.65</w:t>
      </w:r>
      <w:r>
        <w:rPr>
          <w:rStyle w:val="a7"/>
          <w:rFonts w:hint="eastAsia"/>
          <w:i w:val="0"/>
          <w:sz w:val="24"/>
        </w:rPr>
        <w:t>mm</w:t>
      </w:r>
    </w:p>
    <w:p w14:paraId="47337814" w14:textId="034D6C6C" w:rsidR="00B53767" w:rsidRDefault="002E0ED6" w:rsidP="00BC1C42">
      <w:pPr>
        <w:spacing w:beforeLines="50" w:before="156"/>
        <w:ind w:firstLineChars="200" w:firstLine="480"/>
        <w:jc w:val="left"/>
        <w:rPr>
          <w:rStyle w:val="a7"/>
          <w:i w:val="0"/>
          <w:sz w:val="24"/>
        </w:rPr>
      </w:pPr>
      <w:r>
        <w:rPr>
          <w:rStyle w:val="a7"/>
          <w:rFonts w:hint="eastAsia"/>
          <w:i w:val="0"/>
          <w:sz w:val="24"/>
        </w:rPr>
        <w:t>调角器</w:t>
      </w:r>
      <w:r w:rsidR="002B1EBE">
        <w:rPr>
          <w:rStyle w:val="a7"/>
          <w:rFonts w:hint="eastAsia"/>
          <w:i w:val="0"/>
          <w:sz w:val="24"/>
        </w:rPr>
        <w:t>蜗簧</w:t>
      </w:r>
      <w:r>
        <w:rPr>
          <w:rStyle w:val="a7"/>
          <w:rFonts w:hint="eastAsia"/>
          <w:i w:val="0"/>
          <w:sz w:val="24"/>
        </w:rPr>
        <w:t>无异响</w:t>
      </w:r>
      <w:r w:rsidR="00BC1C42">
        <w:rPr>
          <w:rStyle w:val="a7"/>
          <w:rFonts w:hint="eastAsia"/>
          <w:i w:val="0"/>
          <w:sz w:val="24"/>
        </w:rPr>
        <w:t>。</w:t>
      </w:r>
    </w:p>
    <w:p w14:paraId="028F200A" w14:textId="77777777" w:rsidR="006E3D19" w:rsidRPr="00B53767" w:rsidRDefault="006E3D19" w:rsidP="00BC1C42">
      <w:pPr>
        <w:spacing w:beforeLines="50" w:before="156"/>
        <w:ind w:firstLineChars="200" w:firstLine="480"/>
        <w:jc w:val="left"/>
        <w:rPr>
          <w:rStyle w:val="a7"/>
          <w:i w:val="0"/>
          <w:sz w:val="24"/>
        </w:rPr>
      </w:pPr>
    </w:p>
    <w:p w14:paraId="24FDCEFD" w14:textId="18BA401D" w:rsidR="00E63E98" w:rsidRPr="006A4BC4" w:rsidRDefault="006E3D19" w:rsidP="00B46563">
      <w:pPr>
        <w:spacing w:beforeLines="50" w:before="156"/>
        <w:jc w:val="left"/>
        <w:rPr>
          <w:rStyle w:val="a7"/>
          <w:i w:val="0"/>
          <w:sz w:val="30"/>
          <w:szCs w:val="30"/>
        </w:rPr>
      </w:pPr>
      <w:r>
        <w:rPr>
          <w:iCs/>
          <w:noProof/>
          <w:color w:val="808080"/>
          <w:sz w:val="30"/>
          <w:szCs w:val="30"/>
        </w:rPr>
        <w:drawing>
          <wp:inline distT="0" distB="0" distL="0" distR="0" wp14:anchorId="3C3A65C9" wp14:editId="740FFCFD">
            <wp:extent cx="2873650" cy="23114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164" cy="23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E98" w:rsidRPr="006A4BC4" w:rsidSect="002422AB">
      <w:headerReference w:type="default" r:id="rId9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35F33" w14:textId="77777777" w:rsidR="00412A6A" w:rsidRDefault="00412A6A" w:rsidP="006D200D">
      <w:r>
        <w:separator/>
      </w:r>
    </w:p>
  </w:endnote>
  <w:endnote w:type="continuationSeparator" w:id="0">
    <w:p w14:paraId="23F8864E" w14:textId="77777777" w:rsidR="00412A6A" w:rsidRDefault="00412A6A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F0A0" w14:textId="77777777" w:rsidR="00412A6A" w:rsidRDefault="00412A6A" w:rsidP="006D200D">
      <w:r>
        <w:separator/>
      </w:r>
    </w:p>
  </w:footnote>
  <w:footnote w:type="continuationSeparator" w:id="0">
    <w:p w14:paraId="6572075B" w14:textId="77777777" w:rsidR="00412A6A" w:rsidRDefault="00412A6A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209C" w14:textId="77777777" w:rsidR="00A44F61" w:rsidRPr="005D2AE3" w:rsidRDefault="007E6B54" w:rsidP="00B46563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C66F3"/>
    <w:multiLevelType w:val="hybridMultilevel"/>
    <w:tmpl w:val="CA42E0F4"/>
    <w:lvl w:ilvl="0" w:tplc="5372AA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18E"/>
    <w:rsid w:val="000579EB"/>
    <w:rsid w:val="00092120"/>
    <w:rsid w:val="000B1029"/>
    <w:rsid w:val="000E2876"/>
    <w:rsid w:val="000E4F12"/>
    <w:rsid w:val="001126E9"/>
    <w:rsid w:val="001219D6"/>
    <w:rsid w:val="00150381"/>
    <w:rsid w:val="0016020D"/>
    <w:rsid w:val="001651CB"/>
    <w:rsid w:val="00171BC9"/>
    <w:rsid w:val="00172C29"/>
    <w:rsid w:val="0019063C"/>
    <w:rsid w:val="001950AE"/>
    <w:rsid w:val="001A4CCC"/>
    <w:rsid w:val="001C3175"/>
    <w:rsid w:val="001C52E0"/>
    <w:rsid w:val="001C6CE7"/>
    <w:rsid w:val="001D1E39"/>
    <w:rsid w:val="001D7688"/>
    <w:rsid w:val="001E0615"/>
    <w:rsid w:val="001F3BA6"/>
    <w:rsid w:val="00230AAC"/>
    <w:rsid w:val="00233F5A"/>
    <w:rsid w:val="002422AB"/>
    <w:rsid w:val="00245C63"/>
    <w:rsid w:val="0024647B"/>
    <w:rsid w:val="00253DF5"/>
    <w:rsid w:val="00284A31"/>
    <w:rsid w:val="002B1EBE"/>
    <w:rsid w:val="002E0ED6"/>
    <w:rsid w:val="00314EBC"/>
    <w:rsid w:val="00335069"/>
    <w:rsid w:val="003359F7"/>
    <w:rsid w:val="003B7C0D"/>
    <w:rsid w:val="003D4985"/>
    <w:rsid w:val="003E7F93"/>
    <w:rsid w:val="003F4AE4"/>
    <w:rsid w:val="00412A6A"/>
    <w:rsid w:val="00457E8B"/>
    <w:rsid w:val="00463969"/>
    <w:rsid w:val="00496561"/>
    <w:rsid w:val="0051253F"/>
    <w:rsid w:val="0055522D"/>
    <w:rsid w:val="00561983"/>
    <w:rsid w:val="00575D06"/>
    <w:rsid w:val="005B6563"/>
    <w:rsid w:val="005D116A"/>
    <w:rsid w:val="005E3F94"/>
    <w:rsid w:val="005F082A"/>
    <w:rsid w:val="00652CE0"/>
    <w:rsid w:val="00657D46"/>
    <w:rsid w:val="00695A2D"/>
    <w:rsid w:val="006A4BC4"/>
    <w:rsid w:val="006A787C"/>
    <w:rsid w:val="006C16F8"/>
    <w:rsid w:val="006D200D"/>
    <w:rsid w:val="006E2A86"/>
    <w:rsid w:val="006E3D19"/>
    <w:rsid w:val="00721308"/>
    <w:rsid w:val="00760DFA"/>
    <w:rsid w:val="007665D4"/>
    <w:rsid w:val="007A2608"/>
    <w:rsid w:val="007A5D87"/>
    <w:rsid w:val="007E021F"/>
    <w:rsid w:val="007E2C8E"/>
    <w:rsid w:val="007E6B54"/>
    <w:rsid w:val="00812014"/>
    <w:rsid w:val="0081745B"/>
    <w:rsid w:val="008216AB"/>
    <w:rsid w:val="00846C38"/>
    <w:rsid w:val="00861D43"/>
    <w:rsid w:val="0088633F"/>
    <w:rsid w:val="00892A6A"/>
    <w:rsid w:val="008950F4"/>
    <w:rsid w:val="008C6B6A"/>
    <w:rsid w:val="008D0ED7"/>
    <w:rsid w:val="008E4E0B"/>
    <w:rsid w:val="0090145F"/>
    <w:rsid w:val="00915AF8"/>
    <w:rsid w:val="00926023"/>
    <w:rsid w:val="00926B84"/>
    <w:rsid w:val="00A356C1"/>
    <w:rsid w:val="00A46505"/>
    <w:rsid w:val="00A66EFB"/>
    <w:rsid w:val="00A67F58"/>
    <w:rsid w:val="00AA5C1C"/>
    <w:rsid w:val="00AE47DB"/>
    <w:rsid w:val="00AE784B"/>
    <w:rsid w:val="00AF318E"/>
    <w:rsid w:val="00B17159"/>
    <w:rsid w:val="00B23A83"/>
    <w:rsid w:val="00B425DD"/>
    <w:rsid w:val="00B46563"/>
    <w:rsid w:val="00B53767"/>
    <w:rsid w:val="00B61D6A"/>
    <w:rsid w:val="00B66E89"/>
    <w:rsid w:val="00B73AE1"/>
    <w:rsid w:val="00B91451"/>
    <w:rsid w:val="00B961CE"/>
    <w:rsid w:val="00BB00D1"/>
    <w:rsid w:val="00BC1C42"/>
    <w:rsid w:val="00BC68E4"/>
    <w:rsid w:val="00BD5311"/>
    <w:rsid w:val="00BE0DEB"/>
    <w:rsid w:val="00BF045B"/>
    <w:rsid w:val="00C15A8F"/>
    <w:rsid w:val="00C24C40"/>
    <w:rsid w:val="00C52C1C"/>
    <w:rsid w:val="00C810B6"/>
    <w:rsid w:val="00C86367"/>
    <w:rsid w:val="00C979AB"/>
    <w:rsid w:val="00CB42AD"/>
    <w:rsid w:val="00CD11A3"/>
    <w:rsid w:val="00CF4E94"/>
    <w:rsid w:val="00D00A5C"/>
    <w:rsid w:val="00D12E18"/>
    <w:rsid w:val="00D645AB"/>
    <w:rsid w:val="00D73FE0"/>
    <w:rsid w:val="00DB5D19"/>
    <w:rsid w:val="00E17FB4"/>
    <w:rsid w:val="00E42929"/>
    <w:rsid w:val="00E63E98"/>
    <w:rsid w:val="00E85DEB"/>
    <w:rsid w:val="00E86BBD"/>
    <w:rsid w:val="00EA76A2"/>
    <w:rsid w:val="00EB3D27"/>
    <w:rsid w:val="00EF42E2"/>
    <w:rsid w:val="00F13413"/>
    <w:rsid w:val="00F45B52"/>
    <w:rsid w:val="00F638BB"/>
    <w:rsid w:val="00F80201"/>
    <w:rsid w:val="00F83109"/>
    <w:rsid w:val="00FD2E67"/>
    <w:rsid w:val="00FE411A"/>
    <w:rsid w:val="00FF200E"/>
    <w:rsid w:val="00FF33E7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2173C"/>
  <w15:docId w15:val="{07BC63EC-D4FE-4BCD-9D74-934492F4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85DE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85D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6997-9BA7-4294-ACB5-27E693E0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136</Words>
  <Characters>779</Characters>
  <Application>Microsoft Office Word</Application>
  <DocSecurity>0</DocSecurity>
  <Lines>6</Lines>
  <Paragraphs>1</Paragraphs>
  <ScaleCrop>false</ScaleCrop>
  <Company>china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nobody</cp:lastModifiedBy>
  <cp:revision>89</cp:revision>
  <cp:lastPrinted>2024-04-16T02:06:00Z</cp:lastPrinted>
  <dcterms:created xsi:type="dcterms:W3CDTF">2021-01-12T02:01:00Z</dcterms:created>
  <dcterms:modified xsi:type="dcterms:W3CDTF">2024-06-12T01:49:00Z</dcterms:modified>
</cp:coreProperties>
</file>