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31" w:rsidRDefault="00F81931"/>
    <w:p w:rsidR="00F81931" w:rsidRDefault="00F81931"/>
    <w:p w:rsidR="00F81931" w:rsidRDefault="00F81931"/>
    <w:p w:rsidR="00F81931" w:rsidRDefault="00F81931"/>
    <w:p w:rsidR="00F81931" w:rsidRDefault="00F8193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81931" w:rsidRDefault="00BB589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052065" w:rsidRPr="00052065" w:rsidRDefault="00BB5899" w:rsidP="0005206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052065" w:rsidRPr="00052065">
        <w:rPr>
          <w:rFonts w:ascii="宋体" w:eastAsia="宋体" w:hAnsi="宋体" w:hint="eastAsia"/>
          <w:b/>
          <w:sz w:val="32"/>
          <w:szCs w:val="32"/>
        </w:rPr>
        <w:t>六轴耐久试验</w:t>
      </w:r>
    </w:p>
    <w:p w:rsidR="00F81931" w:rsidRPr="00052065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F81931" w:rsidRDefault="00F8193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F8193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BB589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81931" w:rsidRDefault="00F8193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F81931" w:rsidRDefault="00F81931"/>
    <w:p w:rsidR="00F81931" w:rsidRDefault="00F81931"/>
    <w:p w:rsidR="00F81931" w:rsidRDefault="00F81931"/>
    <w:p w:rsidR="00F81931" w:rsidRDefault="00F81931"/>
    <w:p w:rsidR="00F81931" w:rsidRDefault="00F81931"/>
    <w:p w:rsidR="00F81931" w:rsidRDefault="00BB5899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F81931">
      <w:pPr>
        <w:spacing w:line="360" w:lineRule="auto"/>
        <w:ind w:firstLineChars="400" w:firstLine="1280"/>
        <w:rPr>
          <w:sz w:val="32"/>
        </w:rPr>
      </w:pP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81931" w:rsidRDefault="00BB5899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F81931">
      <w:pPr>
        <w:spacing w:line="360" w:lineRule="auto"/>
        <w:rPr>
          <w:sz w:val="32"/>
        </w:rPr>
      </w:pP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F81931" w:rsidRDefault="00BB5899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F81931">
        <w:trPr>
          <w:trHeight w:hRule="exact" w:val="72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81931" w:rsidRPr="00052065" w:rsidRDefault="00052065" w:rsidP="006534F5">
            <w:pPr>
              <w:jc w:val="center"/>
              <w:rPr>
                <w:rFonts w:ascii="宋体" w:hAnsi="宋体"/>
              </w:rPr>
            </w:pPr>
            <w:r w:rsidRPr="00052065">
              <w:rPr>
                <w:rFonts w:ascii="宋体" w:hAnsi="宋体" w:hint="eastAsia"/>
              </w:rPr>
              <w:t>电控座椅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81931" w:rsidRDefault="00052065">
            <w:pPr>
              <w:ind w:right="-102"/>
              <w:jc w:val="center"/>
              <w:rPr>
                <w:rFonts w:ascii="宋体" w:eastAsia="宋体" w:hAnsi="宋体"/>
              </w:rPr>
            </w:pPr>
            <w:r w:rsidRPr="00052065">
              <w:rPr>
                <w:rFonts w:ascii="宋体" w:eastAsia="宋体" w:hAnsi="宋体" w:hint="eastAsia"/>
              </w:rPr>
              <w:t>G3</w:t>
            </w:r>
          </w:p>
        </w:tc>
      </w:tr>
      <w:tr w:rsidR="00F81931">
        <w:trPr>
          <w:trHeight w:hRule="exact" w:val="703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81931" w:rsidRDefault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F81931">
        <w:trPr>
          <w:trHeight w:hRule="exact" w:val="718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F81931" w:rsidRDefault="0005206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智能气控产品开发部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81931">
        <w:trPr>
          <w:trHeight w:hRule="exact" w:val="700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81931" w:rsidRDefault="0005206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张加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 w:rsidR="00052065">
              <w:rPr>
                <w:rFonts w:ascii="宋体" w:eastAsia="宋体" w:hAnsi="宋体" w:hint="eastAsia"/>
              </w:rPr>
              <w:t>18510182075</w:t>
            </w:r>
          </w:p>
          <w:p w:rsidR="00F81931" w:rsidRDefault="00F81931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4-05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052065" w:rsidP="0005206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2024年5月9日</w:t>
                </w:r>
              </w:p>
            </w:sdtContent>
          </w:sdt>
        </w:tc>
      </w:tr>
      <w:tr w:rsidR="00F81931">
        <w:trPr>
          <w:trHeight w:hRule="exact" w:val="71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4-05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F81931" w:rsidRDefault="006534F5" w:rsidP="006534F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2024年5月10日</w:t>
                </w:r>
              </w:p>
            </w:sdtContent>
          </w:sdt>
        </w:tc>
      </w:tr>
      <w:tr w:rsidR="00F81931">
        <w:trPr>
          <w:trHeight w:val="79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81931" w:rsidRPr="006534F5" w:rsidRDefault="00052065" w:rsidP="006534F5">
            <w:pPr>
              <w:jc w:val="center"/>
            </w:pPr>
            <w:r>
              <w:rPr>
                <w:rFonts w:ascii="宋体" w:hAnsi="宋体" w:hint="eastAsia"/>
                <w:kern w:val="0"/>
              </w:rPr>
              <w:t>六轴振动耐久</w:t>
            </w:r>
          </w:p>
        </w:tc>
      </w:tr>
      <w:tr w:rsidR="00F81931">
        <w:trPr>
          <w:trHeight w:val="704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81931" w:rsidRPr="006534F5" w:rsidRDefault="006534F5" w:rsidP="00052065">
            <w:pPr>
              <w:jc w:val="center"/>
            </w:pPr>
            <w:r>
              <w:rPr>
                <w:rFonts w:ascii="宋体" w:hAnsi="宋体" w:hint="eastAsia"/>
              </w:rPr>
              <w:t>详见编号GR20240</w:t>
            </w:r>
            <w:r w:rsidR="00052065">
              <w:rPr>
                <w:rFonts w:ascii="宋体" w:hAnsi="宋体" w:hint="eastAsia"/>
              </w:rPr>
              <w:t>511</w:t>
            </w:r>
            <w:r>
              <w:rPr>
                <w:rFonts w:ascii="宋体" w:hAnsi="宋体" w:hint="eastAsia"/>
              </w:rPr>
              <w:t>SQS0</w:t>
            </w:r>
            <w:r w:rsidR="00052065">
              <w:rPr>
                <w:rFonts w:ascii="宋体" w:hAnsi="宋体" w:hint="eastAsia"/>
              </w:rPr>
              <w:t>66</w:t>
            </w:r>
            <w:r>
              <w:rPr>
                <w:rFonts w:ascii="宋体" w:hAnsi="宋体" w:hint="eastAsia"/>
              </w:rPr>
              <w:t>申请单</w:t>
            </w:r>
          </w:p>
        </w:tc>
      </w:tr>
      <w:tr w:rsidR="00F81931">
        <w:trPr>
          <w:trHeight w:val="722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DV</w:t>
            </w:r>
          </w:p>
        </w:tc>
      </w:tr>
      <w:tr w:rsidR="00F81931">
        <w:trPr>
          <w:trHeight w:val="3701"/>
        </w:trPr>
        <w:tc>
          <w:tcPr>
            <w:tcW w:w="195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81931" w:rsidRDefault="00BB5899" w:rsidP="006534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</w:t>
            </w:r>
            <w:r w:rsidR="006534F5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</w:t>
            </w:r>
            <w:r w:rsidR="00052065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日</w:t>
            </w:r>
            <w:r w:rsidR="00052065">
              <w:rPr>
                <w:rFonts w:ascii="宋体" w:eastAsia="宋体" w:hAnsi="宋体" w:hint="eastAsia"/>
              </w:rPr>
              <w:t>智能气控产品开发部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052065" w:rsidRPr="00052065">
              <w:rPr>
                <w:rFonts w:ascii="宋体" w:hAnsi="宋体" w:hint="eastAsia"/>
              </w:rPr>
              <w:t>电控座椅</w:t>
            </w:r>
            <w:r>
              <w:rPr>
                <w:rFonts w:ascii="宋体" w:eastAsia="宋体" w:hAnsi="宋体" w:hint="eastAsia"/>
              </w:rPr>
              <w:t>按照</w:t>
            </w:r>
            <w:r w:rsidR="00052065">
              <w:rPr>
                <w:rFonts w:ascii="宋体" w:hAnsi="宋体" w:hint="eastAsia"/>
              </w:rPr>
              <w:t>编号GR20240511SQS066申请单</w:t>
            </w:r>
            <w:r>
              <w:rPr>
                <w:rFonts w:ascii="宋体" w:hAnsi="宋体" w:hint="eastAsia"/>
                <w:kern w:val="0"/>
                <w:szCs w:val="20"/>
              </w:rPr>
              <w:t>进行</w:t>
            </w:r>
            <w:r w:rsidR="00052065">
              <w:rPr>
                <w:rFonts w:ascii="宋体" w:hAnsi="宋体" w:hint="eastAsia"/>
                <w:kern w:val="0"/>
              </w:rPr>
              <w:t>六轴振动耐久</w:t>
            </w:r>
            <w:r>
              <w:rPr>
                <w:rFonts w:ascii="宋体" w:eastAsia="宋体" w:hAnsi="宋体" w:hint="eastAsia"/>
              </w:rPr>
              <w:t>检测，经检测符合标准要求。</w:t>
            </w:r>
          </w:p>
        </w:tc>
      </w:tr>
      <w:tr w:rsidR="00F8193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81931" w:rsidRDefault="00F81931">
      <w:pPr>
        <w:rPr>
          <w:b/>
        </w:rPr>
      </w:pPr>
    </w:p>
    <w:p w:rsidR="00F81931" w:rsidRDefault="00BB5899">
      <w:pPr>
        <w:widowControl/>
        <w:jc w:val="left"/>
        <w:rPr>
          <w:b/>
        </w:rPr>
      </w:pPr>
      <w:r>
        <w:rPr>
          <w:b/>
        </w:rPr>
        <w:br w:type="page"/>
      </w:r>
    </w:p>
    <w:p w:rsidR="00F81931" w:rsidRDefault="00BB5899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F81931">
        <w:trPr>
          <w:trHeight w:val="3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F81931" w:rsidRDefault="004F10E8" w:rsidP="006534F5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6534F5">
                  <w:rPr>
                    <w:rFonts w:eastAsia="宋体" w:cs="Arial" w:hint="eastAsia"/>
                    <w:color w:val="000000"/>
                  </w:rPr>
                  <w:t>2024</w:t>
                </w:r>
                <w:r w:rsidR="006534F5">
                  <w:rPr>
                    <w:rFonts w:eastAsia="宋体" w:cs="Arial" w:hint="eastAsia"/>
                    <w:color w:val="000000"/>
                  </w:rPr>
                  <w:t>年</w:t>
                </w:r>
                <w:r w:rsidR="006534F5">
                  <w:rPr>
                    <w:rFonts w:eastAsia="宋体" w:cs="Arial" w:hint="eastAsia"/>
                    <w:color w:val="000000"/>
                  </w:rPr>
                  <w:t>5</w:t>
                </w:r>
                <w:r w:rsidR="006534F5">
                  <w:rPr>
                    <w:rFonts w:eastAsia="宋体" w:cs="Arial" w:hint="eastAsia"/>
                    <w:color w:val="000000"/>
                  </w:rPr>
                  <w:t>月</w:t>
                </w:r>
                <w:r w:rsidR="006534F5">
                  <w:rPr>
                    <w:rFonts w:eastAsia="宋体" w:cs="Arial" w:hint="eastAsia"/>
                    <w:color w:val="000000"/>
                  </w:rPr>
                  <w:t>10</w:t>
                </w:r>
                <w:r w:rsidR="006534F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5899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2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052065">
                  <w:rPr>
                    <w:rFonts w:eastAsia="宋体" w:cs="Arial" w:hint="eastAsia"/>
                    <w:color w:val="000000"/>
                  </w:rPr>
                  <w:t>2024</w:t>
                </w:r>
                <w:r w:rsidR="00052065">
                  <w:rPr>
                    <w:rFonts w:eastAsia="宋体" w:cs="Arial" w:hint="eastAsia"/>
                    <w:color w:val="000000"/>
                  </w:rPr>
                  <w:t>年</w:t>
                </w:r>
                <w:r w:rsidR="00052065">
                  <w:rPr>
                    <w:rFonts w:eastAsia="宋体" w:cs="Arial" w:hint="eastAsia"/>
                    <w:color w:val="000000"/>
                  </w:rPr>
                  <w:t>5</w:t>
                </w:r>
                <w:r w:rsidR="00052065">
                  <w:rPr>
                    <w:rFonts w:eastAsia="宋体" w:cs="Arial" w:hint="eastAsia"/>
                    <w:color w:val="000000"/>
                  </w:rPr>
                  <w:t>月</w:t>
                </w:r>
                <w:r w:rsidR="00052065">
                  <w:rPr>
                    <w:rFonts w:eastAsia="宋体" w:cs="Arial" w:hint="eastAsia"/>
                    <w:color w:val="000000"/>
                  </w:rPr>
                  <w:t>21</w:t>
                </w:r>
                <w:r w:rsidR="0005206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81931">
        <w:trPr>
          <w:trHeight w:val="323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81931">
        <w:trPr>
          <w:trHeight w:val="225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F81931">
        <w:trPr>
          <w:trHeight w:val="329"/>
        </w:trPr>
        <w:tc>
          <w:tcPr>
            <w:tcW w:w="2235" w:type="dxa"/>
          </w:tcPr>
          <w:p w:rsidR="00F81931" w:rsidRDefault="00BB5899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F81931" w:rsidRDefault="00BB5899" w:rsidP="006534F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6534F5">
              <w:rPr>
                <w:rFonts w:eastAsia="宋体" w:cs="Arial" w:hint="eastAsia"/>
                <w:color w:val="000000"/>
              </w:rPr>
              <w:t>22.1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6534F5">
              <w:rPr>
                <w:rFonts w:eastAsia="宋体" w:cs="Arial" w:hint="eastAsia"/>
                <w:color w:val="000000"/>
              </w:rPr>
              <w:t>50.6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81931">
        <w:tc>
          <w:tcPr>
            <w:tcW w:w="643" w:type="dxa"/>
            <w:vAlign w:val="center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RC/ZDT-6/3-300(H)</w:t>
            </w:r>
          </w:p>
        </w:tc>
        <w:tc>
          <w:tcPr>
            <w:tcW w:w="177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平移：X、Y、Z≤±0.75mm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角度：X≤±0.14°、Y≤±0.145°、Z≤±0.19°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行程回差：≤1mm</w:t>
            </w:r>
          </w:p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 w:rsidR="00F81931" w:rsidRDefault="00BB5899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2024年7月8日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81931" w:rsidTr="006534F5">
        <w:trPr>
          <w:trHeight w:val="594"/>
        </w:trPr>
        <w:tc>
          <w:tcPr>
            <w:tcW w:w="10564" w:type="dxa"/>
            <w:vAlign w:val="center"/>
          </w:tcPr>
          <w:p w:rsidR="00052065" w:rsidRPr="00052065" w:rsidRDefault="00052065" w:rsidP="00052065">
            <w:pPr>
              <w:numPr>
                <w:ilvl w:val="0"/>
                <w:numId w:val="4"/>
              </w:numPr>
              <w:rPr>
                <w:rFonts w:ascii="宋体" w:hAnsi="宋体"/>
                <w:kern w:val="0"/>
              </w:rPr>
            </w:pPr>
            <w:r w:rsidRPr="00052065">
              <w:rPr>
                <w:rFonts w:ascii="宋体" w:hAnsi="宋体" w:hint="eastAsia"/>
                <w:kern w:val="0"/>
              </w:rPr>
              <w:t>试验前检查所有气路线束是否完好，检验座椅各项调节功能是否正常。</w:t>
            </w:r>
          </w:p>
          <w:p w:rsidR="00052065" w:rsidRPr="00052065" w:rsidRDefault="00052065" w:rsidP="00052065">
            <w:pPr>
              <w:numPr>
                <w:ilvl w:val="0"/>
                <w:numId w:val="4"/>
              </w:numPr>
              <w:rPr>
                <w:rFonts w:ascii="宋体" w:hAnsi="宋体" w:hint="eastAsia"/>
                <w:kern w:val="0"/>
              </w:rPr>
            </w:pPr>
            <w:r w:rsidRPr="00052065">
              <w:rPr>
                <w:rFonts w:ascii="宋体" w:hAnsi="宋体" w:hint="eastAsia"/>
                <w:kern w:val="0"/>
              </w:rPr>
              <w:t>将座椅固定在六轴试验台上，负载70kg。</w:t>
            </w:r>
          </w:p>
          <w:p w:rsidR="00052065" w:rsidRPr="00052065" w:rsidRDefault="00052065" w:rsidP="00052065">
            <w:pPr>
              <w:numPr>
                <w:ilvl w:val="0"/>
                <w:numId w:val="4"/>
              </w:numPr>
              <w:rPr>
                <w:rFonts w:ascii="宋体" w:hAnsi="宋体" w:hint="eastAsia"/>
                <w:kern w:val="0"/>
              </w:rPr>
            </w:pPr>
            <w:r w:rsidRPr="00052065">
              <w:rPr>
                <w:rFonts w:ascii="宋体" w:hAnsi="宋体" w:hint="eastAsia"/>
                <w:kern w:val="0"/>
              </w:rPr>
              <w:t>座椅高度中间位置，阻尼中间档位，坐垫仰角水平位置，靠背居中位置，滑轨中间位置，转盘正常驾驶位置，并锁止状态。</w:t>
            </w:r>
          </w:p>
          <w:p w:rsidR="00052065" w:rsidRPr="00052065" w:rsidRDefault="00052065" w:rsidP="00052065">
            <w:pPr>
              <w:numPr>
                <w:ilvl w:val="0"/>
                <w:numId w:val="4"/>
              </w:numPr>
              <w:rPr>
                <w:rFonts w:ascii="宋体" w:hAnsi="宋体" w:hint="eastAsia"/>
                <w:kern w:val="0"/>
              </w:rPr>
            </w:pPr>
            <w:r w:rsidRPr="00052065">
              <w:rPr>
                <w:rFonts w:ascii="宋体" w:hAnsi="宋体" w:hint="eastAsia"/>
                <w:kern w:val="0"/>
              </w:rPr>
              <w:t>使用戴姆勒路谱（2h一个循环），进行100小时六轴振动。</w:t>
            </w:r>
          </w:p>
          <w:p w:rsidR="00052065" w:rsidRPr="00052065" w:rsidRDefault="00052065" w:rsidP="00052065">
            <w:pPr>
              <w:numPr>
                <w:ilvl w:val="0"/>
                <w:numId w:val="4"/>
              </w:numPr>
              <w:rPr>
                <w:rFonts w:ascii="宋体" w:hAnsi="宋体" w:hint="eastAsia"/>
                <w:kern w:val="0"/>
              </w:rPr>
            </w:pPr>
            <w:r w:rsidRPr="00052065">
              <w:rPr>
                <w:rFonts w:ascii="宋体" w:hAnsi="宋体" w:hint="eastAsia"/>
                <w:kern w:val="0"/>
              </w:rPr>
              <w:t>每20小时停机检测一次以下功能：高度、速降、滑轨、坐垫仰角、靠背仰角、转盘解锁；并记录检查结果。</w:t>
            </w:r>
          </w:p>
          <w:p w:rsidR="00F81931" w:rsidRPr="00052065" w:rsidRDefault="00BF3188" w:rsidP="006534F5">
            <w:pPr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6）</w:t>
            </w:r>
            <w:r w:rsidR="00052065" w:rsidRPr="00052065">
              <w:rPr>
                <w:rFonts w:ascii="宋体" w:hAnsi="宋体" w:hint="eastAsia"/>
                <w:kern w:val="0"/>
              </w:rPr>
              <w:t>试验完全结束后，打开座垫，检查气管、线束是否有磨损刮伤等情况。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81931">
        <w:tc>
          <w:tcPr>
            <w:tcW w:w="10564" w:type="dxa"/>
            <w:vAlign w:val="center"/>
          </w:tcPr>
          <w:p w:rsidR="00052065" w:rsidRDefault="00052065" w:rsidP="00052065">
            <w:pPr>
              <w:numPr>
                <w:ilvl w:val="0"/>
                <w:numId w:val="5"/>
              </w:numPr>
              <w:rPr>
                <w:rFonts w:ascii="宋体" w:hAnsi="宋体"/>
                <w:kern w:val="0"/>
              </w:rPr>
            </w:pPr>
            <w:r>
              <w:rPr>
                <w:rFonts w:ascii="宋体" w:hAnsi="宋体" w:hint="eastAsia"/>
                <w:kern w:val="0"/>
              </w:rPr>
              <w:t>每20小时停机检测一次以下功能：高度、速降、滑轨、坐垫仰角、靠背仰角、转盘解锁；并记录检查结果。</w:t>
            </w:r>
          </w:p>
          <w:p w:rsidR="00F81931" w:rsidRPr="00052065" w:rsidRDefault="00052065" w:rsidP="00BB5899">
            <w:pPr>
              <w:rPr>
                <w:rFonts w:ascii="Calibri" w:hAnsi="Calibri"/>
              </w:rPr>
            </w:pPr>
            <w:r>
              <w:rPr>
                <w:rFonts w:ascii="宋体" w:hAnsi="宋体" w:hint="eastAsia"/>
                <w:kern w:val="0"/>
              </w:rPr>
              <w:t>2、试验完全结束后，打开座垫，检查气管、线束是否有磨损刮伤等情况。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F81931">
        <w:tc>
          <w:tcPr>
            <w:tcW w:w="10564" w:type="dxa"/>
          </w:tcPr>
          <w:p w:rsidR="00F81931" w:rsidRDefault="00BB5899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81931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1902"/>
              <w:gridCol w:w="1210"/>
              <w:gridCol w:w="1116"/>
              <w:gridCol w:w="2937"/>
              <w:gridCol w:w="1350"/>
            </w:tblGrid>
            <w:tr w:rsidR="00052065" w:rsidTr="00052065">
              <w:trPr>
                <w:trHeight w:val="307"/>
              </w:trPr>
              <w:tc>
                <w:tcPr>
                  <w:tcW w:w="190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lastRenderedPageBreak/>
                    <w:t>样品名称</w:t>
                  </w:r>
                </w:p>
              </w:tc>
              <w:tc>
                <w:tcPr>
                  <w:tcW w:w="121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4053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试验中</w:t>
                  </w:r>
                </w:p>
              </w:tc>
              <w:tc>
                <w:tcPr>
                  <w:tcW w:w="1350" w:type="dxa"/>
                  <w:vMerge w:val="restart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试验后，</w:t>
                  </w:r>
                </w:p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气管、线束是否有磨损刮伤</w:t>
                  </w:r>
                </w:p>
              </w:tc>
            </w:tr>
            <w:tr w:rsidR="00052065" w:rsidTr="00052065">
              <w:trPr>
                <w:trHeight w:val="307"/>
              </w:trPr>
              <w:tc>
                <w:tcPr>
                  <w:tcW w:w="190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21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 xml:space="preserve">时间  </w:t>
                  </w:r>
                </w:p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h</w:t>
                  </w:r>
                </w:p>
              </w:tc>
              <w:tc>
                <w:tcPr>
                  <w:tcW w:w="293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  <w:kern w:val="0"/>
                    </w:rPr>
                    <w:t>高度、速降、滑轨、坐垫仰角、靠背仰角、转盘解锁是否正常</w:t>
                  </w:r>
                </w:p>
              </w:tc>
              <w:tc>
                <w:tcPr>
                  <w:tcW w:w="1350" w:type="dxa"/>
                  <w:vMerge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</w:tr>
            <w:tr w:rsidR="00052065" w:rsidTr="00052065">
              <w:trPr>
                <w:trHeight w:val="851"/>
              </w:trPr>
              <w:tc>
                <w:tcPr>
                  <w:tcW w:w="1902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</w:rPr>
                    <w:t>电控座椅</w:t>
                  </w:r>
                </w:p>
              </w:tc>
              <w:tc>
                <w:tcPr>
                  <w:tcW w:w="1210" w:type="dxa"/>
                  <w:vMerge w:val="restar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hAnsi="宋体" w:hint="eastAsia"/>
                    </w:rPr>
                    <w:t>066-001-202405</w:t>
                  </w:r>
                </w:p>
              </w:tc>
              <w:tc>
                <w:tcPr>
                  <w:tcW w:w="111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20.5</w:t>
                  </w:r>
                </w:p>
              </w:tc>
              <w:tc>
                <w:tcPr>
                  <w:tcW w:w="293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135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否</w:t>
                  </w:r>
                </w:p>
              </w:tc>
            </w:tr>
            <w:tr w:rsidR="00052065" w:rsidTr="00052065">
              <w:trPr>
                <w:trHeight w:val="1029"/>
              </w:trPr>
              <w:tc>
                <w:tcPr>
                  <w:tcW w:w="190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21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36.0</w:t>
                  </w:r>
                </w:p>
              </w:tc>
              <w:tc>
                <w:tcPr>
                  <w:tcW w:w="293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135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</w:tr>
            <w:tr w:rsidR="00052065" w:rsidTr="00052065">
              <w:trPr>
                <w:trHeight w:val="1019"/>
              </w:trPr>
              <w:tc>
                <w:tcPr>
                  <w:tcW w:w="190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21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58.5</w:t>
                  </w:r>
                </w:p>
              </w:tc>
              <w:tc>
                <w:tcPr>
                  <w:tcW w:w="293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135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</w:tr>
            <w:tr w:rsidR="00052065" w:rsidTr="00052065">
              <w:trPr>
                <w:trHeight w:val="1056"/>
              </w:trPr>
              <w:tc>
                <w:tcPr>
                  <w:tcW w:w="190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21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80.0</w:t>
                  </w:r>
                </w:p>
              </w:tc>
              <w:tc>
                <w:tcPr>
                  <w:tcW w:w="293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135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</w:tr>
            <w:tr w:rsidR="00052065" w:rsidTr="00052065">
              <w:trPr>
                <w:trHeight w:val="1199"/>
              </w:trPr>
              <w:tc>
                <w:tcPr>
                  <w:tcW w:w="1902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210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100.0</w:t>
                  </w:r>
                </w:p>
              </w:tc>
              <w:tc>
                <w:tcPr>
                  <w:tcW w:w="293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52065" w:rsidRDefault="00052065">
                  <w:pPr>
                    <w:jc w:val="center"/>
                    <w:rPr>
                      <w:rFonts w:ascii="宋体" w:eastAsia="宋体" w:hAnsi="宋体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135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52065" w:rsidRDefault="00052065">
                  <w:pPr>
                    <w:widowControl/>
                    <w:jc w:val="left"/>
                    <w:rPr>
                      <w:rFonts w:ascii="宋体" w:eastAsia="宋体" w:hAnsi="宋体"/>
                      <w:kern w:val="0"/>
                    </w:rPr>
                  </w:pPr>
                </w:p>
              </w:tc>
            </w:tr>
          </w:tbl>
          <w:p w:rsidR="00F81931" w:rsidRDefault="00F81931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81931" w:rsidRDefault="00BB5899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F81931">
        <w:trPr>
          <w:trHeight w:val="180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880000" cy="2156604"/>
                  <wp:effectExtent l="19050" t="0" r="0" b="0"/>
                  <wp:docPr id="13" name="图片 7" descr="D:/liyaping(new)/试验报告/整椅类/六轴/GR20231107SQS153-0482/0f27dc141a7c1db00859908c319096d.jpg0f27dc141a7c1db00859908c319096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1107SQS153-0482/0f27dc141a7c1db00859908c319096d.jpg0f27dc141a7c1db00859908c319096d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4565" w:rsidRPr="00224565">
              <w:rPr>
                <w:noProof/>
              </w:rPr>
              <w:drawing>
                <wp:inline distT="0" distB="0" distL="114300" distR="114300">
                  <wp:extent cx="2878315" cy="2160000"/>
                  <wp:effectExtent l="19050" t="0" r="0" b="0"/>
                  <wp:docPr id="1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31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69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81931">
        <w:trPr>
          <w:trHeight w:val="1648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880000" cy="2156604"/>
                  <wp:effectExtent l="19050" t="0" r="0" b="0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1931">
        <w:trPr>
          <w:trHeight w:val="282"/>
        </w:trPr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81931">
        <w:trPr>
          <w:trHeight w:val="1662"/>
        </w:trPr>
        <w:tc>
          <w:tcPr>
            <w:tcW w:w="10564" w:type="dxa"/>
          </w:tcPr>
          <w:p w:rsidR="00F81931" w:rsidRDefault="00BB5899" w:rsidP="0022456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880000" cy="2156604"/>
                  <wp:effectExtent l="19050" t="0" r="0" b="0"/>
                  <wp:docPr id="9" name="图片 4" descr="D:/liyaping(new)/试验报告/整椅类/六轴/GR20231107SQS153-0482/df8b848e59ba81b3847c5e74987b908.jpgdf8b848e59ba81b3847c5e74987b9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 w:rsidR="00224565" w:rsidRPr="00224565">
              <w:rPr>
                <w:noProof/>
              </w:rPr>
              <w:drawing>
                <wp:inline distT="0" distB="0" distL="114300" distR="114300">
                  <wp:extent cx="2875472" cy="2156604"/>
                  <wp:effectExtent l="19050" t="0" r="1078" b="0"/>
                  <wp:docPr id="2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5472" cy="2156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F81931">
        <w:tc>
          <w:tcPr>
            <w:tcW w:w="10564" w:type="dxa"/>
          </w:tcPr>
          <w:p w:rsidR="00F81931" w:rsidRDefault="00BB589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81931" w:rsidRDefault="00BB5899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81931" w:rsidSect="00F81931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E18" w:rsidRDefault="00F41E18" w:rsidP="00F81931">
      <w:r>
        <w:separator/>
      </w:r>
    </w:p>
  </w:endnote>
  <w:endnote w:type="continuationSeparator" w:id="1">
    <w:p w:rsidR="00F41E18" w:rsidRDefault="00F41E18" w:rsidP="00F81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E18" w:rsidRDefault="00F41E18" w:rsidP="00F81931">
      <w:r>
        <w:separator/>
      </w:r>
    </w:p>
  </w:footnote>
  <w:footnote w:type="continuationSeparator" w:id="1">
    <w:p w:rsidR="00F41E18" w:rsidRDefault="00F41E18" w:rsidP="00F81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899" w:rsidRDefault="00BB5899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052065" w:rsidRPr="00052065">
      <w:rPr>
        <w:rFonts w:ascii="宋体" w:eastAsia="宋体" w:hAnsi="宋体"/>
        <w:sz w:val="21"/>
        <w:szCs w:val="21"/>
      </w:rPr>
      <w:t>GR20240511SQS066-0160</w:t>
    </w:r>
    <w:r>
      <w:rPr>
        <w:rFonts w:ascii="宋体" w:eastAsia="宋体" w:hAnsi="宋体"/>
        <w:sz w:val="21"/>
        <w:szCs w:val="21"/>
      </w:rPr>
      <w:tab/>
      <w:t>第</w:t>
    </w:r>
    <w:r w:rsidR="004F10E8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4F10E8">
      <w:rPr>
        <w:rFonts w:ascii="宋体" w:eastAsia="宋体" w:hAnsi="宋体"/>
        <w:sz w:val="21"/>
        <w:szCs w:val="21"/>
      </w:rPr>
      <w:fldChar w:fldCharType="separate"/>
    </w:r>
    <w:r w:rsidR="00BF3188">
      <w:rPr>
        <w:rFonts w:ascii="宋体" w:eastAsia="宋体" w:hAnsi="宋体"/>
        <w:noProof/>
        <w:sz w:val="21"/>
        <w:szCs w:val="21"/>
      </w:rPr>
      <w:t>4</w:t>
    </w:r>
    <w:r w:rsidR="004F10E8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BF3188" w:rsidRPr="00BF3188">
        <w:rPr>
          <w:rFonts w:ascii="宋体" w:eastAsia="宋体" w:hAnsi="宋体"/>
          <w:noProof/>
          <w:sz w:val="21"/>
          <w:szCs w:val="21"/>
        </w:rPr>
        <w:t>6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3A76135D"/>
    <w:multiLevelType w:val="multilevel"/>
    <w:tmpl w:val="365CDEBE"/>
    <w:lvl w:ilvl="0">
      <w:start w:val="1"/>
      <w:numFmt w:val="decimal"/>
      <w:suff w:val="nothing"/>
      <w:lvlText w:val="%1）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35C3A07"/>
    <w:multiLevelType w:val="multilevel"/>
    <w:tmpl w:val="E24AC324"/>
    <w:lvl w:ilvl="0">
      <w:start w:val="1"/>
      <w:numFmt w:val="decimal"/>
      <w:suff w:val="space"/>
      <w:lvlText w:val="%1、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2065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4011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2456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24BB3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10E8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34F5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E2AB7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318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41E18"/>
    <w:rsid w:val="00F66B17"/>
    <w:rsid w:val="00F81931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F81931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F819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F819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F819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99"/>
    <w:qFormat/>
    <w:rsid w:val="00F8193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81931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F8193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F819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F81931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F81931"/>
    <w:rPr>
      <w:color w:val="808080"/>
    </w:rPr>
  </w:style>
  <w:style w:type="paragraph" w:styleId="aa">
    <w:name w:val="List Paragraph"/>
    <w:basedOn w:val="a"/>
    <w:uiPriority w:val="99"/>
    <w:qFormat/>
    <w:rsid w:val="00F8193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F81931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F8193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F81931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42649-6E42-4C71-97B5-EA70B9DB8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217</Words>
  <Characters>1239</Characters>
  <Application>Microsoft Office Word</Application>
  <DocSecurity>0</DocSecurity>
  <Lines>10</Lines>
  <Paragraphs>2</Paragraphs>
  <ScaleCrop>false</ScaleCrop>
  <Company>微软中国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258</cp:revision>
  <cp:lastPrinted>2022-09-23T05:27:00Z</cp:lastPrinted>
  <dcterms:created xsi:type="dcterms:W3CDTF">2018-06-14T07:26:00Z</dcterms:created>
  <dcterms:modified xsi:type="dcterms:W3CDTF">2024-06-14T03:44:00Z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