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试验名称：六轴振动耐久</w:t>
      </w: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Default="00894B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储物盒副驾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J6</w:t>
            </w:r>
            <w:r w:rsidR="00894B5A">
              <w:rPr>
                <w:rFonts w:ascii="宋体" w:eastAsia="宋体" w:hAnsi="宋体" w:hint="eastAsia"/>
              </w:rPr>
              <w:t>G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894B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6900010NH1</w:t>
            </w:r>
            <w:r w:rsidR="00BB5899">
              <w:rPr>
                <w:rFonts w:ascii="宋体" w:eastAsia="宋体" w:hAnsi="宋体" w:hint="eastAsia"/>
              </w:rPr>
              <w:t>3-C00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0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胡天赐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电话：15614020911</w:t>
            </w:r>
          </w:p>
          <w:p w:rsidR="00F81931" w:rsidRDefault="00F81931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1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BB589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2024年1月10日</w:t>
                </w:r>
              </w:p>
            </w:sdtContent>
          </w:sdt>
        </w:tc>
      </w:tr>
      <w:tr w:rsidR="00F81931">
        <w:trPr>
          <w:trHeight w:hRule="exact" w:val="71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3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894B5A" w:rsidP="00894B5A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2024年3月22日</w:t>
                </w:r>
              </w:p>
            </w:sdtContent>
          </w:sdt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六轴振动耐久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详见编号GR20240110SQS005申请单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量产品</w:t>
            </w:r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对2024年1月10日座椅开发部送检的</w:t>
            </w:r>
            <w:r w:rsidR="00894B5A">
              <w:rPr>
                <w:rFonts w:ascii="宋体" w:eastAsia="宋体" w:hAnsi="宋体" w:hint="eastAsia"/>
              </w:rPr>
              <w:t>J6G储物盒副驾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>编号GR20240110SQS005申请单进行</w:t>
            </w:r>
            <w:r>
              <w:rPr>
                <w:rFonts w:ascii="宋体" w:eastAsia="宋体" w:hAnsi="宋体" w:hint="eastAsia"/>
              </w:rPr>
              <w:t>六轴振动耐久检测，经检测</w:t>
            </w:r>
            <w:r w:rsidR="00894B5A">
              <w:rPr>
                <w:rFonts w:ascii="宋体" w:eastAsia="宋体" w:hAnsi="宋体" w:hint="eastAsia"/>
              </w:rPr>
              <w:t>不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6B6AB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3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894B5A">
                  <w:rPr>
                    <w:rFonts w:eastAsia="宋体" w:cs="Arial" w:hint="eastAsia"/>
                    <w:color w:val="000000"/>
                  </w:rPr>
                  <w:t>2024</w:t>
                </w:r>
                <w:r w:rsidR="00894B5A">
                  <w:rPr>
                    <w:rFonts w:eastAsia="宋体" w:cs="Arial" w:hint="eastAsia"/>
                    <w:color w:val="000000"/>
                  </w:rPr>
                  <w:t>年</w:t>
                </w:r>
                <w:r w:rsidR="00894B5A">
                  <w:rPr>
                    <w:rFonts w:eastAsia="宋体" w:cs="Arial" w:hint="eastAsia"/>
                    <w:color w:val="000000"/>
                  </w:rPr>
                  <w:t>3</w:t>
                </w:r>
                <w:r w:rsidR="00894B5A">
                  <w:rPr>
                    <w:rFonts w:eastAsia="宋体" w:cs="Arial" w:hint="eastAsia"/>
                    <w:color w:val="000000"/>
                  </w:rPr>
                  <w:t>月</w:t>
                </w:r>
                <w:r w:rsidR="00894B5A">
                  <w:rPr>
                    <w:rFonts w:eastAsia="宋体" w:cs="Arial" w:hint="eastAsia"/>
                    <w:color w:val="000000"/>
                  </w:rPr>
                  <w:t>22</w:t>
                </w:r>
                <w:r w:rsidR="00894B5A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894B5A">
                  <w:rPr>
                    <w:rFonts w:eastAsia="宋体" w:cs="Arial" w:hint="eastAsia"/>
                    <w:color w:val="000000"/>
                  </w:rPr>
                  <w:t>2024</w:t>
                </w:r>
                <w:r w:rsidR="00894B5A">
                  <w:rPr>
                    <w:rFonts w:eastAsia="宋体" w:cs="Arial" w:hint="eastAsia"/>
                    <w:color w:val="000000"/>
                  </w:rPr>
                  <w:t>年</w:t>
                </w:r>
                <w:r w:rsidR="00894B5A">
                  <w:rPr>
                    <w:rFonts w:eastAsia="宋体" w:cs="Arial" w:hint="eastAsia"/>
                    <w:color w:val="000000"/>
                  </w:rPr>
                  <w:t>5</w:t>
                </w:r>
                <w:r w:rsidR="00894B5A">
                  <w:rPr>
                    <w:rFonts w:eastAsia="宋体" w:cs="Arial" w:hint="eastAsia"/>
                    <w:color w:val="000000"/>
                  </w:rPr>
                  <w:t>月</w:t>
                </w:r>
                <w:r w:rsidR="00894B5A">
                  <w:rPr>
                    <w:rFonts w:eastAsia="宋体" w:cs="Arial" w:hint="eastAsia"/>
                    <w:color w:val="000000"/>
                  </w:rPr>
                  <w:t>7</w:t>
                </w:r>
                <w:r w:rsidR="00894B5A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894B5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894B5A">
              <w:rPr>
                <w:rFonts w:eastAsia="宋体" w:cs="Arial" w:hint="eastAsia"/>
                <w:color w:val="000000"/>
              </w:rPr>
              <w:t>13.6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894B5A">
              <w:rPr>
                <w:rFonts w:eastAsia="宋体" w:cs="Arial" w:hint="eastAsia"/>
                <w:color w:val="000000"/>
              </w:rPr>
              <w:t>35.8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RC/ZDT-6/3-300(H)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平移：X、Y、Z≤±0.75mm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角度：X≤±0.14°、Y≤±0.145°、Z≤±0.19°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行程回差：≤1mm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2024年7月8日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BB5899">
        <w:trPr>
          <w:trHeight w:val="452"/>
        </w:trPr>
        <w:tc>
          <w:tcPr>
            <w:tcW w:w="10564" w:type="dxa"/>
          </w:tcPr>
          <w:p w:rsidR="00F81931" w:rsidRPr="00BB5899" w:rsidRDefault="00BB5899" w:rsidP="00BB5899">
            <w:r>
              <w:rPr>
                <w:rFonts w:ascii="宋体" w:hAnsi="宋体" w:hint="eastAsia"/>
                <w:kern w:val="0"/>
              </w:rPr>
              <w:t>将座椅靠背调至设计角度，68kg假人负重，固定在试验台上进行戴姆勒路谱试验，每两小时观察一次，试验100h。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F81931" w:rsidRPr="00BB5899" w:rsidRDefault="00BB5899" w:rsidP="00BB5899">
            <w:r>
              <w:rPr>
                <w:rFonts w:ascii="宋体" w:hAnsi="宋体" w:hint="eastAsia"/>
                <w:color w:val="000000"/>
                <w:sz w:val="22"/>
                <w:szCs w:val="22"/>
              </w:rPr>
              <w:t>座椅骨架无断裂，功能无失效。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1902"/>
              <w:gridCol w:w="1779"/>
              <w:gridCol w:w="5138"/>
            </w:tblGrid>
            <w:tr w:rsidR="00BB5899" w:rsidTr="00BB5899">
              <w:trPr>
                <w:trHeight w:val="583"/>
              </w:trPr>
              <w:tc>
                <w:tcPr>
                  <w:tcW w:w="1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样品名称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51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结果</w:t>
                  </w:r>
                </w:p>
              </w:tc>
            </w:tr>
            <w:tr w:rsidR="00BB5899" w:rsidRPr="00894B5A" w:rsidTr="00BB5899">
              <w:trPr>
                <w:trHeight w:val="1933"/>
              </w:trPr>
              <w:tc>
                <w:tcPr>
                  <w:tcW w:w="1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B5899" w:rsidRDefault="00894B5A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</w:rPr>
                    <w:t>储物盒副驾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BB5899" w:rsidRDefault="00BB5899" w:rsidP="00894B5A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005-00</w:t>
                  </w:r>
                  <w:r w:rsidR="00894B5A">
                    <w:rPr>
                      <w:rFonts w:ascii="宋体" w:eastAsia="宋体" w:hAnsi="宋体" w:hint="eastAsia"/>
                      <w:kern w:val="0"/>
                    </w:rPr>
                    <w:t>3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-202401</w:t>
                  </w:r>
                </w:p>
              </w:tc>
              <w:tc>
                <w:tcPr>
                  <w:tcW w:w="51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B5899" w:rsidRDefault="00BB5899" w:rsidP="00894B5A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试验</w:t>
                  </w:r>
                  <w:r w:rsidR="00C871A6">
                    <w:rPr>
                      <w:rFonts w:ascii="宋体" w:eastAsia="宋体" w:hAnsi="宋体" w:hint="eastAsia"/>
                      <w:kern w:val="0"/>
                    </w:rPr>
                    <w:t>89h</w:t>
                  </w:r>
                  <w:r>
                    <w:rPr>
                      <w:rFonts w:ascii="宋体" w:eastAsia="宋体" w:hAnsi="宋体" w:hint="eastAsia"/>
                      <w:kern w:val="0"/>
                    </w:rPr>
                    <w:t>后</w:t>
                  </w:r>
                  <w:r w:rsidR="00894B5A">
                    <w:rPr>
                      <w:rFonts w:ascii="宋体" w:eastAsia="宋体" w:hAnsi="宋体" w:hint="eastAsia"/>
                      <w:kern w:val="0"/>
                    </w:rPr>
                    <w:t>，底支架左后侧底脚开裂</w:t>
                  </w:r>
                  <w:r w:rsidR="00036D2E">
                    <w:rPr>
                      <w:rFonts w:ascii="宋体" w:eastAsia="宋体" w:hAnsi="宋体" w:hint="eastAsia"/>
                      <w:kern w:val="0"/>
                    </w:rPr>
                    <w:t>。</w:t>
                  </w: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C871A6" w:rsidP="00C871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80000" cy="2156604"/>
                  <wp:effectExtent l="19050" t="0" r="0" b="0"/>
                  <wp:docPr id="5" name="图片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880000" cy="2156604"/>
                  <wp:effectExtent l="19050" t="0" r="0" b="0"/>
                  <wp:docPr id="16" name="图片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49" cy="2300287"/>
                  <wp:effectExtent l="19050" t="0" r="1" b="0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49" cy="2300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>
        <w:trPr>
          <w:trHeight w:val="1662"/>
        </w:trPr>
        <w:tc>
          <w:tcPr>
            <w:tcW w:w="10564" w:type="dxa"/>
          </w:tcPr>
          <w:p w:rsidR="00F81931" w:rsidRDefault="00C871A6" w:rsidP="00C871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748432" cy="2160000"/>
                  <wp:effectExtent l="19050" t="0" r="0" b="0"/>
                  <wp:docPr id="1" name="图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432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</w:rPr>
              <w:t xml:space="preserve"> </w:t>
            </w:r>
            <w:bookmarkEnd w:id="0"/>
            <w:r>
              <w:rPr>
                <w:noProof/>
              </w:rPr>
              <w:drawing>
                <wp:inline distT="0" distB="0" distL="0" distR="0">
                  <wp:extent cx="2738863" cy="2155630"/>
                  <wp:effectExtent l="19050" t="0" r="4337" b="0"/>
                  <wp:docPr id="3" name="图片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950" cy="2158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84B" w:rsidRDefault="00B3384B" w:rsidP="00F81931">
      <w:r>
        <w:separator/>
      </w:r>
    </w:p>
  </w:endnote>
  <w:endnote w:type="continuationSeparator" w:id="1">
    <w:p w:rsidR="00B3384B" w:rsidRDefault="00B3384B" w:rsidP="00F81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84B" w:rsidRDefault="00B3384B" w:rsidP="00F81931">
      <w:r>
        <w:separator/>
      </w:r>
    </w:p>
  </w:footnote>
  <w:footnote w:type="continuationSeparator" w:id="1">
    <w:p w:rsidR="00B3384B" w:rsidRDefault="00B3384B" w:rsidP="00F81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894B5A" w:rsidRPr="00894B5A">
      <w:rPr>
        <w:rFonts w:ascii="宋体" w:eastAsia="宋体" w:hAnsi="宋体"/>
        <w:sz w:val="21"/>
        <w:szCs w:val="21"/>
      </w:rPr>
      <w:t>GR20240110SQS005-0016</w:t>
    </w:r>
    <w:r>
      <w:rPr>
        <w:rFonts w:ascii="宋体" w:eastAsia="宋体" w:hAnsi="宋体"/>
        <w:sz w:val="21"/>
        <w:szCs w:val="21"/>
      </w:rPr>
      <w:tab/>
      <w:t>第</w:t>
    </w:r>
    <w:r w:rsidR="006B6AB5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6B6AB5">
      <w:rPr>
        <w:rFonts w:ascii="宋体" w:eastAsia="宋体" w:hAnsi="宋体"/>
        <w:sz w:val="21"/>
        <w:szCs w:val="21"/>
      </w:rPr>
      <w:fldChar w:fldCharType="separate"/>
    </w:r>
    <w:r w:rsidR="00F9728B">
      <w:rPr>
        <w:rFonts w:ascii="宋体" w:eastAsia="宋体" w:hAnsi="宋体"/>
        <w:noProof/>
        <w:sz w:val="21"/>
        <w:szCs w:val="21"/>
      </w:rPr>
      <w:t>4</w:t>
    </w:r>
    <w:r w:rsidR="006B6AB5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F9728B" w:rsidRPr="00F9728B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AB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384B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1931"/>
    <w:rsid w:val="00F8503A"/>
    <w:rsid w:val="00F9728B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171</Words>
  <Characters>977</Characters>
  <Application>Microsoft Office Word</Application>
  <DocSecurity>0</DocSecurity>
  <Lines>8</Lines>
  <Paragraphs>2</Paragraphs>
  <ScaleCrop>false</ScaleCrop>
  <Company>微软中国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255</cp:revision>
  <cp:lastPrinted>2022-09-23T05:27:00Z</cp:lastPrinted>
  <dcterms:created xsi:type="dcterms:W3CDTF">2018-06-14T07:26:00Z</dcterms:created>
  <dcterms:modified xsi:type="dcterms:W3CDTF">2024-06-14T05:28:00Z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