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乙方：河北新强力机械制造有限公司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统一社会信用代码：91130983MA097GUQ0J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287770.88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河北新强力机械制造有限公司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  <w:bookmarkStart w:id="0" w:name="_GoBack"/>
      <w:bookmarkEnd w:id="0"/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15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2024-05-16T04:31:50Z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B179BCE780A648D8896730CD6F938B27_13</vt:lpwstr>
  </property>
</Properties>
</file>