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6B2A4" w14:textId="77777777" w:rsidR="00F1366F" w:rsidRPr="00801E7D" w:rsidRDefault="00801E7D" w:rsidP="000F53B6">
      <w:pPr>
        <w:pStyle w:val="a9"/>
        <w:wordWrap w:val="0"/>
        <w:spacing w:line="240" w:lineRule="auto"/>
        <w:ind w:right="840"/>
        <w:jc w:val="right"/>
        <w:outlineLvl w:val="9"/>
        <w:rPr>
          <w:b w:val="0"/>
          <w:bCs w:val="0"/>
          <w:sz w:val="21"/>
          <w:szCs w:val="21"/>
        </w:rPr>
      </w:pPr>
      <w:bookmarkStart w:id="0" w:name="_Hlk144995136"/>
      <w:r w:rsidRPr="00801E7D">
        <w:rPr>
          <w:rFonts w:hint="eastAsia"/>
          <w:b w:val="0"/>
          <w:bCs w:val="0"/>
          <w:sz w:val="21"/>
          <w:szCs w:val="21"/>
        </w:rPr>
        <w:t>合同编号：</w:t>
      </w:r>
      <w:bookmarkStart w:id="1" w:name="合同编号"/>
      <w:r>
        <w:rPr>
          <w:rFonts w:hint="eastAsia"/>
          <w:b w:val="0"/>
          <w:bCs w:val="0"/>
          <w:sz w:val="21"/>
          <w:szCs w:val="21"/>
        </w:rPr>
        <w:t xml:space="preserve"> </w:t>
      </w:r>
      <w:bookmarkEnd w:id="1"/>
    </w:p>
    <w:bookmarkEnd w:id="0"/>
    <w:p w14:paraId="46D3AA68" w14:textId="2E40BEE4" w:rsidR="00BA7DAD" w:rsidRDefault="00BA7DAD" w:rsidP="00CB279E">
      <w:pPr>
        <w:jc w:val="center"/>
        <w:rPr>
          <w:b/>
          <w:sz w:val="44"/>
          <w:szCs w:val="44"/>
        </w:rPr>
      </w:pPr>
    </w:p>
    <w:p w14:paraId="04E80C78" w14:textId="77777777" w:rsidR="00BA7DAD" w:rsidRDefault="00BA7DAD" w:rsidP="00CB279E">
      <w:pPr>
        <w:jc w:val="center"/>
        <w:rPr>
          <w:b/>
          <w:sz w:val="44"/>
          <w:szCs w:val="44"/>
        </w:rPr>
      </w:pPr>
    </w:p>
    <w:p w14:paraId="24BFF2C7" w14:textId="413D313F" w:rsidR="00F1366F" w:rsidRPr="00747052" w:rsidRDefault="00F1366F" w:rsidP="00CB279E">
      <w:pPr>
        <w:jc w:val="center"/>
        <w:rPr>
          <w:b/>
          <w:sz w:val="44"/>
          <w:szCs w:val="44"/>
        </w:rPr>
      </w:pPr>
      <w:r w:rsidRPr="00747052">
        <w:rPr>
          <w:rFonts w:hint="eastAsia"/>
          <w:b/>
          <w:sz w:val="44"/>
          <w:szCs w:val="44"/>
        </w:rPr>
        <w:t>保密协议</w:t>
      </w:r>
    </w:p>
    <w:p w14:paraId="72D194C8" w14:textId="77777777" w:rsidR="00F1366F" w:rsidRDefault="00F1366F" w:rsidP="00CB279E">
      <w:pPr>
        <w:pStyle w:val="a7"/>
        <w:tabs>
          <w:tab w:val="left" w:pos="8820"/>
          <w:tab w:val="left" w:pos="9360"/>
        </w:tabs>
        <w:snapToGrid w:val="0"/>
        <w:ind w:rightChars="-416" w:right="-874" w:firstLineChars="3014" w:firstLine="6657"/>
        <w:jc w:val="both"/>
        <w:rPr>
          <w:rFonts w:ascii="宋体" w:eastAsia="宋体" w:hAnsi="宋体"/>
          <w:b/>
          <w:sz w:val="22"/>
          <w:szCs w:val="22"/>
          <w:lang w:eastAsia="zh-CN"/>
        </w:rPr>
      </w:pPr>
    </w:p>
    <w:p w14:paraId="6D45AA59" w14:textId="4B1A7A2F" w:rsidR="00F1366F" w:rsidRDefault="00F1366F" w:rsidP="00CB279E">
      <w:pPr>
        <w:pStyle w:val="a7"/>
        <w:tabs>
          <w:tab w:val="left" w:pos="8820"/>
          <w:tab w:val="left" w:pos="9360"/>
        </w:tabs>
        <w:snapToGrid w:val="0"/>
        <w:ind w:rightChars="-416" w:right="-874"/>
        <w:jc w:val="both"/>
        <w:rPr>
          <w:rFonts w:ascii="宋体" w:eastAsia="宋体" w:hAnsi="宋体"/>
          <w:b/>
          <w:sz w:val="22"/>
          <w:szCs w:val="22"/>
          <w:lang w:eastAsia="zh-CN"/>
        </w:rPr>
      </w:pPr>
    </w:p>
    <w:p w14:paraId="51CE3E7B" w14:textId="77777777" w:rsidR="00AF5E4D" w:rsidRDefault="00AF5E4D" w:rsidP="00CB279E">
      <w:pPr>
        <w:pStyle w:val="a7"/>
        <w:tabs>
          <w:tab w:val="left" w:pos="8820"/>
          <w:tab w:val="left" w:pos="9360"/>
        </w:tabs>
        <w:snapToGrid w:val="0"/>
        <w:ind w:rightChars="-416" w:right="-874"/>
        <w:jc w:val="both"/>
        <w:rPr>
          <w:rFonts w:ascii="宋体" w:eastAsia="宋体" w:hAnsi="宋体"/>
          <w:b/>
          <w:sz w:val="22"/>
          <w:szCs w:val="22"/>
          <w:lang w:eastAsia="zh-CN"/>
        </w:rPr>
      </w:pPr>
    </w:p>
    <w:p w14:paraId="24A5158A" w14:textId="77777777" w:rsidR="00F1366F" w:rsidRPr="004D080F" w:rsidRDefault="00F1366F" w:rsidP="00CB279E">
      <w:pPr>
        <w:pStyle w:val="a7"/>
        <w:tabs>
          <w:tab w:val="left" w:pos="8820"/>
          <w:tab w:val="left" w:pos="9360"/>
        </w:tabs>
        <w:snapToGrid w:val="0"/>
        <w:ind w:rightChars="-416" w:right="-874" w:firstLineChars="3014" w:firstLine="6657"/>
        <w:jc w:val="both"/>
        <w:rPr>
          <w:rFonts w:ascii="宋体" w:eastAsia="宋体" w:hAnsi="宋体"/>
          <w:b/>
          <w:sz w:val="22"/>
          <w:szCs w:val="22"/>
          <w:lang w:eastAsia="zh-CN"/>
        </w:rPr>
      </w:pPr>
    </w:p>
    <w:p w14:paraId="6C3816B0" w14:textId="7EB3AC65" w:rsidR="00F1366F" w:rsidRDefault="00F1366F" w:rsidP="001C07EC">
      <w:pPr>
        <w:snapToGrid w:val="0"/>
        <w:spacing w:line="360" w:lineRule="auto"/>
        <w:ind w:rightChars="27" w:right="57" w:firstLineChars="500" w:firstLine="1054"/>
        <w:textAlignment w:val="center"/>
        <w:rPr>
          <w:rFonts w:ascii="Calibri" w:hAnsi="Calibri" w:cs="Calibri"/>
          <w:b/>
          <w:bCs/>
          <w:szCs w:val="21"/>
        </w:rPr>
      </w:pPr>
      <w:r w:rsidRPr="00990780">
        <w:rPr>
          <w:rFonts w:ascii="Calibri" w:hAnsi="Calibri" w:cs="Calibri" w:hint="eastAsia"/>
          <w:b/>
          <w:bCs/>
          <w:szCs w:val="21"/>
        </w:rPr>
        <w:t>甲</w:t>
      </w:r>
      <w:r w:rsidRPr="00990780">
        <w:rPr>
          <w:rFonts w:ascii="Calibri" w:hAnsi="Calibri" w:cs="Calibri" w:hint="eastAsia"/>
          <w:b/>
          <w:bCs/>
          <w:szCs w:val="21"/>
        </w:rPr>
        <w:t xml:space="preserve">      </w:t>
      </w:r>
      <w:r w:rsidRPr="00990780">
        <w:rPr>
          <w:rFonts w:ascii="Calibri" w:hAnsi="Calibri" w:cs="Calibri" w:hint="eastAsia"/>
          <w:b/>
          <w:bCs/>
          <w:szCs w:val="21"/>
        </w:rPr>
        <w:t>方</w:t>
      </w:r>
      <w:r w:rsidRPr="00990780">
        <w:rPr>
          <w:rFonts w:ascii="Calibri" w:hAnsi="Calibri" w:cs="Calibri" w:hint="eastAsia"/>
          <w:b/>
          <w:bCs/>
          <w:szCs w:val="21"/>
        </w:rPr>
        <w:t>:</w:t>
      </w:r>
      <w:bookmarkStart w:id="2" w:name="甲方"/>
      <w:bookmarkEnd w:id="2"/>
      <w:r w:rsidR="001C07EC" w:rsidRPr="001C07EC">
        <w:rPr>
          <w:rFonts w:ascii="Calibri" w:hAnsi="Calibri" w:cs="Calibri" w:hint="eastAsia"/>
          <w:b/>
          <w:bCs/>
          <w:szCs w:val="21"/>
        </w:rPr>
        <w:t xml:space="preserve"> </w:t>
      </w:r>
      <w:r w:rsidR="001C07EC" w:rsidRPr="001C07EC">
        <w:rPr>
          <w:rFonts w:ascii="Calibri" w:hAnsi="Calibri" w:cs="Calibri" w:hint="eastAsia"/>
          <w:b/>
          <w:bCs/>
          <w:szCs w:val="21"/>
        </w:rPr>
        <w:t>苏州时代新安能源科技有限公司</w:t>
      </w:r>
    </w:p>
    <w:p w14:paraId="73863550" w14:textId="77777777" w:rsidR="00C85F84" w:rsidRPr="00990780" w:rsidRDefault="00C85F84" w:rsidP="001C07EC">
      <w:pPr>
        <w:snapToGrid w:val="0"/>
        <w:spacing w:line="360" w:lineRule="auto"/>
        <w:ind w:rightChars="27" w:right="57" w:firstLineChars="500" w:firstLine="1054"/>
        <w:textAlignment w:val="center"/>
        <w:rPr>
          <w:rFonts w:ascii="Calibri" w:hAnsi="Calibri" w:cs="Calibri"/>
          <w:b/>
          <w:bCs/>
          <w:szCs w:val="21"/>
        </w:rPr>
      </w:pPr>
    </w:p>
    <w:p w14:paraId="3ECB49AF" w14:textId="113BCFB8" w:rsidR="00F1366F" w:rsidRDefault="00F1366F" w:rsidP="00AF5E4D">
      <w:pPr>
        <w:snapToGrid w:val="0"/>
        <w:spacing w:line="360" w:lineRule="auto"/>
        <w:ind w:rightChars="27" w:right="57" w:firstLineChars="500" w:firstLine="1054"/>
        <w:textAlignment w:val="center"/>
        <w:rPr>
          <w:rFonts w:ascii="Calibri" w:hAnsi="Calibri" w:cs="Calibri"/>
          <w:b/>
          <w:bCs/>
          <w:szCs w:val="21"/>
        </w:rPr>
      </w:pPr>
      <w:r w:rsidRPr="00990780">
        <w:rPr>
          <w:rFonts w:ascii="Calibri" w:hAnsi="Calibri" w:cs="Calibri" w:hint="eastAsia"/>
          <w:b/>
          <w:bCs/>
          <w:szCs w:val="21"/>
        </w:rPr>
        <w:t>法定代表人：</w:t>
      </w:r>
      <w:bookmarkStart w:id="3" w:name="甲方法人"/>
      <w:bookmarkEnd w:id="3"/>
      <w:r w:rsidR="00751B10">
        <w:rPr>
          <w:rFonts w:ascii="Calibri" w:hAnsi="Calibri" w:cs="Calibri" w:hint="eastAsia"/>
          <w:b/>
          <w:bCs/>
          <w:szCs w:val="21"/>
        </w:rPr>
        <w:t>胡建国</w:t>
      </w:r>
    </w:p>
    <w:p w14:paraId="797F3362" w14:textId="77777777" w:rsidR="00C85F84" w:rsidRPr="00990780" w:rsidRDefault="00C85F84" w:rsidP="001C07EC">
      <w:pPr>
        <w:snapToGrid w:val="0"/>
        <w:spacing w:line="360" w:lineRule="auto"/>
        <w:ind w:rightChars="27" w:right="57" w:firstLineChars="500" w:firstLine="1054"/>
        <w:textAlignment w:val="center"/>
        <w:rPr>
          <w:rFonts w:ascii="Calibri" w:hAnsi="Calibri" w:cs="Calibri"/>
          <w:b/>
          <w:bCs/>
          <w:szCs w:val="21"/>
        </w:rPr>
      </w:pPr>
    </w:p>
    <w:p w14:paraId="17D6A035" w14:textId="3F17F661" w:rsidR="00F1366F" w:rsidRPr="00990780" w:rsidRDefault="00F1366F" w:rsidP="00AF5E4D">
      <w:pPr>
        <w:snapToGrid w:val="0"/>
        <w:spacing w:line="360" w:lineRule="auto"/>
        <w:ind w:rightChars="27" w:right="57" w:firstLineChars="500" w:firstLine="1054"/>
        <w:textAlignment w:val="center"/>
        <w:rPr>
          <w:rFonts w:ascii="Calibri" w:hAnsi="Calibri" w:cs="Calibri"/>
          <w:b/>
          <w:bCs/>
          <w:szCs w:val="21"/>
        </w:rPr>
      </w:pPr>
      <w:r w:rsidRPr="00990780">
        <w:rPr>
          <w:rFonts w:ascii="Calibri" w:hAnsi="Calibri" w:cs="Calibri" w:hint="eastAsia"/>
          <w:b/>
          <w:bCs/>
          <w:szCs w:val="21"/>
        </w:rPr>
        <w:t>地</w:t>
      </w:r>
      <w:r w:rsidRPr="00990780">
        <w:rPr>
          <w:rFonts w:ascii="Calibri" w:hAnsi="Calibri" w:cs="Calibri" w:hint="eastAsia"/>
          <w:b/>
          <w:bCs/>
          <w:szCs w:val="21"/>
        </w:rPr>
        <w:t xml:space="preserve">      </w:t>
      </w:r>
      <w:r w:rsidRPr="00990780">
        <w:rPr>
          <w:rFonts w:ascii="Calibri" w:hAnsi="Calibri" w:cs="Calibri" w:hint="eastAsia"/>
          <w:b/>
          <w:bCs/>
          <w:szCs w:val="21"/>
        </w:rPr>
        <w:t>址：</w:t>
      </w:r>
      <w:bookmarkStart w:id="4" w:name="甲方地址"/>
      <w:bookmarkEnd w:id="4"/>
      <w:r w:rsidR="001C07EC" w:rsidRPr="001C07EC">
        <w:rPr>
          <w:rFonts w:ascii="Calibri" w:hAnsi="Calibri" w:cs="Calibri" w:hint="eastAsia"/>
          <w:b/>
          <w:bCs/>
          <w:szCs w:val="21"/>
        </w:rPr>
        <w:t>江苏省苏州市吴中区越溪街道北官渡路</w:t>
      </w:r>
      <w:r w:rsidR="001C07EC" w:rsidRPr="001C07EC">
        <w:rPr>
          <w:rFonts w:ascii="Calibri" w:hAnsi="Calibri" w:cs="Calibri" w:hint="eastAsia"/>
          <w:b/>
          <w:bCs/>
          <w:szCs w:val="21"/>
        </w:rPr>
        <w:t>50</w:t>
      </w:r>
      <w:r w:rsidR="001C07EC" w:rsidRPr="001C07EC">
        <w:rPr>
          <w:rFonts w:ascii="Calibri" w:hAnsi="Calibri" w:cs="Calibri" w:hint="eastAsia"/>
          <w:b/>
          <w:bCs/>
          <w:szCs w:val="21"/>
        </w:rPr>
        <w:t>号</w:t>
      </w:r>
      <w:r w:rsidR="001C07EC" w:rsidRPr="001C07EC">
        <w:rPr>
          <w:rFonts w:ascii="Calibri" w:hAnsi="Calibri" w:cs="Calibri" w:hint="eastAsia"/>
          <w:b/>
          <w:bCs/>
          <w:szCs w:val="21"/>
        </w:rPr>
        <w:t>5</w:t>
      </w:r>
      <w:r w:rsidR="001C07EC" w:rsidRPr="001C07EC">
        <w:rPr>
          <w:rFonts w:ascii="Calibri" w:hAnsi="Calibri" w:cs="Calibri" w:hint="eastAsia"/>
          <w:b/>
          <w:bCs/>
          <w:szCs w:val="21"/>
        </w:rPr>
        <w:t>栋</w:t>
      </w:r>
      <w:r w:rsidR="001C07EC" w:rsidRPr="001C07EC">
        <w:rPr>
          <w:rFonts w:ascii="Calibri" w:hAnsi="Calibri" w:cs="Calibri" w:hint="eastAsia"/>
          <w:b/>
          <w:bCs/>
          <w:szCs w:val="21"/>
        </w:rPr>
        <w:t>401</w:t>
      </w:r>
      <w:r w:rsidR="001C07EC" w:rsidRPr="001C07EC">
        <w:rPr>
          <w:rFonts w:ascii="Calibri" w:hAnsi="Calibri" w:cs="Calibri" w:hint="eastAsia"/>
          <w:b/>
          <w:bCs/>
          <w:szCs w:val="21"/>
        </w:rPr>
        <w:t>室</w:t>
      </w:r>
    </w:p>
    <w:p w14:paraId="62CF9AC2" w14:textId="1FE33083" w:rsidR="00F1366F" w:rsidRDefault="00F1366F" w:rsidP="00CB279E">
      <w:pPr>
        <w:pStyle w:val="a7"/>
        <w:tabs>
          <w:tab w:val="left" w:pos="8820"/>
          <w:tab w:val="left" w:pos="9360"/>
        </w:tabs>
        <w:snapToGrid w:val="0"/>
        <w:spacing w:line="360" w:lineRule="auto"/>
        <w:ind w:leftChars="346" w:left="727" w:rightChars="-416" w:right="-874" w:firstLineChars="3138" w:firstLine="6931"/>
        <w:rPr>
          <w:rFonts w:ascii="Calibri" w:eastAsia="宋体" w:hAnsi="Calibri" w:cs="Calibri"/>
          <w:b/>
          <w:sz w:val="22"/>
          <w:szCs w:val="22"/>
          <w:lang w:eastAsia="zh-CN"/>
        </w:rPr>
      </w:pPr>
    </w:p>
    <w:p w14:paraId="69C8D972" w14:textId="77777777" w:rsidR="00C85F84" w:rsidRPr="00990780" w:rsidRDefault="00C85F84" w:rsidP="00CB279E">
      <w:pPr>
        <w:pStyle w:val="a7"/>
        <w:tabs>
          <w:tab w:val="left" w:pos="8820"/>
          <w:tab w:val="left" w:pos="9360"/>
        </w:tabs>
        <w:snapToGrid w:val="0"/>
        <w:spacing w:line="360" w:lineRule="auto"/>
        <w:ind w:leftChars="346" w:left="727" w:rightChars="-416" w:right="-874" w:firstLineChars="3138" w:firstLine="6931"/>
        <w:rPr>
          <w:rFonts w:ascii="Calibri" w:eastAsia="宋体" w:hAnsi="Calibri" w:cs="Calibri"/>
          <w:b/>
          <w:sz w:val="22"/>
          <w:szCs w:val="22"/>
          <w:lang w:eastAsia="zh-CN"/>
        </w:rPr>
      </w:pPr>
    </w:p>
    <w:p w14:paraId="5170E19D" w14:textId="77777777" w:rsidR="00F1366F" w:rsidRPr="00990780" w:rsidRDefault="00F1366F" w:rsidP="00CB279E">
      <w:pPr>
        <w:pStyle w:val="a7"/>
        <w:tabs>
          <w:tab w:val="left" w:pos="8820"/>
          <w:tab w:val="left" w:pos="9360"/>
        </w:tabs>
        <w:snapToGrid w:val="0"/>
        <w:spacing w:line="360" w:lineRule="auto"/>
        <w:ind w:leftChars="346" w:left="727" w:rightChars="-416" w:right="-874"/>
        <w:rPr>
          <w:rFonts w:ascii="Calibri" w:eastAsia="宋体" w:hAnsi="Calibri" w:cs="Calibri"/>
          <w:b/>
          <w:sz w:val="22"/>
          <w:szCs w:val="22"/>
          <w:lang w:eastAsia="zh-CN"/>
        </w:rPr>
      </w:pPr>
    </w:p>
    <w:p w14:paraId="728C1568" w14:textId="0AA7BDD9" w:rsidR="00F1366F" w:rsidRDefault="00F1366F" w:rsidP="00AF5E4D">
      <w:pPr>
        <w:snapToGrid w:val="0"/>
        <w:spacing w:line="360" w:lineRule="auto"/>
        <w:ind w:rightChars="27" w:right="57" w:firstLineChars="500" w:firstLine="1054"/>
        <w:textAlignment w:val="center"/>
        <w:rPr>
          <w:rFonts w:ascii="Calibri" w:hAnsi="Calibri" w:cs="Calibri"/>
          <w:b/>
          <w:bCs/>
          <w:szCs w:val="21"/>
        </w:rPr>
      </w:pPr>
      <w:r w:rsidRPr="00990780">
        <w:rPr>
          <w:rFonts w:ascii="Calibri" w:hAnsi="Calibri" w:cs="Calibri" w:hint="eastAsia"/>
          <w:b/>
          <w:bCs/>
          <w:szCs w:val="21"/>
        </w:rPr>
        <w:t>乙</w:t>
      </w:r>
      <w:r w:rsidRPr="00990780">
        <w:rPr>
          <w:rFonts w:ascii="Calibri" w:hAnsi="Calibri" w:cs="Calibri" w:hint="eastAsia"/>
          <w:b/>
          <w:bCs/>
          <w:szCs w:val="21"/>
        </w:rPr>
        <w:t xml:space="preserve">      </w:t>
      </w:r>
      <w:r w:rsidRPr="00990780">
        <w:rPr>
          <w:rFonts w:ascii="Calibri" w:hAnsi="Calibri" w:cs="Calibri" w:hint="eastAsia"/>
          <w:b/>
          <w:bCs/>
          <w:szCs w:val="21"/>
        </w:rPr>
        <w:t>方</w:t>
      </w:r>
      <w:r w:rsidR="004D0880">
        <w:rPr>
          <w:rFonts w:ascii="Calibri" w:hAnsi="Calibri" w:cs="Calibri" w:hint="eastAsia"/>
          <w:b/>
          <w:bCs/>
          <w:szCs w:val="21"/>
        </w:rPr>
        <w:t>：</w:t>
      </w:r>
      <w:bookmarkStart w:id="5" w:name="乙方"/>
      <w:bookmarkEnd w:id="5"/>
      <w:r w:rsidR="000F53B6">
        <w:rPr>
          <w:rFonts w:ascii="Calibri" w:hAnsi="Calibri" w:cs="Calibri" w:hint="eastAsia"/>
          <w:b/>
          <w:bCs/>
          <w:szCs w:val="21"/>
        </w:rPr>
        <w:t>北京光华荣昌汽车部件有限公司</w:t>
      </w:r>
    </w:p>
    <w:p w14:paraId="00D9692A" w14:textId="77777777" w:rsidR="00C85F84" w:rsidRPr="00990780" w:rsidRDefault="00C85F84" w:rsidP="00CB279E">
      <w:pPr>
        <w:snapToGrid w:val="0"/>
        <w:spacing w:line="360" w:lineRule="auto"/>
        <w:ind w:leftChars="573" w:left="1203" w:rightChars="27" w:right="57" w:firstLine="363"/>
        <w:textAlignment w:val="center"/>
        <w:rPr>
          <w:rFonts w:ascii="Calibri" w:hAnsi="Calibri" w:cs="Calibri"/>
          <w:b/>
          <w:bCs/>
          <w:szCs w:val="21"/>
          <w:u w:val="single"/>
        </w:rPr>
      </w:pPr>
    </w:p>
    <w:p w14:paraId="031E1AAA" w14:textId="602AD7CA" w:rsidR="00F1366F" w:rsidRDefault="00F1366F" w:rsidP="00AF5E4D">
      <w:pPr>
        <w:snapToGrid w:val="0"/>
        <w:spacing w:line="360" w:lineRule="auto"/>
        <w:ind w:rightChars="27" w:right="57" w:firstLineChars="500" w:firstLine="1054"/>
        <w:textAlignment w:val="center"/>
        <w:rPr>
          <w:rFonts w:ascii="Calibri" w:hAnsi="Calibri" w:cs="Calibri"/>
          <w:b/>
          <w:bCs/>
          <w:szCs w:val="21"/>
        </w:rPr>
      </w:pPr>
      <w:r w:rsidRPr="00990780">
        <w:rPr>
          <w:rFonts w:ascii="Calibri" w:hAnsi="Calibri" w:cs="Calibri" w:hint="eastAsia"/>
          <w:b/>
          <w:bCs/>
          <w:szCs w:val="21"/>
        </w:rPr>
        <w:t>法定代表人</w:t>
      </w:r>
      <w:r w:rsidR="004D0880">
        <w:rPr>
          <w:rFonts w:ascii="Calibri" w:hAnsi="Calibri" w:cs="Calibri" w:hint="eastAsia"/>
          <w:b/>
          <w:bCs/>
          <w:szCs w:val="21"/>
        </w:rPr>
        <w:t>：</w:t>
      </w:r>
      <w:bookmarkStart w:id="6" w:name="乙方法人"/>
      <w:bookmarkEnd w:id="6"/>
      <w:r w:rsidR="000F53B6">
        <w:rPr>
          <w:rFonts w:ascii="Calibri" w:hAnsi="Calibri" w:cs="Calibri" w:hint="eastAsia"/>
          <w:b/>
          <w:bCs/>
          <w:szCs w:val="21"/>
        </w:rPr>
        <w:t>赵月强</w:t>
      </w:r>
    </w:p>
    <w:p w14:paraId="46B3D834" w14:textId="77777777" w:rsidR="00C85F84" w:rsidRPr="00990780" w:rsidRDefault="00C85F84" w:rsidP="00CB279E">
      <w:pPr>
        <w:snapToGrid w:val="0"/>
        <w:spacing w:line="360" w:lineRule="auto"/>
        <w:ind w:leftChars="573" w:left="1203" w:rightChars="27" w:right="57" w:firstLine="363"/>
        <w:textAlignment w:val="center"/>
        <w:rPr>
          <w:rFonts w:ascii="Calibri" w:hAnsi="Calibri" w:cs="Calibri"/>
          <w:b/>
          <w:bCs/>
          <w:szCs w:val="21"/>
        </w:rPr>
      </w:pPr>
    </w:p>
    <w:p w14:paraId="34F1A42E" w14:textId="1179F675" w:rsidR="00F1366F" w:rsidRPr="00990780" w:rsidRDefault="00F1366F" w:rsidP="00AF5E4D">
      <w:pPr>
        <w:snapToGrid w:val="0"/>
        <w:spacing w:line="360" w:lineRule="auto"/>
        <w:ind w:rightChars="27" w:right="57" w:firstLineChars="500" w:firstLine="1054"/>
        <w:textAlignment w:val="center"/>
        <w:rPr>
          <w:rFonts w:ascii="Calibri" w:hAnsi="Calibri" w:cs="Calibri" w:hint="eastAsia"/>
          <w:b/>
          <w:bCs/>
          <w:szCs w:val="21"/>
        </w:rPr>
      </w:pPr>
      <w:r w:rsidRPr="00990780">
        <w:rPr>
          <w:rFonts w:ascii="Calibri" w:hAnsi="Calibri" w:cs="Calibri" w:hint="eastAsia"/>
          <w:b/>
          <w:bCs/>
          <w:szCs w:val="21"/>
        </w:rPr>
        <w:t>地</w:t>
      </w:r>
      <w:r w:rsidRPr="00990780">
        <w:rPr>
          <w:rFonts w:ascii="Calibri" w:hAnsi="Calibri" w:cs="Calibri" w:hint="eastAsia"/>
          <w:b/>
          <w:bCs/>
          <w:szCs w:val="21"/>
        </w:rPr>
        <w:t xml:space="preserve">      </w:t>
      </w:r>
      <w:r w:rsidRPr="00990780">
        <w:rPr>
          <w:rFonts w:ascii="Calibri" w:hAnsi="Calibri" w:cs="Calibri" w:hint="eastAsia"/>
          <w:b/>
          <w:bCs/>
          <w:szCs w:val="21"/>
        </w:rPr>
        <w:t>址：</w:t>
      </w:r>
      <w:bookmarkStart w:id="7" w:name="乙方地址"/>
      <w:bookmarkEnd w:id="7"/>
      <w:r w:rsidR="000F53B6">
        <w:rPr>
          <w:rFonts w:ascii="Calibri" w:hAnsi="Calibri" w:cs="Calibri" w:hint="eastAsia"/>
          <w:b/>
          <w:bCs/>
          <w:szCs w:val="21"/>
        </w:rPr>
        <w:t>北京市昌平区北流村</w:t>
      </w:r>
      <w:r w:rsidR="000F53B6">
        <w:rPr>
          <w:rFonts w:ascii="Calibri" w:hAnsi="Calibri" w:cs="Calibri" w:hint="eastAsia"/>
          <w:b/>
          <w:bCs/>
          <w:szCs w:val="21"/>
        </w:rPr>
        <w:t>600</w:t>
      </w:r>
      <w:r w:rsidR="000F53B6">
        <w:rPr>
          <w:rFonts w:ascii="Calibri" w:hAnsi="Calibri" w:cs="Calibri" w:hint="eastAsia"/>
          <w:b/>
          <w:bCs/>
          <w:szCs w:val="21"/>
        </w:rPr>
        <w:t>号院</w:t>
      </w:r>
      <w:r w:rsidR="000F53B6">
        <w:rPr>
          <w:rFonts w:ascii="Calibri" w:hAnsi="Calibri" w:cs="Calibri" w:hint="eastAsia"/>
          <w:b/>
          <w:bCs/>
          <w:szCs w:val="21"/>
        </w:rPr>
        <w:t>9</w:t>
      </w:r>
      <w:r w:rsidR="000F53B6">
        <w:rPr>
          <w:rFonts w:ascii="Calibri" w:hAnsi="Calibri" w:cs="Calibri" w:hint="eastAsia"/>
          <w:b/>
          <w:bCs/>
          <w:szCs w:val="21"/>
        </w:rPr>
        <w:t>号楼</w:t>
      </w:r>
      <w:r w:rsidR="000F53B6">
        <w:rPr>
          <w:rFonts w:ascii="Calibri" w:hAnsi="Calibri" w:cs="Calibri" w:hint="eastAsia"/>
          <w:b/>
          <w:bCs/>
          <w:szCs w:val="21"/>
        </w:rPr>
        <w:t>1-3</w:t>
      </w:r>
      <w:r w:rsidR="000F53B6">
        <w:rPr>
          <w:rFonts w:ascii="Calibri" w:hAnsi="Calibri" w:cs="Calibri" w:hint="eastAsia"/>
          <w:b/>
          <w:bCs/>
          <w:szCs w:val="21"/>
        </w:rPr>
        <w:t>层</w:t>
      </w:r>
      <w:r w:rsidR="000F53B6">
        <w:rPr>
          <w:rFonts w:ascii="Calibri" w:hAnsi="Calibri" w:cs="Calibri" w:hint="eastAsia"/>
          <w:b/>
          <w:bCs/>
          <w:szCs w:val="21"/>
        </w:rPr>
        <w:t>101</w:t>
      </w:r>
    </w:p>
    <w:p w14:paraId="0EDF5D74" w14:textId="77777777" w:rsidR="00F1366F" w:rsidRDefault="00F1366F" w:rsidP="00CB279E">
      <w:pPr>
        <w:snapToGrid w:val="0"/>
        <w:ind w:rightChars="27" w:right="57"/>
        <w:textAlignment w:val="center"/>
        <w:rPr>
          <w:rFonts w:ascii="宋体"/>
          <w:b/>
          <w:bCs/>
          <w:szCs w:val="21"/>
          <w:u w:val="single"/>
        </w:rPr>
      </w:pPr>
    </w:p>
    <w:p w14:paraId="2A10F579" w14:textId="77777777" w:rsidR="00F1366F" w:rsidRDefault="00F1366F" w:rsidP="00CB279E">
      <w:pPr>
        <w:spacing w:beforeLines="50" w:before="156"/>
        <w:ind w:firstLine="420"/>
        <w:rPr>
          <w:rFonts w:ascii="DFKai-SB" w:hAnsi="DFKai-SB"/>
          <w:szCs w:val="21"/>
        </w:rPr>
        <w:sectPr w:rsidR="00F1366F" w:rsidSect="007761D6">
          <w:headerReference w:type="default" r:id="rId7"/>
          <w:footerReference w:type="default" r:id="rId8"/>
          <w:headerReference w:type="first" r:id="rId9"/>
          <w:footerReference w:type="first" r:id="rId10"/>
          <w:pgSz w:w="11906" w:h="16838" w:code="9"/>
          <w:pgMar w:top="1440" w:right="1800" w:bottom="1440" w:left="1800" w:header="737" w:footer="907" w:gutter="0"/>
          <w:pgNumType w:start="1"/>
          <w:cols w:space="425"/>
          <w:titlePg/>
          <w:docGrid w:type="lines" w:linePitch="312"/>
        </w:sectPr>
      </w:pPr>
    </w:p>
    <w:p w14:paraId="67A5DDA0" w14:textId="594ACBAB" w:rsidR="00F1366F" w:rsidRPr="0012404C" w:rsidRDefault="00F1366F" w:rsidP="00CB279E">
      <w:pPr>
        <w:spacing w:beforeLines="50" w:before="156"/>
        <w:ind w:firstLineChars="200" w:firstLine="420"/>
        <w:rPr>
          <w:rFonts w:ascii="DFKai-SB" w:eastAsia="DFKai-SB" w:hAnsi="DFKai-SB"/>
          <w:szCs w:val="21"/>
        </w:rPr>
      </w:pPr>
      <w:r w:rsidRPr="0012404C">
        <w:rPr>
          <w:rFonts w:ascii="DFKai-SB" w:hAnsi="DFKai-SB" w:hint="eastAsia"/>
          <w:szCs w:val="21"/>
        </w:rPr>
        <w:lastRenderedPageBreak/>
        <w:t>本保密协议（以下简称「本协议」）</w:t>
      </w:r>
      <w:r w:rsidRPr="0032180C">
        <w:rPr>
          <w:rFonts w:ascii="DFKai-SB" w:hAnsi="DFKai-SB" w:hint="eastAsia"/>
          <w:szCs w:val="21"/>
        </w:rPr>
        <w:t>自</w:t>
      </w:r>
      <w:r>
        <w:rPr>
          <w:rFonts w:ascii="DFKai-SB" w:hAnsi="DFKai-SB" w:hint="eastAsia"/>
          <w:szCs w:val="21"/>
        </w:rPr>
        <w:t>签署</w:t>
      </w:r>
      <w:r w:rsidRPr="0032180C">
        <w:rPr>
          <w:rFonts w:ascii="DFKai-SB" w:hAnsi="DFKai-SB" w:hint="eastAsia"/>
          <w:szCs w:val="21"/>
        </w:rPr>
        <w:t>生效并规范自生效日</w:t>
      </w:r>
      <w:r>
        <w:rPr>
          <w:rFonts w:ascii="DFKai-SB" w:hAnsi="DFKai-SB" w:hint="eastAsia"/>
          <w:szCs w:val="21"/>
        </w:rPr>
        <w:t>起</w:t>
      </w:r>
      <w:r w:rsidRPr="0032180C">
        <w:rPr>
          <w:rFonts w:ascii="DFKai-SB" w:hAnsi="DFKai-SB" w:hint="eastAsia"/>
          <w:szCs w:val="21"/>
        </w:rPr>
        <w:t>（</w:t>
      </w:r>
      <w:r w:rsidRPr="0012404C">
        <w:rPr>
          <w:rFonts w:ascii="DFKai-SB" w:hAnsi="DFKai-SB" w:hint="eastAsia"/>
          <w:szCs w:val="21"/>
        </w:rPr>
        <w:t>以下简称「协议期间」）双方所交换之保密信息。</w:t>
      </w:r>
    </w:p>
    <w:p w14:paraId="61342594" w14:textId="0D9D753A" w:rsidR="00F1366F" w:rsidRPr="0012404C" w:rsidRDefault="00F1366F" w:rsidP="00CB279E">
      <w:pPr>
        <w:spacing w:beforeLines="50" w:before="156"/>
        <w:ind w:firstLine="420"/>
        <w:rPr>
          <w:rFonts w:ascii="DFKai-SB" w:eastAsia="DFKai-SB" w:hAnsi="DFKai-SB"/>
          <w:szCs w:val="21"/>
        </w:rPr>
      </w:pPr>
      <w:r w:rsidRPr="0012404C">
        <w:rPr>
          <w:rFonts w:ascii="DFKai-SB" w:hAnsi="DFKai-SB" w:hint="eastAsia"/>
          <w:szCs w:val="21"/>
        </w:rPr>
        <w:t>兹因双方拟就有关特定产品、技术或交易之可行性进行讨论或评估，双方可能因此互为披露某些各自专有或视为保密之信息。基此，双方乃就有关专有或保密信息之保密事宜，议订条款如下，以资共同遵守。</w:t>
      </w:r>
    </w:p>
    <w:p w14:paraId="28929288" w14:textId="75D8DC76" w:rsidR="00F1366F" w:rsidRPr="007761D6" w:rsidRDefault="00F1366F" w:rsidP="00CB279E">
      <w:pPr>
        <w:pStyle w:val="2"/>
        <w:numPr>
          <w:ilvl w:val="0"/>
          <w:numId w:val="1"/>
        </w:numPr>
        <w:tabs>
          <w:tab w:val="clear" w:pos="480"/>
          <w:tab w:val="num" w:pos="720"/>
        </w:tabs>
        <w:adjustRightInd w:val="0"/>
        <w:spacing w:beforeLines="50" w:before="156" w:after="0" w:line="240" w:lineRule="auto"/>
        <w:ind w:leftChars="0" w:left="720" w:hangingChars="343" w:hanging="720"/>
        <w:textAlignment w:val="baseline"/>
        <w:rPr>
          <w:rFonts w:ascii="DFKai-SB" w:hAnsi="DFKai-SB"/>
          <w:szCs w:val="21"/>
        </w:rPr>
      </w:pPr>
      <w:r w:rsidRPr="0032180C">
        <w:rPr>
          <w:rFonts w:ascii="宋体" w:hAnsi="宋体" w:hint="eastAsia"/>
          <w:szCs w:val="21"/>
        </w:rPr>
        <w:t>本协议所称之「保密信息」系指于协议期间内，任一方及</w:t>
      </w:r>
      <w:r w:rsidRPr="0032180C">
        <w:rPr>
          <w:rFonts w:ascii="宋体" w:hAnsi="宋体"/>
          <w:szCs w:val="21"/>
        </w:rPr>
        <w:t>/</w:t>
      </w:r>
      <w:r w:rsidRPr="0032180C">
        <w:rPr>
          <w:rFonts w:ascii="宋体" w:hAnsi="宋体" w:hint="eastAsia"/>
          <w:szCs w:val="21"/>
        </w:rPr>
        <w:t>或其</w:t>
      </w:r>
      <w:r w:rsidRPr="0032180C">
        <w:rPr>
          <w:rFonts w:ascii="宋体" w:hAnsi="宋体"/>
          <w:szCs w:val="21"/>
        </w:rPr>
        <w:t>关联企业</w:t>
      </w:r>
      <w:r w:rsidRPr="0032180C">
        <w:rPr>
          <w:rFonts w:ascii="宋体" w:hAnsi="宋体" w:hint="eastAsia"/>
          <w:szCs w:val="21"/>
        </w:rPr>
        <w:t>（以下简称「披露方」）以各种形态或方式披露或提供予他方</w:t>
      </w:r>
      <w:r>
        <w:rPr>
          <w:rFonts w:ascii="宋体" w:hAnsi="宋体" w:hint="eastAsia"/>
          <w:szCs w:val="21"/>
        </w:rPr>
        <w:t>或其关联企业</w:t>
      </w:r>
      <w:r w:rsidRPr="0032180C">
        <w:rPr>
          <w:rFonts w:ascii="宋体" w:hAnsi="宋体" w:hint="eastAsia"/>
          <w:szCs w:val="21"/>
        </w:rPr>
        <w:t>（以下简称「收受方」），以及收受方及其人员因本协议之目的而自披露方取得或知悉之信息、数据、文件或物品，包含、但不限于专门知识</w:t>
      </w:r>
      <w:r w:rsidRPr="0032180C">
        <w:rPr>
          <w:rFonts w:ascii="宋体" w:hAnsi="宋体"/>
          <w:szCs w:val="21"/>
        </w:rPr>
        <w:t>/</w:t>
      </w:r>
      <w:r w:rsidRPr="0032180C">
        <w:rPr>
          <w:rFonts w:ascii="宋体" w:hAnsi="宋体" w:hint="eastAsia"/>
          <w:szCs w:val="21"/>
        </w:rPr>
        <w:t>技术（</w:t>
      </w:r>
      <w:r w:rsidRPr="0032180C">
        <w:rPr>
          <w:rFonts w:ascii="宋体" w:hAnsi="宋体"/>
          <w:szCs w:val="21"/>
        </w:rPr>
        <w:t>KNOW-HOW</w:t>
      </w:r>
      <w:r w:rsidRPr="0032180C">
        <w:rPr>
          <w:rFonts w:ascii="宋体" w:hAnsi="宋体" w:hint="eastAsia"/>
          <w:szCs w:val="21"/>
        </w:rPr>
        <w:t>）、创意、计划、设计、制程、样品、材料、材料结构、材料列表、零组件、未发表产品，或产品版本之现状、功效及能力、规格、制造技术、加工程序、设备与方法、构造图面、测试方法、软件数据</w:t>
      </w:r>
      <w:r w:rsidRPr="0032180C">
        <w:rPr>
          <w:rFonts w:ascii="宋体" w:hAnsi="宋体"/>
          <w:szCs w:val="21"/>
        </w:rPr>
        <w:t>(</w:t>
      </w:r>
      <w:r w:rsidRPr="0032180C">
        <w:rPr>
          <w:rFonts w:ascii="宋体" w:hAnsi="宋体" w:hint="eastAsia"/>
          <w:szCs w:val="21"/>
        </w:rPr>
        <w:t>含编码</w:t>
      </w:r>
      <w:r w:rsidRPr="0032180C">
        <w:rPr>
          <w:rFonts w:ascii="宋体" w:hAnsi="宋体"/>
          <w:szCs w:val="21"/>
        </w:rPr>
        <w:t>)</w:t>
      </w:r>
      <w:r w:rsidRPr="0032180C">
        <w:rPr>
          <w:rFonts w:ascii="宋体" w:hAnsi="宋体" w:hint="eastAsia"/>
          <w:szCs w:val="21"/>
        </w:rPr>
        <w:t>、技术文件、公式、数据库、线路图、测试文件、产品、样品、产品规格、模</w:t>
      </w:r>
      <w:r w:rsidRPr="0032180C">
        <w:rPr>
          <w:rFonts w:ascii="宋体" w:hAnsi="宋体"/>
          <w:szCs w:val="21"/>
        </w:rPr>
        <w:t>/</w:t>
      </w:r>
      <w:r w:rsidRPr="0032180C">
        <w:rPr>
          <w:rFonts w:ascii="宋体" w:hAnsi="宋体" w:hint="eastAsia"/>
          <w:szCs w:val="21"/>
        </w:rPr>
        <w:t>治具设计与规格、价格、订价规则、报价、供货商数据、客户数据、商业预测、会议纪录、研发项目名称及内容、市场开发及</w:t>
      </w:r>
      <w:r w:rsidRPr="0032180C">
        <w:rPr>
          <w:rFonts w:ascii="宋体" w:hAnsi="宋体"/>
          <w:szCs w:val="21"/>
        </w:rPr>
        <w:t>/</w:t>
      </w:r>
      <w:r w:rsidRPr="0032180C">
        <w:rPr>
          <w:rFonts w:ascii="宋体" w:hAnsi="宋体" w:hint="eastAsia"/>
          <w:szCs w:val="21"/>
        </w:rPr>
        <w:t>或营销计划、财务、组织状况、预算、销售或其他营业活动之讯息或数据</w:t>
      </w:r>
      <w:r w:rsidRPr="0012404C">
        <w:rPr>
          <w:rFonts w:ascii="DFKai-SB" w:hAnsi="DFKai-SB" w:hint="eastAsia"/>
          <w:szCs w:val="21"/>
        </w:rPr>
        <w:t>。</w:t>
      </w:r>
      <w:r w:rsidRPr="006B051B">
        <w:rPr>
          <w:rFonts w:ascii="DFKai-SB" w:hAnsi="DFKai-SB" w:hint="eastAsia"/>
          <w:szCs w:val="21"/>
        </w:rPr>
        <w:t>本协议下关联企业指控制协议一方的任</w:t>
      </w:r>
      <w:r w:rsidRPr="00C835E2">
        <w:rPr>
          <w:rFonts w:ascii="宋体" w:hAnsi="宋体" w:hint="eastAsia"/>
          <w:szCs w:val="21"/>
        </w:rPr>
        <w:t>何企业、公司或者其他实体，或受协议一方控制的任何企业、公司或其他实体，或受协议一方关联公司控制的任何企业、公司或其他实体。</w:t>
      </w:r>
      <w:r w:rsidRPr="000F45F9">
        <w:rPr>
          <w:rFonts w:ascii="宋体" w:hAnsi="宋体" w:hint="eastAsia"/>
          <w:szCs w:val="21"/>
        </w:rPr>
        <w:t xml:space="preserve">此处控制是指直接或间接地持有或者控制企业、公司或其他实体50%以上享受投票权的股本，但是，仅在这种持有或控制关系的存续期间，该等企业、公司或其他实体才被视为协议一方的关联公司。一方的关联企业不应包括另一方的竞争对手。   </w:t>
      </w:r>
      <w:r w:rsidRPr="007761D6">
        <w:rPr>
          <w:rFonts w:ascii="DFKai-SB" w:hAnsi="DFKai-SB" w:hint="eastAsia"/>
          <w:szCs w:val="21"/>
        </w:rPr>
        <w:t xml:space="preserve">  </w:t>
      </w:r>
    </w:p>
    <w:p w14:paraId="1A0C373C" w14:textId="1B8E9F1E" w:rsidR="00F1366F" w:rsidRPr="0012404C" w:rsidRDefault="00F1366F" w:rsidP="00CB279E">
      <w:pPr>
        <w:pStyle w:val="2"/>
        <w:numPr>
          <w:ilvl w:val="0"/>
          <w:numId w:val="1"/>
        </w:numPr>
        <w:tabs>
          <w:tab w:val="clear" w:pos="480"/>
          <w:tab w:val="num" w:pos="720"/>
        </w:tabs>
        <w:adjustRightInd w:val="0"/>
        <w:spacing w:beforeLines="50" w:before="156" w:after="0" w:line="240" w:lineRule="auto"/>
        <w:ind w:leftChars="0" w:left="720" w:hangingChars="343" w:hanging="720"/>
        <w:textAlignment w:val="baseline"/>
        <w:rPr>
          <w:rFonts w:eastAsia="DFKai-SB"/>
          <w:szCs w:val="21"/>
        </w:rPr>
      </w:pPr>
      <w:r w:rsidRPr="0032180C">
        <w:rPr>
          <w:rFonts w:ascii="宋体" w:hAnsi="宋体" w:hint="eastAsia"/>
          <w:szCs w:val="21"/>
        </w:rPr>
        <w:t>协议期间内，</w:t>
      </w:r>
      <w:r>
        <w:rPr>
          <w:rFonts w:ascii="宋体" w:hAnsi="宋体" w:hint="eastAsia"/>
          <w:szCs w:val="21"/>
        </w:rPr>
        <w:t>无论</w:t>
      </w:r>
      <w:r w:rsidRPr="0032180C">
        <w:rPr>
          <w:rFonts w:ascii="宋体" w:hAnsi="宋体" w:hint="eastAsia"/>
          <w:szCs w:val="21"/>
        </w:rPr>
        <w:t>保密信息以书面或其他实体之形式披露</w:t>
      </w:r>
      <w:r>
        <w:rPr>
          <w:rFonts w:ascii="宋体" w:hAnsi="宋体" w:hint="eastAsia"/>
          <w:szCs w:val="21"/>
        </w:rPr>
        <w:t>，还是以口头或其他非实体形式披露，均应视为保密信息</w:t>
      </w:r>
      <w:r w:rsidRPr="0032180C">
        <w:rPr>
          <w:rFonts w:ascii="宋体" w:hAnsi="宋体" w:hint="eastAsia"/>
          <w:szCs w:val="21"/>
        </w:rPr>
        <w:t>。</w:t>
      </w:r>
      <w:r w:rsidR="00F81E41">
        <w:rPr>
          <w:rFonts w:ascii="宋体" w:hAnsi="宋体" w:hint="eastAsia"/>
          <w:szCs w:val="21"/>
        </w:rPr>
        <w:t>若披露方在资料上标注“保密”字样或其他具有相同效力的警示文字，则该等资料如同本协议中的保密信息一样，均视为保密信息。</w:t>
      </w:r>
      <w:r w:rsidRPr="0032180C">
        <w:rPr>
          <w:rFonts w:ascii="宋体" w:hAnsi="宋体" w:hint="eastAsia"/>
          <w:szCs w:val="21"/>
        </w:rPr>
        <w:t>本协议之签订及本协议之内容亦应视为保密信息</w:t>
      </w:r>
      <w:r w:rsidRPr="0012404C">
        <w:rPr>
          <w:rFonts w:hint="eastAsia"/>
          <w:szCs w:val="21"/>
        </w:rPr>
        <w:t>。</w:t>
      </w:r>
    </w:p>
    <w:p w14:paraId="61AFCBBE" w14:textId="59E0ADE2" w:rsidR="00F1366F" w:rsidRPr="0012404C" w:rsidRDefault="00F1366F" w:rsidP="00CB279E">
      <w:pPr>
        <w:pStyle w:val="2"/>
        <w:numPr>
          <w:ilvl w:val="0"/>
          <w:numId w:val="1"/>
        </w:numPr>
        <w:tabs>
          <w:tab w:val="clear" w:pos="480"/>
          <w:tab w:val="num" w:pos="720"/>
        </w:tabs>
        <w:adjustRightInd w:val="0"/>
        <w:spacing w:beforeLines="50" w:before="156" w:after="0" w:line="240" w:lineRule="auto"/>
        <w:ind w:leftChars="0" w:left="720" w:hangingChars="343" w:hanging="720"/>
        <w:textAlignment w:val="baseline"/>
        <w:rPr>
          <w:rFonts w:eastAsia="DFKai-SB"/>
          <w:szCs w:val="21"/>
        </w:rPr>
      </w:pPr>
      <w:r w:rsidRPr="0032180C">
        <w:rPr>
          <w:rFonts w:ascii="宋体" w:hAnsi="宋体" w:hint="eastAsia"/>
          <w:szCs w:val="21"/>
        </w:rPr>
        <w:t>除披露方另有书面指示，明示收受方得使用保密信息之范围外，收受方仅得就披露方之保密信息为以下目的之使用（以下简称「使用目的」）：</w:t>
      </w:r>
      <w:r w:rsidRPr="0032180C">
        <w:rPr>
          <w:rFonts w:ascii="宋体" w:hAnsi="宋体"/>
          <w:szCs w:val="21"/>
        </w:rPr>
        <w:t xml:space="preserve">(1) </w:t>
      </w:r>
      <w:r w:rsidRPr="0032180C">
        <w:rPr>
          <w:rFonts w:ascii="宋体" w:hAnsi="宋体" w:hint="eastAsia"/>
          <w:szCs w:val="21"/>
        </w:rPr>
        <w:t>评估、考核、衡量双方进一步发展交易或合作的可能性等非商业性之用途，及</w:t>
      </w:r>
      <w:r w:rsidRPr="0032180C">
        <w:rPr>
          <w:rFonts w:ascii="宋体" w:hAnsi="宋体"/>
          <w:szCs w:val="21"/>
        </w:rPr>
        <w:t xml:space="preserve">(2) </w:t>
      </w:r>
      <w:r w:rsidRPr="0032180C">
        <w:rPr>
          <w:rFonts w:ascii="宋体" w:hAnsi="宋体" w:hint="eastAsia"/>
          <w:szCs w:val="21"/>
        </w:rPr>
        <w:t>评估及测试披露方依本协议所提供之产品、技术及</w:t>
      </w:r>
      <w:r w:rsidRPr="0032180C">
        <w:rPr>
          <w:rFonts w:ascii="宋体" w:hAnsi="宋体"/>
          <w:szCs w:val="21"/>
        </w:rPr>
        <w:t>/</w:t>
      </w:r>
      <w:r w:rsidRPr="0032180C">
        <w:rPr>
          <w:rFonts w:ascii="宋体" w:hAnsi="宋体" w:hint="eastAsia"/>
          <w:szCs w:val="21"/>
        </w:rPr>
        <w:t>或服务；收受方不得为任何第三人或其自身之目的或利益而使用披露方之保密信息，亦不得以该保密信息为自己或其他第三人为设计、研发、生产制造、销售、授权、或其他任何相关商业活动等用途</w:t>
      </w:r>
      <w:r w:rsidRPr="0012404C">
        <w:rPr>
          <w:rFonts w:hint="eastAsia"/>
          <w:szCs w:val="21"/>
        </w:rPr>
        <w:t>。</w:t>
      </w:r>
    </w:p>
    <w:p w14:paraId="302814C9" w14:textId="4C4A6D09" w:rsidR="00F1366F" w:rsidRPr="0012404C" w:rsidRDefault="00F1366F" w:rsidP="00CB279E">
      <w:pPr>
        <w:pStyle w:val="2"/>
        <w:numPr>
          <w:ilvl w:val="0"/>
          <w:numId w:val="1"/>
        </w:numPr>
        <w:tabs>
          <w:tab w:val="clear" w:pos="480"/>
          <w:tab w:val="num" w:pos="720"/>
        </w:tabs>
        <w:adjustRightInd w:val="0"/>
        <w:spacing w:beforeLines="50" w:before="156" w:after="0" w:line="240" w:lineRule="auto"/>
        <w:ind w:leftChars="0" w:left="720" w:hangingChars="343" w:hanging="720"/>
        <w:textAlignment w:val="baseline"/>
        <w:rPr>
          <w:rFonts w:eastAsia="DFKai-SB"/>
          <w:szCs w:val="21"/>
        </w:rPr>
      </w:pPr>
      <w:r w:rsidRPr="0032180C">
        <w:rPr>
          <w:rFonts w:ascii="宋体" w:hAnsi="宋体" w:hint="eastAsia"/>
          <w:szCs w:val="21"/>
        </w:rPr>
        <w:t>对于依本协议而取得、持有或知悉披露方所有之保密信息，收受方应依本协议之规定及使用目的之范围，谨慎使用该保密信息。未经披露方事前之书面同意，收受方不得以任何方式或型态散布、泄露或公开披露方之保密信息予任何他人，或使第三人知悉，或持有，或取得，或使</w:t>
      </w:r>
      <w:r w:rsidRPr="0032180C">
        <w:rPr>
          <w:rFonts w:ascii="宋体" w:hAnsi="宋体"/>
          <w:szCs w:val="21"/>
        </w:rPr>
        <w:t>(</w:t>
      </w:r>
      <w:r w:rsidRPr="0032180C">
        <w:rPr>
          <w:rFonts w:ascii="宋体" w:hAnsi="宋体" w:hint="eastAsia"/>
          <w:szCs w:val="21"/>
        </w:rPr>
        <w:t>利</w:t>
      </w:r>
      <w:r w:rsidRPr="0032180C">
        <w:rPr>
          <w:rFonts w:ascii="宋体" w:hAnsi="宋体"/>
          <w:szCs w:val="21"/>
        </w:rPr>
        <w:t>)</w:t>
      </w:r>
      <w:r w:rsidRPr="0032180C">
        <w:rPr>
          <w:rFonts w:ascii="宋体" w:hAnsi="宋体" w:hint="eastAsia"/>
          <w:szCs w:val="21"/>
        </w:rPr>
        <w:t>用，或可得而知悉、持有、取得、使</w:t>
      </w:r>
      <w:r w:rsidRPr="0032180C">
        <w:rPr>
          <w:rFonts w:ascii="宋体" w:hAnsi="宋体"/>
          <w:szCs w:val="21"/>
        </w:rPr>
        <w:t>(</w:t>
      </w:r>
      <w:r w:rsidRPr="0032180C">
        <w:rPr>
          <w:rFonts w:ascii="宋体" w:hAnsi="宋体" w:hint="eastAsia"/>
          <w:szCs w:val="21"/>
        </w:rPr>
        <w:t>利</w:t>
      </w:r>
      <w:r w:rsidRPr="0032180C">
        <w:rPr>
          <w:rFonts w:ascii="宋体" w:hAnsi="宋体"/>
          <w:szCs w:val="21"/>
        </w:rPr>
        <w:t>)</w:t>
      </w:r>
      <w:r w:rsidRPr="0032180C">
        <w:rPr>
          <w:rFonts w:ascii="宋体" w:hAnsi="宋体" w:hint="eastAsia"/>
          <w:szCs w:val="21"/>
        </w:rPr>
        <w:t>用该保密信息，但其所属为执行本协议之使用目的之必要而须知悉前述保密信息之</w:t>
      </w:r>
      <w:r w:rsidR="00B457C2">
        <w:rPr>
          <w:rFonts w:ascii="宋体" w:hAnsi="宋体" w:hint="eastAsia"/>
          <w:szCs w:val="21"/>
        </w:rPr>
        <w:t>收受方</w:t>
      </w:r>
      <w:r w:rsidRPr="0032180C">
        <w:rPr>
          <w:rFonts w:ascii="宋体" w:hAnsi="宋体" w:hint="eastAsia"/>
          <w:szCs w:val="21"/>
        </w:rPr>
        <w:t>关联企业、受雇人或顾问，则不在此限，惟收受方应于提供保密信息前告知该等人员应负之相关保密责任。倘若该等人员有任何违反本协议规定之情事，而致他方有损害者，应由收受方与其所属之各该违约人员连带对披露方负损害赔偿责任</w:t>
      </w:r>
      <w:r w:rsidRPr="0012404C">
        <w:rPr>
          <w:rFonts w:hint="eastAsia"/>
          <w:szCs w:val="21"/>
        </w:rPr>
        <w:t>。</w:t>
      </w:r>
    </w:p>
    <w:p w14:paraId="0CB237EB" w14:textId="59D661DC" w:rsidR="00F1366F" w:rsidRPr="0012404C" w:rsidRDefault="00F1366F" w:rsidP="00CB279E">
      <w:pPr>
        <w:pStyle w:val="2"/>
        <w:numPr>
          <w:ilvl w:val="0"/>
          <w:numId w:val="1"/>
        </w:numPr>
        <w:tabs>
          <w:tab w:val="clear" w:pos="480"/>
          <w:tab w:val="num" w:pos="720"/>
        </w:tabs>
        <w:adjustRightInd w:val="0"/>
        <w:spacing w:beforeLines="50" w:before="156" w:after="0" w:line="240" w:lineRule="auto"/>
        <w:ind w:leftChars="0" w:left="686" w:hangingChars="343" w:hanging="686"/>
        <w:textAlignment w:val="baseline"/>
        <w:rPr>
          <w:rFonts w:eastAsia="DFKai-SB"/>
          <w:szCs w:val="21"/>
        </w:rPr>
      </w:pPr>
      <w:r w:rsidRPr="006B051B">
        <w:rPr>
          <w:rFonts w:hint="eastAsia"/>
          <w:kern w:val="0"/>
          <w:sz w:val="20"/>
          <w:szCs w:val="20"/>
        </w:rPr>
        <w:t>除依本协议之规定外，</w:t>
      </w:r>
      <w:r w:rsidRPr="00433102">
        <w:rPr>
          <w:rFonts w:ascii="宋体" w:hAnsi="宋体" w:hint="eastAsia"/>
          <w:szCs w:val="21"/>
        </w:rPr>
        <w:t>收受</w:t>
      </w:r>
      <w:r w:rsidRPr="006B051B">
        <w:rPr>
          <w:rFonts w:hint="eastAsia"/>
          <w:kern w:val="0"/>
          <w:sz w:val="20"/>
          <w:szCs w:val="20"/>
        </w:rPr>
        <w:t>方不得拷贝、复制、变更、修改、反编译、拆解、分析、还原工程或以其他方法利用或使用披露方之保密信息。</w:t>
      </w:r>
      <w:r w:rsidR="00B457C2">
        <w:rPr>
          <w:rFonts w:ascii="宋体" w:hAnsi="宋体" w:hint="eastAsia"/>
          <w:szCs w:val="21"/>
        </w:rPr>
        <w:t>收受</w:t>
      </w:r>
      <w:r w:rsidRPr="0032180C">
        <w:rPr>
          <w:rFonts w:ascii="宋体" w:hAnsi="宋体" w:hint="eastAsia"/>
          <w:szCs w:val="21"/>
        </w:rPr>
        <w:t>方对于披露方之保密信息，并应以善良管理人之注意予以保管及维护其秘密性。收受方如知悉保密信息有遭泄露或其他任何遭第三人侵权之情事，应即通知披露方，并应尽力协助排除或防止泄露</w:t>
      </w:r>
      <w:r w:rsidRPr="0012404C">
        <w:rPr>
          <w:rFonts w:hint="eastAsia"/>
          <w:szCs w:val="21"/>
        </w:rPr>
        <w:t>。</w:t>
      </w:r>
    </w:p>
    <w:p w14:paraId="2C17DE21" w14:textId="53C601CC" w:rsidR="00F1366F" w:rsidRPr="0012404C" w:rsidRDefault="00F1366F" w:rsidP="00CB279E">
      <w:pPr>
        <w:pStyle w:val="2"/>
        <w:numPr>
          <w:ilvl w:val="0"/>
          <w:numId w:val="1"/>
        </w:numPr>
        <w:tabs>
          <w:tab w:val="clear" w:pos="480"/>
          <w:tab w:val="num" w:pos="720"/>
        </w:tabs>
        <w:adjustRightInd w:val="0"/>
        <w:spacing w:beforeLines="50" w:before="156" w:after="0" w:line="240" w:lineRule="auto"/>
        <w:ind w:leftChars="0" w:left="720" w:hangingChars="343" w:hanging="720"/>
        <w:textAlignment w:val="baseline"/>
        <w:rPr>
          <w:rFonts w:eastAsia="DFKai-SB"/>
          <w:szCs w:val="21"/>
        </w:rPr>
      </w:pPr>
      <w:r w:rsidRPr="0032180C">
        <w:rPr>
          <w:rFonts w:ascii="宋体" w:hAnsi="宋体" w:hint="eastAsia"/>
          <w:szCs w:val="21"/>
        </w:rPr>
        <w:t>收受方了解并同意披露方所属之一切保密信息，其专利权、商标权、著作权、商业秘密、专门技术或其他知识产权，皆归属于披露方或第三人所有；收受方并不因本协议之签订或执行而取得该保密信息之全部或部分之所有权、知识产权或其他权益。双方并同意本协议之签订或其中任一条款之规</w:t>
      </w:r>
      <w:r w:rsidRPr="0032180C">
        <w:rPr>
          <w:rFonts w:ascii="宋体" w:hAnsi="宋体" w:hint="eastAsia"/>
          <w:szCs w:val="21"/>
        </w:rPr>
        <w:lastRenderedPageBreak/>
        <w:t>定，皆对任一方之保密信息不产生授权、移转、转让或其他处分之效果</w:t>
      </w:r>
      <w:r w:rsidRPr="0012404C">
        <w:rPr>
          <w:rFonts w:hint="eastAsia"/>
          <w:szCs w:val="21"/>
        </w:rPr>
        <w:t>。</w:t>
      </w:r>
    </w:p>
    <w:p w14:paraId="2AB174D3" w14:textId="6E3FC653" w:rsidR="00F1366F" w:rsidRPr="0032180C" w:rsidRDefault="00F1366F" w:rsidP="00CB279E">
      <w:pPr>
        <w:pStyle w:val="2"/>
        <w:numPr>
          <w:ilvl w:val="0"/>
          <w:numId w:val="1"/>
        </w:numPr>
        <w:tabs>
          <w:tab w:val="clear" w:pos="480"/>
          <w:tab w:val="num" w:pos="720"/>
        </w:tabs>
        <w:adjustRightInd w:val="0"/>
        <w:spacing w:beforeLines="50" w:before="156" w:after="0" w:line="240" w:lineRule="auto"/>
        <w:ind w:leftChars="0" w:left="720" w:hangingChars="343" w:hanging="720"/>
        <w:textAlignment w:val="baseline"/>
        <w:rPr>
          <w:rFonts w:ascii="宋体" w:hAnsi="宋体"/>
          <w:szCs w:val="21"/>
        </w:rPr>
      </w:pPr>
      <w:r w:rsidRPr="0032180C">
        <w:rPr>
          <w:rFonts w:ascii="宋体" w:hAnsi="宋体" w:hint="eastAsia"/>
          <w:szCs w:val="21"/>
        </w:rPr>
        <w:t>收受方得以书面证明其所取得、持有或知悉之保密信息符合下列情形之一者，则其依据本协议规定所应负担之保密义务及使用限制，不适用之：</w:t>
      </w:r>
    </w:p>
    <w:p w14:paraId="74DB9E83" w14:textId="1FA8487A" w:rsidR="00F1366F" w:rsidRPr="0032180C" w:rsidRDefault="00F1366F" w:rsidP="00CB279E">
      <w:pPr>
        <w:pStyle w:val="3"/>
        <w:numPr>
          <w:ilvl w:val="1"/>
          <w:numId w:val="1"/>
        </w:numPr>
        <w:tabs>
          <w:tab w:val="clear" w:pos="1200"/>
          <w:tab w:val="num" w:pos="1418"/>
        </w:tabs>
        <w:adjustRightInd w:val="0"/>
        <w:spacing w:after="0"/>
        <w:ind w:left="1418" w:hanging="709"/>
        <w:textAlignment w:val="baseline"/>
        <w:rPr>
          <w:rFonts w:ascii="宋体" w:hAnsi="宋体"/>
          <w:sz w:val="21"/>
          <w:szCs w:val="21"/>
        </w:rPr>
      </w:pPr>
      <w:r w:rsidRPr="0032180C">
        <w:rPr>
          <w:rFonts w:ascii="宋体" w:hAnsi="宋体" w:hint="eastAsia"/>
          <w:sz w:val="21"/>
          <w:szCs w:val="21"/>
        </w:rPr>
        <w:t>该信息于披露时已为众所周知，或其后因不可归责于收受方之事由，而成为众所周知者；</w:t>
      </w:r>
    </w:p>
    <w:p w14:paraId="285CFBF5" w14:textId="15F14092" w:rsidR="00F1366F" w:rsidRPr="0032180C" w:rsidRDefault="00F1366F" w:rsidP="00CB279E">
      <w:pPr>
        <w:pStyle w:val="3"/>
        <w:numPr>
          <w:ilvl w:val="1"/>
          <w:numId w:val="1"/>
        </w:numPr>
        <w:tabs>
          <w:tab w:val="clear" w:pos="1200"/>
          <w:tab w:val="num" w:pos="1418"/>
        </w:tabs>
        <w:adjustRightInd w:val="0"/>
        <w:spacing w:after="0"/>
        <w:ind w:left="1418" w:hanging="709"/>
        <w:textAlignment w:val="baseline"/>
        <w:rPr>
          <w:rFonts w:ascii="宋体" w:hAnsi="宋体"/>
          <w:sz w:val="21"/>
          <w:szCs w:val="21"/>
        </w:rPr>
      </w:pPr>
      <w:r w:rsidRPr="0032180C">
        <w:rPr>
          <w:rFonts w:ascii="宋体" w:hAnsi="宋体" w:hint="eastAsia"/>
          <w:sz w:val="21"/>
          <w:szCs w:val="21"/>
        </w:rPr>
        <w:t>该信息于披露前，收受方即已知悉或持有者；</w:t>
      </w:r>
    </w:p>
    <w:p w14:paraId="123A9CEE" w14:textId="77777777" w:rsidR="00F1366F" w:rsidRPr="0032180C" w:rsidRDefault="00F1366F" w:rsidP="00CB279E">
      <w:pPr>
        <w:pStyle w:val="3"/>
        <w:numPr>
          <w:ilvl w:val="1"/>
          <w:numId w:val="1"/>
        </w:numPr>
        <w:tabs>
          <w:tab w:val="clear" w:pos="1200"/>
          <w:tab w:val="num" w:pos="1418"/>
        </w:tabs>
        <w:adjustRightInd w:val="0"/>
        <w:spacing w:after="0"/>
        <w:ind w:left="1418" w:hanging="709"/>
        <w:textAlignment w:val="baseline"/>
        <w:rPr>
          <w:rFonts w:ascii="宋体" w:hAnsi="宋体"/>
          <w:sz w:val="21"/>
          <w:szCs w:val="21"/>
        </w:rPr>
      </w:pPr>
      <w:r w:rsidRPr="0032180C">
        <w:rPr>
          <w:rFonts w:ascii="宋体" w:hAnsi="宋体" w:hint="eastAsia"/>
          <w:sz w:val="21"/>
          <w:szCs w:val="21"/>
        </w:rPr>
        <w:t>该信息系自无保密义务之第三者处获知者；</w:t>
      </w:r>
    </w:p>
    <w:p w14:paraId="6DA30F67" w14:textId="6346E91E" w:rsidR="00F1366F" w:rsidRPr="0032180C" w:rsidRDefault="00F1366F" w:rsidP="00CB279E">
      <w:pPr>
        <w:pStyle w:val="3"/>
        <w:numPr>
          <w:ilvl w:val="1"/>
          <w:numId w:val="1"/>
        </w:numPr>
        <w:tabs>
          <w:tab w:val="clear" w:pos="1200"/>
          <w:tab w:val="num" w:pos="1418"/>
        </w:tabs>
        <w:adjustRightInd w:val="0"/>
        <w:spacing w:after="0"/>
        <w:ind w:left="1418" w:hanging="709"/>
        <w:textAlignment w:val="baseline"/>
        <w:rPr>
          <w:rFonts w:ascii="宋体" w:hAnsi="宋体"/>
          <w:sz w:val="21"/>
          <w:szCs w:val="21"/>
        </w:rPr>
      </w:pPr>
      <w:r w:rsidRPr="0032180C">
        <w:rPr>
          <w:rFonts w:ascii="宋体" w:hAnsi="宋体" w:hint="eastAsia"/>
          <w:sz w:val="21"/>
          <w:szCs w:val="21"/>
        </w:rPr>
        <w:t>该信息为收受方独立开发者；</w:t>
      </w:r>
    </w:p>
    <w:p w14:paraId="2392E46C" w14:textId="326A1A10" w:rsidR="00F1366F" w:rsidRPr="0032180C" w:rsidRDefault="00F1366F" w:rsidP="00CB279E">
      <w:pPr>
        <w:pStyle w:val="3"/>
        <w:numPr>
          <w:ilvl w:val="1"/>
          <w:numId w:val="1"/>
        </w:numPr>
        <w:tabs>
          <w:tab w:val="clear" w:pos="1200"/>
          <w:tab w:val="num" w:pos="1418"/>
        </w:tabs>
        <w:adjustRightInd w:val="0"/>
        <w:spacing w:after="0"/>
        <w:ind w:left="1418" w:hanging="709"/>
        <w:textAlignment w:val="baseline"/>
        <w:rPr>
          <w:rFonts w:ascii="宋体" w:hAnsi="宋体"/>
          <w:sz w:val="21"/>
          <w:szCs w:val="21"/>
        </w:rPr>
      </w:pPr>
      <w:r w:rsidRPr="0032180C">
        <w:rPr>
          <w:rFonts w:ascii="宋体" w:hAnsi="宋体" w:hint="eastAsia"/>
          <w:sz w:val="21"/>
          <w:szCs w:val="21"/>
        </w:rPr>
        <w:t>该信息系披露方自行公开，或向第三人披露，或使第三人持有、取得、使</w:t>
      </w:r>
      <w:r w:rsidRPr="0032180C">
        <w:rPr>
          <w:rFonts w:ascii="宋体" w:hAnsi="宋体"/>
          <w:sz w:val="21"/>
          <w:szCs w:val="21"/>
        </w:rPr>
        <w:t>(</w:t>
      </w:r>
      <w:r w:rsidRPr="0032180C">
        <w:rPr>
          <w:rFonts w:ascii="宋体" w:hAnsi="宋体" w:hint="eastAsia"/>
          <w:sz w:val="21"/>
          <w:szCs w:val="21"/>
        </w:rPr>
        <w:t>利</w:t>
      </w:r>
      <w:r w:rsidRPr="0032180C">
        <w:rPr>
          <w:rFonts w:ascii="宋体" w:hAnsi="宋体"/>
          <w:sz w:val="21"/>
          <w:szCs w:val="21"/>
        </w:rPr>
        <w:t>)</w:t>
      </w:r>
      <w:r w:rsidRPr="0032180C">
        <w:rPr>
          <w:rFonts w:ascii="宋体" w:hAnsi="宋体" w:hint="eastAsia"/>
          <w:sz w:val="21"/>
          <w:szCs w:val="21"/>
        </w:rPr>
        <w:t>用保密信息，而未对其课以保密义务者；</w:t>
      </w:r>
    </w:p>
    <w:p w14:paraId="5551BC67" w14:textId="005CA9F1" w:rsidR="00F1366F" w:rsidRPr="0032180C" w:rsidRDefault="00F1366F" w:rsidP="00CB279E">
      <w:pPr>
        <w:pStyle w:val="3"/>
        <w:numPr>
          <w:ilvl w:val="1"/>
          <w:numId w:val="1"/>
        </w:numPr>
        <w:tabs>
          <w:tab w:val="clear" w:pos="1200"/>
          <w:tab w:val="num" w:pos="1418"/>
        </w:tabs>
        <w:adjustRightInd w:val="0"/>
        <w:spacing w:after="0"/>
        <w:ind w:left="1418" w:hanging="709"/>
        <w:textAlignment w:val="baseline"/>
        <w:rPr>
          <w:rFonts w:ascii="宋体" w:hAnsi="宋体"/>
          <w:sz w:val="21"/>
          <w:szCs w:val="21"/>
        </w:rPr>
      </w:pPr>
      <w:r w:rsidRPr="0032180C">
        <w:rPr>
          <w:rFonts w:ascii="宋体" w:hAnsi="宋体" w:hint="eastAsia"/>
          <w:sz w:val="21"/>
          <w:szCs w:val="21"/>
        </w:rPr>
        <w:t>该信息系经披露方事前书面同意收受方披露者；</w:t>
      </w:r>
      <w:r w:rsidRPr="0032180C" w:rsidDel="00433102">
        <w:rPr>
          <w:rFonts w:ascii="宋体" w:hAnsi="宋体" w:hint="eastAsia"/>
          <w:sz w:val="21"/>
          <w:szCs w:val="21"/>
        </w:rPr>
        <w:t xml:space="preserve"> </w:t>
      </w:r>
    </w:p>
    <w:p w14:paraId="3BB5ABF6" w14:textId="3A478213" w:rsidR="00F1366F" w:rsidRPr="0032180C" w:rsidRDefault="00F1366F" w:rsidP="00CB279E">
      <w:pPr>
        <w:pStyle w:val="3"/>
        <w:numPr>
          <w:ilvl w:val="1"/>
          <w:numId w:val="1"/>
        </w:numPr>
        <w:tabs>
          <w:tab w:val="clear" w:pos="1200"/>
          <w:tab w:val="num" w:pos="1418"/>
        </w:tabs>
        <w:adjustRightInd w:val="0"/>
        <w:spacing w:after="0"/>
        <w:ind w:left="1418" w:hanging="709"/>
        <w:textAlignment w:val="baseline"/>
        <w:rPr>
          <w:rFonts w:ascii="宋体" w:hAnsi="宋体"/>
          <w:sz w:val="21"/>
          <w:szCs w:val="21"/>
        </w:rPr>
      </w:pPr>
      <w:r w:rsidRPr="0032180C">
        <w:rPr>
          <w:rFonts w:ascii="宋体" w:hAnsi="宋体" w:hint="eastAsia"/>
          <w:sz w:val="21"/>
          <w:szCs w:val="21"/>
        </w:rPr>
        <w:t>该信息系因应法令规定、诉讼或其他司法程序要求而披露者；</w:t>
      </w:r>
      <w:r>
        <w:rPr>
          <w:rFonts w:ascii="宋体" w:hAnsi="宋体" w:hint="eastAsia"/>
          <w:sz w:val="21"/>
          <w:szCs w:val="21"/>
        </w:rPr>
        <w:t>惟</w:t>
      </w:r>
      <w:r w:rsidRPr="0032180C">
        <w:rPr>
          <w:rFonts w:ascii="宋体" w:hAnsi="宋体" w:hint="eastAsia"/>
          <w:sz w:val="21"/>
          <w:szCs w:val="21"/>
        </w:rPr>
        <w:t>收受方应于知悉时立即以书面通知披露方，以利披露方寻求任何保护措施，且其依前揭规定所为披露或提供，应以法令规定或法院</w:t>
      </w:r>
      <w:r w:rsidRPr="0032180C">
        <w:rPr>
          <w:rFonts w:ascii="宋体" w:hAnsi="宋体"/>
          <w:sz w:val="21"/>
          <w:szCs w:val="21"/>
        </w:rPr>
        <w:t>/</w:t>
      </w:r>
      <w:r w:rsidRPr="0032180C">
        <w:rPr>
          <w:rFonts w:ascii="宋体" w:hAnsi="宋体" w:hint="eastAsia"/>
          <w:sz w:val="21"/>
          <w:szCs w:val="21"/>
        </w:rPr>
        <w:t>行政机关命令范围为限。</w:t>
      </w:r>
    </w:p>
    <w:p w14:paraId="4392CF76" w14:textId="7634BBE1" w:rsidR="00F1366F" w:rsidRPr="0032180C" w:rsidRDefault="00F1366F" w:rsidP="00CB279E">
      <w:pPr>
        <w:pStyle w:val="2"/>
        <w:numPr>
          <w:ilvl w:val="0"/>
          <w:numId w:val="1"/>
        </w:numPr>
        <w:tabs>
          <w:tab w:val="clear" w:pos="480"/>
          <w:tab w:val="num" w:pos="720"/>
        </w:tabs>
        <w:adjustRightInd w:val="0"/>
        <w:spacing w:beforeLines="50" w:before="156" w:after="0" w:line="240" w:lineRule="auto"/>
        <w:ind w:leftChars="0" w:left="720" w:hangingChars="343" w:hanging="720"/>
        <w:textAlignment w:val="baseline"/>
        <w:rPr>
          <w:rFonts w:ascii="宋体" w:hAnsi="宋体"/>
          <w:szCs w:val="21"/>
        </w:rPr>
      </w:pPr>
      <w:r w:rsidRPr="0032180C">
        <w:rPr>
          <w:rFonts w:ascii="宋体" w:hAnsi="宋体" w:hint="eastAsia"/>
          <w:szCs w:val="21"/>
        </w:rPr>
        <w:t>收受方同意披露方不保证其所提供或披露之保密信息之正确性与完整性，且了解该保密信息仅供收受方依本协议规定之目的使用。所有保密数据之内容，概以披露之实际内容为准。披露方对于其保密信息及其使用，不论其为明示或默示者，均不负任何保证或赔偿之责任。</w:t>
      </w:r>
    </w:p>
    <w:p w14:paraId="722DCC90" w14:textId="0338EFC4" w:rsidR="00F1366F" w:rsidRPr="0032180C" w:rsidRDefault="00F1366F" w:rsidP="00CB279E">
      <w:pPr>
        <w:pStyle w:val="2"/>
        <w:numPr>
          <w:ilvl w:val="0"/>
          <w:numId w:val="1"/>
        </w:numPr>
        <w:tabs>
          <w:tab w:val="clear" w:pos="480"/>
          <w:tab w:val="num" w:pos="720"/>
        </w:tabs>
        <w:adjustRightInd w:val="0"/>
        <w:spacing w:beforeLines="50" w:before="156" w:after="0" w:line="240" w:lineRule="auto"/>
        <w:ind w:leftChars="0" w:left="720" w:hangingChars="343" w:hanging="720"/>
        <w:textAlignment w:val="baseline"/>
        <w:rPr>
          <w:rFonts w:ascii="宋体" w:hAnsi="宋体"/>
          <w:szCs w:val="21"/>
        </w:rPr>
      </w:pPr>
      <w:r w:rsidRPr="0032180C">
        <w:rPr>
          <w:rFonts w:ascii="宋体" w:hAnsi="宋体" w:hint="eastAsia"/>
          <w:szCs w:val="21"/>
        </w:rPr>
        <w:t>于本协议终止或期满时，或协议期间内应披露方随时之书面通知，收受方应立即停止使用自披露方取得之保密信息，并自协议终止、期满或收到披露方之书面通知后三十日内立即将该保密信息返还予披露方，或永久性地销毁或移除所持之披露方之保密数据，并包括其复制品、复印件、摘要、节录或以任何其他形式或媒介储存或呈现该保密信息之实体物或非实体物。</w:t>
      </w:r>
    </w:p>
    <w:p w14:paraId="620DA353" w14:textId="17A148A4" w:rsidR="00F1366F" w:rsidRPr="0032180C" w:rsidRDefault="00F1366F" w:rsidP="00CB279E">
      <w:pPr>
        <w:pStyle w:val="2"/>
        <w:numPr>
          <w:ilvl w:val="0"/>
          <w:numId w:val="1"/>
        </w:numPr>
        <w:tabs>
          <w:tab w:val="clear" w:pos="480"/>
          <w:tab w:val="num" w:pos="720"/>
        </w:tabs>
        <w:adjustRightInd w:val="0"/>
        <w:spacing w:beforeLines="50" w:before="156" w:after="0" w:line="240" w:lineRule="auto"/>
        <w:ind w:leftChars="0" w:left="720" w:hangingChars="343" w:hanging="720"/>
        <w:textAlignment w:val="baseline"/>
        <w:rPr>
          <w:rFonts w:ascii="宋体" w:hAnsi="宋体"/>
          <w:szCs w:val="21"/>
        </w:rPr>
      </w:pPr>
      <w:r w:rsidRPr="0032180C">
        <w:rPr>
          <w:rFonts w:ascii="宋体" w:hAnsi="宋体" w:hint="eastAsia"/>
          <w:szCs w:val="21"/>
        </w:rPr>
        <w:t>收受方对于依本协议规定所取得、持有或知悉披露方所属之保密信息，于本协议期间内以及本协议因任何原因终止</w:t>
      </w:r>
      <w:r w:rsidR="004F0E83">
        <w:rPr>
          <w:rFonts w:ascii="宋体" w:hAnsi="宋体" w:hint="eastAsia"/>
          <w:szCs w:val="21"/>
        </w:rPr>
        <w:t>后</w:t>
      </w:r>
      <w:r w:rsidRPr="0032180C">
        <w:rPr>
          <w:rFonts w:ascii="宋体" w:hAnsi="宋体" w:hint="eastAsia"/>
          <w:szCs w:val="21"/>
        </w:rPr>
        <w:t>，对该保密信息，仍应依本协议规定负保密之义务，不受本协议之终止之影响</w:t>
      </w:r>
      <w:r w:rsidR="004F0E83">
        <w:rPr>
          <w:rFonts w:ascii="宋体" w:hAnsi="宋体" w:hint="eastAsia"/>
          <w:szCs w:val="21"/>
        </w:rPr>
        <w:t>，直至保密信息被合法公开之日止</w:t>
      </w:r>
      <w:r w:rsidRPr="0032180C">
        <w:rPr>
          <w:rFonts w:ascii="宋体" w:hAnsi="宋体" w:hint="eastAsia"/>
          <w:szCs w:val="21"/>
        </w:rPr>
        <w:t>。</w:t>
      </w:r>
    </w:p>
    <w:p w14:paraId="403FA076" w14:textId="7281D3AE" w:rsidR="00F1366F" w:rsidRPr="0032180C" w:rsidRDefault="00F1366F" w:rsidP="00CB279E">
      <w:pPr>
        <w:pStyle w:val="2"/>
        <w:numPr>
          <w:ilvl w:val="0"/>
          <w:numId w:val="1"/>
        </w:numPr>
        <w:tabs>
          <w:tab w:val="clear" w:pos="480"/>
          <w:tab w:val="num" w:pos="720"/>
        </w:tabs>
        <w:adjustRightInd w:val="0"/>
        <w:spacing w:beforeLines="50" w:before="156" w:after="0" w:line="240" w:lineRule="auto"/>
        <w:ind w:leftChars="0" w:left="720" w:hangingChars="343" w:hanging="720"/>
        <w:textAlignment w:val="baseline"/>
        <w:rPr>
          <w:rFonts w:ascii="宋体" w:hAnsi="宋体"/>
          <w:szCs w:val="21"/>
        </w:rPr>
      </w:pPr>
      <w:r w:rsidRPr="0032180C">
        <w:rPr>
          <w:rFonts w:ascii="宋体" w:hAnsi="宋体" w:hint="eastAsia"/>
          <w:szCs w:val="21"/>
        </w:rPr>
        <w:t>披露保密信息并不使披露方因而发生应授予收受方权利之义务。任何一方均不因此产生与他方缔结任何协议，购买或销售、提供或接受任何产品或服务之义务、权利、承诺或要约。任一方于遵守本协议规定范围内，均得提供可能与他方之产品、服务或技术有竞争关系之产品、服务或技术予第三人，或提供其产品、服务或技术予他方之竞争者，不因本协议之签署而受拘束。</w:t>
      </w:r>
    </w:p>
    <w:p w14:paraId="63FBABA0" w14:textId="4A626E16" w:rsidR="00F1366F" w:rsidRPr="0032180C" w:rsidRDefault="00F1366F" w:rsidP="00CB279E">
      <w:pPr>
        <w:pStyle w:val="2"/>
        <w:numPr>
          <w:ilvl w:val="0"/>
          <w:numId w:val="1"/>
        </w:numPr>
        <w:tabs>
          <w:tab w:val="clear" w:pos="480"/>
          <w:tab w:val="num" w:pos="720"/>
        </w:tabs>
        <w:adjustRightInd w:val="0"/>
        <w:spacing w:beforeLines="50" w:before="156" w:after="0" w:line="240" w:lineRule="auto"/>
        <w:ind w:leftChars="0" w:left="720" w:hangingChars="343" w:hanging="720"/>
        <w:textAlignment w:val="baseline"/>
        <w:rPr>
          <w:rFonts w:ascii="宋体" w:hAnsi="宋体"/>
          <w:szCs w:val="21"/>
        </w:rPr>
      </w:pPr>
      <w:r w:rsidRPr="0032180C">
        <w:rPr>
          <w:rFonts w:ascii="宋体" w:hAnsi="宋体" w:hint="eastAsia"/>
          <w:szCs w:val="21"/>
        </w:rPr>
        <w:t>甲、乙任一方有违反本协议任一条规定之情事者，他方得不经催告立即终止本协议并要求对方依本协议规定返还或销毁保密信息；如因此受有损害时，并得请求违约之一方赔偿损害。</w:t>
      </w:r>
    </w:p>
    <w:p w14:paraId="48F41462" w14:textId="77777777" w:rsidR="00F1366F" w:rsidRDefault="00F1366F" w:rsidP="00CB279E">
      <w:pPr>
        <w:pStyle w:val="2"/>
        <w:numPr>
          <w:ilvl w:val="0"/>
          <w:numId w:val="1"/>
        </w:numPr>
        <w:tabs>
          <w:tab w:val="clear" w:pos="480"/>
          <w:tab w:val="num" w:pos="720"/>
        </w:tabs>
        <w:adjustRightInd w:val="0"/>
        <w:spacing w:beforeLines="50" w:before="156" w:after="0" w:line="240" w:lineRule="auto"/>
        <w:ind w:leftChars="0" w:left="720" w:hanging="720"/>
        <w:textAlignment w:val="baseline"/>
        <w:rPr>
          <w:rFonts w:ascii="宋体" w:hAnsi="宋体"/>
          <w:szCs w:val="21"/>
        </w:rPr>
      </w:pPr>
      <w:r w:rsidRPr="0032180C">
        <w:rPr>
          <w:rFonts w:ascii="宋体" w:hAnsi="宋体" w:hint="eastAsia"/>
          <w:szCs w:val="21"/>
        </w:rPr>
        <w:t>双方间并不因本协议之签订而解释为有经销、代理、合伙、雇佣或其任何知识产权之授权关系。</w:t>
      </w:r>
    </w:p>
    <w:p w14:paraId="56BEC5B9" w14:textId="3D261084" w:rsidR="00F1366F" w:rsidRPr="00A529ED" w:rsidRDefault="00F1366F" w:rsidP="00CB279E">
      <w:pPr>
        <w:numPr>
          <w:ilvl w:val="0"/>
          <w:numId w:val="1"/>
        </w:numPr>
        <w:adjustRightInd w:val="0"/>
        <w:spacing w:beforeLines="50" w:before="156"/>
        <w:jc w:val="left"/>
        <w:textAlignment w:val="baseline"/>
        <w:rPr>
          <w:rFonts w:ascii="宋体" w:hAnsi="宋体"/>
          <w:bCs/>
          <w:kern w:val="0"/>
          <w:sz w:val="20"/>
          <w:szCs w:val="20"/>
        </w:rPr>
      </w:pPr>
      <w:r w:rsidRPr="00A529ED">
        <w:rPr>
          <w:rFonts w:ascii="宋体" w:hAnsi="宋体" w:hint="eastAsia"/>
          <w:bCs/>
          <w:kern w:val="0"/>
          <w:sz w:val="20"/>
          <w:szCs w:val="20"/>
        </w:rPr>
        <w:t>双方承诺：</w:t>
      </w:r>
    </w:p>
    <w:p w14:paraId="6FB4270A" w14:textId="5CAF329F" w:rsidR="00F1366F" w:rsidRPr="00A529ED" w:rsidRDefault="00F1366F" w:rsidP="00CB279E">
      <w:pPr>
        <w:numPr>
          <w:ilvl w:val="2"/>
          <w:numId w:val="2"/>
        </w:numPr>
        <w:adjustRightInd w:val="0"/>
        <w:spacing w:beforeLines="50" w:before="156"/>
        <w:jc w:val="left"/>
        <w:textAlignment w:val="baseline"/>
        <w:rPr>
          <w:rFonts w:ascii="宋体" w:hAnsi="宋体"/>
          <w:bCs/>
          <w:kern w:val="0"/>
          <w:sz w:val="20"/>
          <w:szCs w:val="20"/>
        </w:rPr>
      </w:pPr>
      <w:r w:rsidRPr="00A529ED">
        <w:rPr>
          <w:rFonts w:ascii="宋体" w:hAnsi="宋体" w:hint="eastAsia"/>
          <w:bCs/>
          <w:kern w:val="0"/>
          <w:sz w:val="20"/>
          <w:szCs w:val="20"/>
        </w:rPr>
        <w:t>未事先取得另一方的书面同意，任何一方及其客户、供应商、合作方及关联方等不得就甲乙双方签署的相关协议、合作事项以及双方之间的合作关系发表公开声明、新闻、公告或以任何方式进行对外宣传；</w:t>
      </w:r>
      <w:r w:rsidRPr="00A529ED" w:rsidDel="007C036E">
        <w:rPr>
          <w:rFonts w:ascii="宋体" w:hAnsi="宋体" w:hint="eastAsia"/>
          <w:bCs/>
          <w:kern w:val="0"/>
          <w:sz w:val="20"/>
          <w:szCs w:val="20"/>
        </w:rPr>
        <w:t xml:space="preserve"> </w:t>
      </w:r>
    </w:p>
    <w:p w14:paraId="6D4AACDB" w14:textId="348BF7B9" w:rsidR="00F1366F" w:rsidRPr="00A529ED" w:rsidRDefault="00F1366F" w:rsidP="00CB279E">
      <w:pPr>
        <w:numPr>
          <w:ilvl w:val="2"/>
          <w:numId w:val="2"/>
        </w:numPr>
        <w:adjustRightInd w:val="0"/>
        <w:spacing w:beforeLines="50" w:before="156"/>
        <w:jc w:val="left"/>
        <w:textAlignment w:val="baseline"/>
        <w:rPr>
          <w:rFonts w:ascii="宋体" w:hAnsi="宋体"/>
          <w:bCs/>
          <w:kern w:val="0"/>
          <w:sz w:val="20"/>
          <w:szCs w:val="20"/>
        </w:rPr>
      </w:pPr>
      <w:r w:rsidRPr="00A529ED">
        <w:rPr>
          <w:rFonts w:ascii="宋体" w:hAnsi="宋体" w:hint="eastAsia"/>
          <w:bCs/>
          <w:kern w:val="0"/>
          <w:sz w:val="20"/>
          <w:szCs w:val="20"/>
        </w:rPr>
        <w:t>未事先取得另一方的书面同意，任何一方及其客户、供应商、合作方及关联方等在市场推广活动中，不得擅自使用与对方商标、企业名称相同或近似的标识或名称和对方的其他知识产权，不得擅自使用对方商标、企业名称的部分或全部或与对方商标、企业名称近似的标识或与名称等制作名片、信封、公文纸及其他有关资料、宣传品和广告牌等。</w:t>
      </w:r>
    </w:p>
    <w:p w14:paraId="64D64212" w14:textId="6FC1122A" w:rsidR="00F1366F" w:rsidRPr="00433102" w:rsidRDefault="00F1366F" w:rsidP="00CB279E">
      <w:pPr>
        <w:adjustRightInd w:val="0"/>
        <w:spacing w:beforeLines="50" w:before="156"/>
        <w:ind w:leftChars="300" w:left="630"/>
        <w:textAlignment w:val="baseline"/>
        <w:rPr>
          <w:rFonts w:ascii="DFKai-SB" w:eastAsia="DFKai-SB" w:hAnsi="DFKai-SB"/>
          <w:bCs/>
          <w:kern w:val="0"/>
          <w:sz w:val="20"/>
          <w:szCs w:val="20"/>
        </w:rPr>
      </w:pPr>
      <w:r w:rsidRPr="00A529ED">
        <w:rPr>
          <w:rFonts w:ascii="宋体" w:hAnsi="宋体" w:hint="eastAsia"/>
          <w:bCs/>
          <w:kern w:val="0"/>
          <w:sz w:val="20"/>
          <w:szCs w:val="20"/>
        </w:rPr>
        <w:t>倘若任何一方之客户、供应商、合作方或关联方等有任何违反上述条款规定的情况，而导致他方遭受损害，</w:t>
      </w:r>
      <w:r w:rsidRPr="00A529ED">
        <w:rPr>
          <w:rFonts w:ascii="宋体" w:hAnsi="宋体" w:hint="eastAsia"/>
          <w:bCs/>
          <w:kern w:val="0"/>
          <w:sz w:val="20"/>
          <w:szCs w:val="20"/>
        </w:rPr>
        <w:lastRenderedPageBreak/>
        <w:t>应由收受方与其所属之客户、供应商、合作方或关联方等连带对披露方承担损害赔偿责任。</w:t>
      </w:r>
    </w:p>
    <w:p w14:paraId="0AB197C4" w14:textId="77777777" w:rsidR="00F1366F" w:rsidRPr="0032180C" w:rsidRDefault="00F1366F" w:rsidP="00CB279E">
      <w:pPr>
        <w:pStyle w:val="2"/>
        <w:numPr>
          <w:ilvl w:val="0"/>
          <w:numId w:val="1"/>
        </w:numPr>
        <w:tabs>
          <w:tab w:val="clear" w:pos="480"/>
          <w:tab w:val="num" w:pos="720"/>
        </w:tabs>
        <w:adjustRightInd w:val="0"/>
        <w:spacing w:beforeLines="50" w:before="156" w:after="0" w:line="240" w:lineRule="auto"/>
        <w:ind w:leftChars="0" w:left="720" w:hanging="720"/>
        <w:textAlignment w:val="baseline"/>
        <w:rPr>
          <w:rFonts w:ascii="宋体" w:hAnsi="宋体"/>
          <w:szCs w:val="21"/>
        </w:rPr>
      </w:pPr>
      <w:r w:rsidRPr="0032180C">
        <w:rPr>
          <w:rFonts w:ascii="宋体" w:hAnsi="宋体" w:hint="eastAsia"/>
          <w:szCs w:val="21"/>
        </w:rPr>
        <w:t>本协议之任一条款如有无效或无法执行之情形者，不影响其他条款之效力。</w:t>
      </w:r>
    </w:p>
    <w:p w14:paraId="5A17EAE8" w14:textId="77777777" w:rsidR="00F1366F" w:rsidRPr="0032180C" w:rsidRDefault="00F1366F" w:rsidP="00CB279E">
      <w:pPr>
        <w:pStyle w:val="2"/>
        <w:numPr>
          <w:ilvl w:val="0"/>
          <w:numId w:val="1"/>
        </w:numPr>
        <w:tabs>
          <w:tab w:val="clear" w:pos="480"/>
          <w:tab w:val="num" w:pos="720"/>
        </w:tabs>
        <w:adjustRightInd w:val="0"/>
        <w:spacing w:beforeLines="50" w:before="156" w:after="0" w:line="240" w:lineRule="auto"/>
        <w:ind w:leftChars="0" w:left="720" w:hanging="720"/>
        <w:textAlignment w:val="baseline"/>
        <w:rPr>
          <w:rFonts w:ascii="宋体" w:hAnsi="宋体"/>
          <w:szCs w:val="21"/>
        </w:rPr>
      </w:pPr>
      <w:r w:rsidRPr="0032180C">
        <w:rPr>
          <w:rFonts w:ascii="宋体" w:hAnsi="宋体" w:hint="eastAsia"/>
          <w:szCs w:val="21"/>
        </w:rPr>
        <w:t>本协议之任何增补、修改或变更，须经双方事前同意并以书面定之，始生效力。</w:t>
      </w:r>
    </w:p>
    <w:p w14:paraId="629BA2AB" w14:textId="77777777" w:rsidR="00F1366F" w:rsidRPr="0012404C" w:rsidRDefault="00F1366F" w:rsidP="00CB279E">
      <w:pPr>
        <w:pStyle w:val="2"/>
        <w:numPr>
          <w:ilvl w:val="0"/>
          <w:numId w:val="1"/>
        </w:numPr>
        <w:tabs>
          <w:tab w:val="clear" w:pos="480"/>
          <w:tab w:val="num" w:pos="720"/>
        </w:tabs>
        <w:adjustRightInd w:val="0"/>
        <w:spacing w:beforeLines="50" w:before="156" w:after="0" w:line="240" w:lineRule="auto"/>
        <w:ind w:leftChars="0" w:left="720" w:hangingChars="343" w:hanging="720"/>
        <w:textAlignment w:val="baseline"/>
        <w:rPr>
          <w:rFonts w:eastAsia="DFKai-SB"/>
          <w:szCs w:val="21"/>
        </w:rPr>
      </w:pPr>
      <w:r w:rsidRPr="0032180C">
        <w:rPr>
          <w:rFonts w:ascii="宋体" w:hAnsi="宋体" w:hint="eastAsia"/>
          <w:szCs w:val="21"/>
        </w:rPr>
        <w:t>本协议及其所产生之权利或义务之一部或全部，非经他方事前书面同意，任一方不得予以移转、转让或再授权任何第三人</w:t>
      </w:r>
      <w:r w:rsidRPr="0012404C">
        <w:rPr>
          <w:rFonts w:hint="eastAsia"/>
          <w:szCs w:val="21"/>
        </w:rPr>
        <w:t>。</w:t>
      </w:r>
    </w:p>
    <w:p w14:paraId="07BC528A" w14:textId="77777777" w:rsidR="00F1366F" w:rsidRDefault="00F1366F" w:rsidP="00CB279E">
      <w:pPr>
        <w:pStyle w:val="2"/>
        <w:numPr>
          <w:ilvl w:val="0"/>
          <w:numId w:val="1"/>
        </w:numPr>
        <w:tabs>
          <w:tab w:val="clear" w:pos="480"/>
          <w:tab w:val="num" w:pos="720"/>
        </w:tabs>
        <w:adjustRightInd w:val="0"/>
        <w:spacing w:beforeLines="50" w:before="156" w:after="0" w:line="240" w:lineRule="auto"/>
        <w:ind w:leftChars="0" w:left="720" w:hangingChars="343" w:hanging="720"/>
        <w:textAlignment w:val="baseline"/>
        <w:rPr>
          <w:rFonts w:ascii="宋体" w:hAnsi="宋体"/>
          <w:szCs w:val="21"/>
        </w:rPr>
      </w:pPr>
      <w:r w:rsidRPr="0032180C">
        <w:rPr>
          <w:rFonts w:ascii="宋体" w:hAnsi="宋体" w:hint="eastAsia"/>
          <w:szCs w:val="21"/>
        </w:rPr>
        <w:t>本协议为双方有关本协议目标所为之全部合意，并取代以往所有就本协议目标所为之口头与书面建议、交涉、声明、承诺及所有其他意见沟通。</w:t>
      </w:r>
    </w:p>
    <w:p w14:paraId="5EB7387F" w14:textId="442F473B" w:rsidR="00F1366F" w:rsidRDefault="00F1366F" w:rsidP="00CB279E">
      <w:pPr>
        <w:pStyle w:val="2"/>
        <w:numPr>
          <w:ilvl w:val="0"/>
          <w:numId w:val="1"/>
        </w:numPr>
        <w:tabs>
          <w:tab w:val="clear" w:pos="480"/>
          <w:tab w:val="num" w:pos="720"/>
        </w:tabs>
        <w:adjustRightInd w:val="0"/>
        <w:spacing w:beforeLines="50" w:before="156" w:after="0" w:line="240" w:lineRule="auto"/>
        <w:ind w:leftChars="0" w:left="720" w:hangingChars="343" w:hanging="720"/>
        <w:textAlignment w:val="baseline"/>
        <w:rPr>
          <w:rFonts w:ascii="宋体" w:hAnsi="宋体"/>
          <w:szCs w:val="21"/>
        </w:rPr>
      </w:pPr>
      <w:r w:rsidRPr="00C04F65">
        <w:rPr>
          <w:rFonts w:ascii="宋体" w:hAnsi="宋体" w:hint="eastAsia"/>
          <w:szCs w:val="21"/>
        </w:rPr>
        <w:t>除本合同另有约定外，本合同下的所有通知、请求、要求和其他信息传递均应以书面形式进行，发送至本合同记载的地址，合同各方分别对本合同约定的各方地址的真实性负责，并确认其有效性。</w:t>
      </w:r>
    </w:p>
    <w:p w14:paraId="35FF3B1A" w14:textId="77777777" w:rsidR="00F1366F" w:rsidRDefault="00F1366F" w:rsidP="00CB279E">
      <w:pPr>
        <w:pStyle w:val="2"/>
        <w:numPr>
          <w:ilvl w:val="0"/>
          <w:numId w:val="1"/>
        </w:numPr>
        <w:tabs>
          <w:tab w:val="clear" w:pos="480"/>
          <w:tab w:val="num" w:pos="720"/>
        </w:tabs>
        <w:adjustRightInd w:val="0"/>
        <w:spacing w:beforeLines="50" w:before="156" w:after="0" w:line="240" w:lineRule="auto"/>
        <w:ind w:leftChars="0" w:left="720" w:hangingChars="343" w:hanging="720"/>
        <w:textAlignment w:val="baseline"/>
        <w:rPr>
          <w:rFonts w:ascii="宋体" w:hAnsi="宋体"/>
          <w:szCs w:val="21"/>
        </w:rPr>
      </w:pPr>
      <w:r w:rsidRPr="00C04F65">
        <w:rPr>
          <w:rFonts w:ascii="宋体" w:hAnsi="宋体" w:hint="eastAsia"/>
          <w:szCs w:val="21"/>
        </w:rPr>
        <w:t>本合同各方一致同意：任何书面材料由专人递送的，收件方签收视为送达（收件方拒收的，于拒收日视为送达）；采用邮寄或快递方式的，自发件地邮戳记载之日起，满7日视为送达，无论收件人是否实际签收；采用传真或电子邮件方式的，发件方成功发送之日视为送达，无论收件人是否实际接收；在公开媒体发布公告的，公告之日视为送达。</w:t>
      </w:r>
    </w:p>
    <w:p w14:paraId="1B8B1B8E" w14:textId="64CC79CC" w:rsidR="00F1366F" w:rsidRDefault="00F1366F" w:rsidP="00CB279E">
      <w:pPr>
        <w:pStyle w:val="2"/>
        <w:adjustRightInd w:val="0"/>
        <w:spacing w:beforeLines="50" w:before="156" w:after="0" w:line="240" w:lineRule="auto"/>
        <w:ind w:leftChars="0" w:left="840" w:hangingChars="400" w:hanging="840"/>
        <w:textAlignment w:val="baseline"/>
        <w:rPr>
          <w:rFonts w:ascii="宋体" w:hAnsi="宋体"/>
          <w:szCs w:val="21"/>
        </w:rPr>
      </w:pPr>
      <w:r>
        <w:rPr>
          <w:rFonts w:ascii="宋体" w:hAnsi="宋体" w:hint="eastAsia"/>
          <w:szCs w:val="21"/>
        </w:rPr>
        <w:t>二十一、</w:t>
      </w:r>
      <w:r w:rsidRPr="00C04F65">
        <w:rPr>
          <w:rFonts w:ascii="宋体" w:hAnsi="宋体" w:hint="eastAsia"/>
          <w:szCs w:val="21"/>
        </w:rPr>
        <w:t>本合同任何一方如欲变更通讯地址，均应提前10日书面通知本合同其他相对方。在其他合同相对方依照本条规定收到另一方联系方式变更信息之前，另一方的原联系方式仍应被视为该方的有效联系方式。</w:t>
      </w:r>
    </w:p>
    <w:p w14:paraId="42ACD886" w14:textId="51482771" w:rsidR="00F1366F" w:rsidRPr="00C04F65" w:rsidRDefault="00F1366F" w:rsidP="00CB279E">
      <w:pPr>
        <w:pStyle w:val="2"/>
        <w:adjustRightInd w:val="0"/>
        <w:spacing w:beforeLines="50" w:before="156" w:after="0" w:line="240" w:lineRule="auto"/>
        <w:ind w:leftChars="0" w:left="840" w:hangingChars="400" w:hanging="840"/>
        <w:textAlignment w:val="baseline"/>
        <w:rPr>
          <w:rFonts w:ascii="宋体" w:hAnsi="宋体"/>
          <w:szCs w:val="21"/>
        </w:rPr>
      </w:pPr>
      <w:r>
        <w:rPr>
          <w:rFonts w:ascii="宋体" w:hAnsi="宋体" w:hint="eastAsia"/>
          <w:szCs w:val="21"/>
        </w:rPr>
        <w:t>二十二、</w:t>
      </w:r>
      <w:r w:rsidRPr="00C04F65">
        <w:rPr>
          <w:rFonts w:ascii="宋体" w:hAnsi="宋体" w:hint="eastAsia"/>
          <w:szCs w:val="21"/>
        </w:rPr>
        <w:t>本合同确定的通讯地址及其变更程序，适用于本合同缔结后的全部流程，包括因本合同发生争议而进入仲裁或诉讼的司法程序，合同各方（含受理争议的人民法院及仲裁机构）均有权按照本合同确定的通讯地址进行司法文书的传递与送达。</w:t>
      </w:r>
    </w:p>
    <w:p w14:paraId="7BFB6085" w14:textId="77777777" w:rsidR="00F1366F" w:rsidRDefault="00F1366F" w:rsidP="00CB279E">
      <w:pPr>
        <w:pStyle w:val="2"/>
        <w:adjustRightInd w:val="0"/>
        <w:spacing w:beforeLines="50" w:before="156" w:after="0" w:line="240" w:lineRule="auto"/>
        <w:ind w:leftChars="0" w:left="840" w:hangingChars="400" w:hanging="840"/>
        <w:textAlignment w:val="baseline"/>
        <w:rPr>
          <w:rFonts w:ascii="宋体" w:hAnsi="宋体"/>
          <w:szCs w:val="21"/>
        </w:rPr>
      </w:pPr>
      <w:r>
        <w:rPr>
          <w:rFonts w:ascii="宋体" w:hAnsi="宋体" w:hint="eastAsia"/>
          <w:szCs w:val="21"/>
        </w:rPr>
        <w:t xml:space="preserve">二十三、 </w:t>
      </w:r>
      <w:r w:rsidRPr="007E102E">
        <w:rPr>
          <w:rFonts w:ascii="宋体" w:hAnsi="宋体" w:hint="eastAsia"/>
          <w:szCs w:val="21"/>
        </w:rPr>
        <w:t>任何因本合同而产生的争议，均应首先通过友好协商方式加以解决。如协商未果，则任何一方应当提交</w:t>
      </w:r>
      <w:r>
        <w:rPr>
          <w:rFonts w:ascii="宋体" w:hAnsi="宋体" w:hint="eastAsia"/>
          <w:szCs w:val="21"/>
        </w:rPr>
        <w:t>甲方所在地有管辖权的人民法院诉讼解决</w:t>
      </w:r>
      <w:r w:rsidRPr="00DF2357">
        <w:rPr>
          <w:rFonts w:ascii="宋体" w:hAnsi="宋体" w:hint="eastAsia"/>
          <w:szCs w:val="21"/>
        </w:rPr>
        <w:t>。</w:t>
      </w:r>
    </w:p>
    <w:p w14:paraId="62590261" w14:textId="16D17085" w:rsidR="00726FDA" w:rsidRDefault="00F1366F" w:rsidP="00CB279E">
      <w:pPr>
        <w:pStyle w:val="2"/>
        <w:adjustRightInd w:val="0"/>
        <w:spacing w:beforeLines="50" w:before="156" w:after="0" w:line="240" w:lineRule="auto"/>
        <w:ind w:leftChars="0" w:left="800" w:hangingChars="400" w:hanging="800"/>
        <w:textAlignment w:val="baseline"/>
        <w:rPr>
          <w:rFonts w:ascii="宋体" w:hAnsi="宋体"/>
          <w:szCs w:val="21"/>
        </w:rPr>
      </w:pPr>
      <w:r>
        <w:rPr>
          <w:rFonts w:hint="eastAsia"/>
          <w:kern w:val="0"/>
          <w:sz w:val="20"/>
          <w:szCs w:val="20"/>
        </w:rPr>
        <w:t>二十四、</w:t>
      </w:r>
      <w:r>
        <w:rPr>
          <w:rFonts w:hint="eastAsia"/>
          <w:kern w:val="0"/>
          <w:sz w:val="20"/>
          <w:szCs w:val="20"/>
        </w:rPr>
        <w:t xml:space="preserve"> </w:t>
      </w:r>
      <w:r w:rsidRPr="00737499">
        <w:rPr>
          <w:rFonts w:hint="eastAsia"/>
          <w:kern w:val="0"/>
          <w:sz w:val="20"/>
          <w:szCs w:val="20"/>
        </w:rPr>
        <w:t>本</w:t>
      </w:r>
      <w:r w:rsidRPr="0033404A">
        <w:rPr>
          <w:rFonts w:ascii="宋体" w:hAnsi="宋体" w:hint="eastAsia"/>
          <w:szCs w:val="21"/>
        </w:rPr>
        <w:t>协议正本共一式贰份，由甲方执壹份，乙方执壹份为凭，</w:t>
      </w:r>
      <w:r w:rsidRPr="0033404A">
        <w:rPr>
          <w:rFonts w:ascii="宋体" w:hAnsi="宋体"/>
          <w:szCs w:val="21"/>
        </w:rPr>
        <w:t>自双方</w:t>
      </w:r>
      <w:r w:rsidR="00AF5E4D" w:rsidRPr="0033404A">
        <w:rPr>
          <w:rFonts w:ascii="宋体" w:hAnsi="宋体" w:hint="eastAsia"/>
          <w:szCs w:val="21"/>
        </w:rPr>
        <w:t>加</w:t>
      </w:r>
      <w:r w:rsidRPr="0033404A">
        <w:rPr>
          <w:rFonts w:ascii="宋体" w:hAnsi="宋体"/>
          <w:szCs w:val="21"/>
        </w:rPr>
        <w:t>盖</w:t>
      </w:r>
      <w:r w:rsidR="00AF5E4D" w:rsidRPr="0033404A">
        <w:rPr>
          <w:rFonts w:ascii="宋体" w:hAnsi="宋体" w:hint="eastAsia"/>
          <w:szCs w:val="21"/>
        </w:rPr>
        <w:t>公</w:t>
      </w:r>
      <w:r w:rsidRPr="0033404A">
        <w:rPr>
          <w:rFonts w:ascii="宋体" w:hAnsi="宋体"/>
          <w:szCs w:val="21"/>
        </w:rPr>
        <w:t>章</w:t>
      </w:r>
      <w:r w:rsidR="00AF5E4D" w:rsidRPr="0033404A">
        <w:rPr>
          <w:rFonts w:ascii="宋体" w:hAnsi="宋体" w:hint="eastAsia"/>
          <w:szCs w:val="21"/>
        </w:rPr>
        <w:t>或合同专用章</w:t>
      </w:r>
      <w:r w:rsidRPr="0033404A">
        <w:rPr>
          <w:rFonts w:ascii="宋体" w:hAnsi="宋体"/>
          <w:szCs w:val="21"/>
        </w:rPr>
        <w:t>后生效</w:t>
      </w:r>
      <w:r w:rsidR="00713799" w:rsidRPr="0033404A">
        <w:rPr>
          <w:rFonts w:ascii="宋体" w:hAnsi="宋体" w:hint="eastAsia"/>
          <w:szCs w:val="21"/>
        </w:rPr>
        <w:t>，并持续有效，除非</w:t>
      </w:r>
      <w:r w:rsidR="0090417E">
        <w:rPr>
          <w:rFonts w:ascii="宋体" w:hAnsi="宋体" w:hint="eastAsia"/>
          <w:szCs w:val="21"/>
        </w:rPr>
        <w:t>协议</w:t>
      </w:r>
      <w:r w:rsidR="00713799" w:rsidRPr="0033404A">
        <w:rPr>
          <w:rFonts w:ascii="宋体" w:hAnsi="宋体" w:hint="eastAsia"/>
          <w:szCs w:val="21"/>
        </w:rPr>
        <w:t>双方</w:t>
      </w:r>
      <w:r w:rsidR="00D058A4" w:rsidRPr="0033404A">
        <w:rPr>
          <w:rFonts w:ascii="宋体" w:hAnsi="宋体" w:hint="eastAsia"/>
          <w:szCs w:val="21"/>
        </w:rPr>
        <w:t>协商一致书面同意终止本协议</w:t>
      </w:r>
      <w:r w:rsidRPr="0033404A">
        <w:rPr>
          <w:rFonts w:ascii="宋体" w:hAnsi="宋体" w:hint="eastAsia"/>
          <w:szCs w:val="21"/>
        </w:rPr>
        <w:t>。</w:t>
      </w:r>
      <w:r w:rsidR="00D058A4" w:rsidRPr="0033404A">
        <w:rPr>
          <w:rFonts w:ascii="宋体" w:hAnsi="宋体"/>
          <w:szCs w:val="21"/>
        </w:rPr>
        <w:t>但是按照本协议之规定对于在本协议终止前所披露的信息和文件的义务将不受影响，而将继续有效，继续具有约束力。</w:t>
      </w:r>
    </w:p>
    <w:p w14:paraId="788460D3" w14:textId="5DA07F1B" w:rsidR="00B457C2" w:rsidRDefault="00B457C2" w:rsidP="00CB279E">
      <w:pPr>
        <w:pStyle w:val="2"/>
        <w:adjustRightInd w:val="0"/>
        <w:spacing w:beforeLines="50" w:before="156" w:after="0" w:line="240" w:lineRule="auto"/>
        <w:ind w:leftChars="0" w:left="840" w:hangingChars="400" w:hanging="840"/>
        <w:textAlignment w:val="baseline"/>
        <w:rPr>
          <w:rFonts w:ascii="宋体" w:hAnsi="宋体"/>
          <w:szCs w:val="21"/>
        </w:rPr>
      </w:pPr>
      <w:r>
        <w:rPr>
          <w:rFonts w:ascii="宋体" w:hAnsi="宋体" w:hint="eastAsia"/>
          <w:szCs w:val="21"/>
        </w:rPr>
        <w:t>二十五、</w:t>
      </w:r>
      <w:r w:rsidRPr="008A117A">
        <w:rPr>
          <w:rFonts w:ascii="宋体" w:hAnsi="宋体" w:hint="eastAsia"/>
          <w:sz w:val="22"/>
          <w:szCs w:val="22"/>
        </w:rPr>
        <w:t>附《供应商信息安全要求》是本协议不可分割的组成部分。</w:t>
      </w:r>
    </w:p>
    <w:p w14:paraId="69222532" w14:textId="77777777" w:rsidR="00F1366F" w:rsidRDefault="00F1366F" w:rsidP="00CB279E">
      <w:pPr>
        <w:rPr>
          <w:rFonts w:ascii="Calibri" w:hAnsi="Calibri" w:cs="Calibri"/>
          <w:b/>
          <w:bCs/>
          <w:sz w:val="20"/>
          <w:szCs w:val="20"/>
        </w:rPr>
      </w:pPr>
    </w:p>
    <w:p w14:paraId="5DF9D3CB" w14:textId="77777777" w:rsidR="00F1366F" w:rsidRPr="00990780" w:rsidRDefault="00F1366F" w:rsidP="00CB279E">
      <w:pPr>
        <w:rPr>
          <w:rFonts w:ascii="Calibri" w:hAnsi="Calibri" w:cs="Calibri"/>
          <w:b/>
          <w:bCs/>
          <w:sz w:val="20"/>
          <w:szCs w:val="20"/>
        </w:rPr>
      </w:pPr>
    </w:p>
    <w:p w14:paraId="16A9665B" w14:textId="77777777" w:rsidR="00AF5E4D" w:rsidRDefault="00AF5E4D" w:rsidP="00CB279E">
      <w:pPr>
        <w:ind w:firstLineChars="250" w:firstLine="502"/>
        <w:rPr>
          <w:rFonts w:ascii="Calibri" w:hAnsi="Calibri" w:cs="Calibri"/>
          <w:b/>
          <w:bCs/>
          <w:sz w:val="20"/>
          <w:szCs w:val="20"/>
        </w:rPr>
      </w:pPr>
    </w:p>
    <w:p w14:paraId="5623DB22" w14:textId="77777777" w:rsidR="00AF5E4D" w:rsidRDefault="00AF5E4D" w:rsidP="00CB279E">
      <w:pPr>
        <w:ind w:firstLineChars="250" w:firstLine="502"/>
        <w:rPr>
          <w:rFonts w:ascii="Calibri" w:hAnsi="Calibri" w:cs="Calibri"/>
          <w:b/>
          <w:bCs/>
          <w:sz w:val="20"/>
          <w:szCs w:val="20"/>
        </w:rPr>
      </w:pPr>
    </w:p>
    <w:p w14:paraId="543EEA69" w14:textId="7BC881AE" w:rsidR="00F1366F" w:rsidRPr="00990780" w:rsidRDefault="00F1366F" w:rsidP="00CB279E">
      <w:pPr>
        <w:ind w:firstLineChars="250" w:firstLine="502"/>
        <w:rPr>
          <w:rFonts w:ascii="Calibri" w:hAnsi="Calibri" w:cs="Calibri"/>
          <w:b/>
          <w:bCs/>
          <w:sz w:val="20"/>
          <w:szCs w:val="20"/>
          <w:u w:val="single"/>
        </w:rPr>
      </w:pPr>
      <w:r w:rsidRPr="00990780">
        <w:rPr>
          <w:rFonts w:ascii="Calibri" w:hAnsi="Calibri" w:cs="Calibri"/>
          <w:b/>
          <w:bCs/>
          <w:sz w:val="20"/>
          <w:szCs w:val="20"/>
        </w:rPr>
        <w:t>甲方</w:t>
      </w:r>
      <w:r w:rsidRPr="00990780">
        <w:rPr>
          <w:rFonts w:ascii="Calibri" w:hAnsi="Calibri" w:cs="Calibri" w:hint="eastAsia"/>
          <w:b/>
          <w:bCs/>
          <w:sz w:val="20"/>
          <w:szCs w:val="20"/>
        </w:rPr>
        <w:t>签章：</w:t>
      </w:r>
      <w:r w:rsidRPr="00990780">
        <w:rPr>
          <w:rFonts w:ascii="Calibri" w:hAnsi="Calibri" w:cs="Calibri" w:hint="eastAsia"/>
          <w:b/>
          <w:bCs/>
          <w:sz w:val="20"/>
          <w:szCs w:val="20"/>
          <w:u w:val="single"/>
        </w:rPr>
        <w:t xml:space="preserve">                             </w:t>
      </w:r>
      <w:r w:rsidRPr="00990780">
        <w:rPr>
          <w:rFonts w:ascii="Calibri" w:hAnsi="Calibri" w:cs="Calibri" w:hint="eastAsia"/>
          <w:b/>
          <w:bCs/>
          <w:sz w:val="20"/>
          <w:szCs w:val="20"/>
        </w:rPr>
        <w:t xml:space="preserve">       </w:t>
      </w:r>
      <w:r w:rsidRPr="00990780">
        <w:rPr>
          <w:rFonts w:ascii="Calibri" w:hAnsi="Calibri" w:cs="Calibri" w:hint="eastAsia"/>
          <w:b/>
          <w:bCs/>
          <w:sz w:val="20"/>
          <w:szCs w:val="20"/>
        </w:rPr>
        <w:t>乙方签章：</w:t>
      </w:r>
      <w:r w:rsidRPr="00990780">
        <w:rPr>
          <w:rFonts w:ascii="Calibri" w:hAnsi="Calibri" w:cs="Calibri" w:hint="eastAsia"/>
          <w:b/>
          <w:bCs/>
          <w:sz w:val="20"/>
          <w:szCs w:val="20"/>
          <w:u w:val="single"/>
        </w:rPr>
        <w:t xml:space="preserve">                             </w:t>
      </w:r>
    </w:p>
    <w:p w14:paraId="0CB3ABEB" w14:textId="77777777" w:rsidR="00F1366F" w:rsidRPr="00990780" w:rsidRDefault="00F1366F" w:rsidP="00CB279E">
      <w:pPr>
        <w:rPr>
          <w:rFonts w:ascii="Calibri" w:hAnsi="Calibri" w:cs="Calibri"/>
          <w:b/>
          <w:bCs/>
          <w:sz w:val="20"/>
          <w:szCs w:val="20"/>
          <w:u w:val="single"/>
        </w:rPr>
      </w:pPr>
    </w:p>
    <w:p w14:paraId="63D70DD1" w14:textId="77777777" w:rsidR="00F1366F" w:rsidRPr="001E1777" w:rsidRDefault="00F1366F" w:rsidP="00CB279E">
      <w:pPr>
        <w:ind w:firstLineChars="250" w:firstLine="502"/>
        <w:rPr>
          <w:rFonts w:ascii="宋体" w:hAnsi="宋体" w:cs="Calibri"/>
          <w:b/>
          <w:sz w:val="20"/>
          <w:szCs w:val="20"/>
          <w:u w:val="single"/>
        </w:rPr>
      </w:pPr>
      <w:r w:rsidRPr="00990780">
        <w:rPr>
          <w:rFonts w:ascii="宋体" w:hAnsi="宋体" w:cs="Calibri" w:hint="eastAsia"/>
          <w:b/>
          <w:sz w:val="20"/>
          <w:szCs w:val="20"/>
        </w:rPr>
        <w:t>日期</w:t>
      </w:r>
      <w:r w:rsidRPr="00990780">
        <w:rPr>
          <w:rFonts w:ascii="宋体" w:hAnsi="宋体" w:cs="Calibri"/>
          <w:b/>
          <w:sz w:val="20"/>
          <w:szCs w:val="20"/>
        </w:rPr>
        <w:t>：</w:t>
      </w:r>
      <w:r w:rsidRPr="00990780">
        <w:rPr>
          <w:rFonts w:ascii="宋体" w:hAnsi="宋体" w:cs="Calibri" w:hint="eastAsia"/>
          <w:b/>
          <w:sz w:val="20"/>
          <w:szCs w:val="20"/>
          <w:u w:val="single"/>
        </w:rPr>
        <w:t xml:space="preserve">       </w:t>
      </w:r>
      <w:r w:rsidRPr="00990780">
        <w:rPr>
          <w:rFonts w:ascii="宋体" w:hAnsi="宋体" w:cs="Calibri"/>
          <w:b/>
          <w:sz w:val="20"/>
          <w:szCs w:val="20"/>
          <w:u w:val="single"/>
        </w:rPr>
        <w:t xml:space="preserve">  </w:t>
      </w:r>
      <w:bookmarkStart w:id="8" w:name="签署日期"/>
      <w:bookmarkEnd w:id="8"/>
      <w:r w:rsidRPr="00990780">
        <w:rPr>
          <w:rFonts w:ascii="宋体" w:hAnsi="宋体" w:cs="Calibri"/>
          <w:b/>
          <w:sz w:val="20"/>
          <w:szCs w:val="20"/>
          <w:u w:val="single"/>
        </w:rPr>
        <w:t xml:space="preserve">           </w:t>
      </w:r>
      <w:r w:rsidRPr="00990780">
        <w:rPr>
          <w:rFonts w:ascii="宋体" w:hAnsi="宋体" w:cs="Calibri" w:hint="eastAsia"/>
          <w:b/>
          <w:sz w:val="20"/>
          <w:szCs w:val="20"/>
        </w:rPr>
        <w:t xml:space="preserve">       </w:t>
      </w:r>
      <w:r w:rsidRPr="00990780">
        <w:rPr>
          <w:rFonts w:ascii="宋体" w:hAnsi="宋体" w:cs="Calibri"/>
          <w:b/>
          <w:sz w:val="20"/>
          <w:szCs w:val="20"/>
        </w:rPr>
        <w:t xml:space="preserve">  </w:t>
      </w:r>
      <w:r>
        <w:rPr>
          <w:rFonts w:ascii="宋体" w:hAnsi="宋体" w:cs="Calibri"/>
          <w:b/>
          <w:sz w:val="20"/>
          <w:szCs w:val="20"/>
        </w:rPr>
        <w:t xml:space="preserve">            </w:t>
      </w:r>
      <w:r w:rsidRPr="00990780">
        <w:rPr>
          <w:rFonts w:ascii="宋体" w:hAnsi="宋体" w:cs="Calibri" w:hint="eastAsia"/>
          <w:b/>
          <w:sz w:val="20"/>
          <w:szCs w:val="20"/>
        </w:rPr>
        <w:t>日期</w:t>
      </w:r>
      <w:r w:rsidRPr="00990780">
        <w:rPr>
          <w:rFonts w:ascii="宋体" w:hAnsi="宋体" w:cs="Calibri"/>
          <w:b/>
          <w:sz w:val="20"/>
          <w:szCs w:val="20"/>
        </w:rPr>
        <w:t>：</w:t>
      </w:r>
      <w:r w:rsidRPr="00990780">
        <w:rPr>
          <w:rFonts w:ascii="宋体" w:hAnsi="宋体" w:cs="Calibri" w:hint="eastAsia"/>
          <w:b/>
          <w:sz w:val="20"/>
          <w:szCs w:val="20"/>
          <w:u w:val="single"/>
        </w:rPr>
        <w:t xml:space="preserve">     </w:t>
      </w:r>
      <w:r>
        <w:rPr>
          <w:rFonts w:ascii="宋体" w:hAnsi="宋体" w:cs="Calibri"/>
          <w:b/>
          <w:sz w:val="20"/>
          <w:szCs w:val="20"/>
          <w:u w:val="single"/>
        </w:rPr>
        <w:t xml:space="preserve">     </w:t>
      </w:r>
      <w:bookmarkStart w:id="9" w:name="签署日期2"/>
      <w:bookmarkEnd w:id="9"/>
      <w:r>
        <w:rPr>
          <w:rFonts w:ascii="宋体" w:hAnsi="宋体" w:cs="Calibri"/>
          <w:b/>
          <w:sz w:val="20"/>
          <w:szCs w:val="20"/>
          <w:u w:val="single"/>
        </w:rPr>
        <w:t xml:space="preserve">           </w:t>
      </w:r>
      <w:r w:rsidRPr="00990780">
        <w:rPr>
          <w:rFonts w:ascii="宋体" w:hAnsi="宋体" w:cs="Calibri" w:hint="eastAsia"/>
          <w:b/>
          <w:sz w:val="20"/>
          <w:szCs w:val="20"/>
          <w:u w:val="single"/>
        </w:rPr>
        <w:t xml:space="preserve"> </w:t>
      </w:r>
      <w:r>
        <w:rPr>
          <w:rFonts w:ascii="宋体" w:hAnsi="宋体"/>
          <w:sz w:val="22"/>
          <w:szCs w:val="22"/>
        </w:rPr>
        <w:t xml:space="preserve">  </w:t>
      </w:r>
    </w:p>
    <w:p w14:paraId="4C39F4A6" w14:textId="3BAFA68A" w:rsidR="001A1B65" w:rsidRDefault="001A1B65" w:rsidP="00CB279E"/>
    <w:p w14:paraId="5C94CC3B" w14:textId="536BD3F1" w:rsidR="00B457C2" w:rsidRDefault="00B457C2" w:rsidP="00CB279E"/>
    <w:p w14:paraId="6AAE9C97" w14:textId="47BA371B" w:rsidR="00B457C2" w:rsidRDefault="00B457C2" w:rsidP="00CB279E"/>
    <w:p w14:paraId="4DE0D003" w14:textId="4498EEB0" w:rsidR="00B457C2" w:rsidRDefault="00B457C2" w:rsidP="00CB279E"/>
    <w:p w14:paraId="3A09A97C" w14:textId="1FB7C1D5" w:rsidR="00B457C2" w:rsidRDefault="00B457C2" w:rsidP="00CB279E"/>
    <w:p w14:paraId="6793BC4D" w14:textId="5C8EDF3C" w:rsidR="00B457C2" w:rsidRDefault="00B457C2" w:rsidP="00CB279E"/>
    <w:p w14:paraId="7016E3B3" w14:textId="77777777" w:rsidR="00AA048A" w:rsidRDefault="00AA048A" w:rsidP="00CB279E"/>
    <w:p w14:paraId="741DE017" w14:textId="77777777" w:rsidR="00B457C2" w:rsidRPr="008A117A" w:rsidRDefault="00B457C2" w:rsidP="00B457C2">
      <w:pPr>
        <w:spacing w:line="360" w:lineRule="auto"/>
        <w:ind w:firstLineChars="250" w:firstLine="550"/>
        <w:rPr>
          <w:rFonts w:ascii="宋体" w:hAnsi="宋体"/>
          <w:sz w:val="22"/>
          <w:szCs w:val="22"/>
        </w:rPr>
      </w:pPr>
      <w:r w:rsidRPr="008A117A">
        <w:rPr>
          <w:rFonts w:ascii="宋体" w:hAnsi="宋体" w:hint="eastAsia"/>
          <w:sz w:val="22"/>
          <w:szCs w:val="22"/>
        </w:rPr>
        <w:lastRenderedPageBreak/>
        <w:t>附《供应商信息安全要求》</w:t>
      </w:r>
    </w:p>
    <w:p w14:paraId="392AD5B5" w14:textId="77777777" w:rsidR="00B457C2" w:rsidRPr="00B457C2" w:rsidRDefault="00B457C2" w:rsidP="00B457C2">
      <w:pPr>
        <w:pStyle w:val="2"/>
        <w:tabs>
          <w:tab w:val="center" w:pos="4960"/>
          <w:tab w:val="right" w:pos="9921"/>
        </w:tabs>
        <w:adjustRightInd w:val="0"/>
        <w:spacing w:beforeLines="50" w:before="156" w:afterLines="100" w:after="312" w:line="320" w:lineRule="exact"/>
        <w:ind w:leftChars="0" w:left="0"/>
        <w:jc w:val="left"/>
        <w:textAlignment w:val="baseline"/>
        <w:rPr>
          <w:rFonts w:ascii="宋体" w:hAnsi="宋体"/>
          <w:b/>
          <w:bCs/>
          <w:szCs w:val="21"/>
        </w:rPr>
      </w:pPr>
      <w:r w:rsidRPr="008A117A">
        <w:rPr>
          <w:rFonts w:ascii="宋体" w:hAnsi="宋体"/>
          <w:szCs w:val="21"/>
        </w:rPr>
        <w:tab/>
      </w:r>
      <w:r w:rsidRPr="00B457C2">
        <w:rPr>
          <w:rFonts w:ascii="宋体" w:hAnsi="宋体" w:hint="eastAsia"/>
          <w:b/>
          <w:bCs/>
          <w:szCs w:val="21"/>
        </w:rPr>
        <w:t>供应商信息安全要求</w:t>
      </w:r>
      <w:r w:rsidRPr="00B457C2">
        <w:rPr>
          <w:rFonts w:ascii="宋体" w:hAnsi="宋体"/>
          <w:b/>
          <w:bCs/>
          <w:szCs w:val="21"/>
        </w:rPr>
        <w:tab/>
      </w:r>
    </w:p>
    <w:p w14:paraId="3B554444" w14:textId="77777777" w:rsidR="00B457C2" w:rsidRPr="008A117A" w:rsidRDefault="00B457C2" w:rsidP="00B457C2">
      <w:pPr>
        <w:spacing w:line="360" w:lineRule="auto"/>
        <w:rPr>
          <w:rFonts w:ascii="宋体" w:hAnsi="宋体"/>
          <w:szCs w:val="21"/>
        </w:rPr>
      </w:pPr>
      <w:r w:rsidRPr="008A117A">
        <w:rPr>
          <w:rFonts w:ascii="宋体" w:hAnsi="宋体" w:hint="eastAsia"/>
          <w:szCs w:val="21"/>
        </w:rPr>
        <w:t>一、信息安全组织及客户要求</w:t>
      </w:r>
    </w:p>
    <w:p w14:paraId="5128B16E" w14:textId="77777777" w:rsidR="00B457C2" w:rsidRPr="008A117A" w:rsidRDefault="00B457C2" w:rsidP="00B457C2">
      <w:pPr>
        <w:pStyle w:val="1"/>
        <w:spacing w:line="360" w:lineRule="auto"/>
        <w:ind w:left="360" w:firstLineChars="0" w:firstLine="0"/>
        <w:rPr>
          <w:rFonts w:ascii="宋体" w:hAnsi="宋体"/>
          <w:szCs w:val="21"/>
        </w:rPr>
      </w:pPr>
      <w:r w:rsidRPr="008A117A">
        <w:rPr>
          <w:rFonts w:ascii="宋体" w:hAnsi="宋体" w:cs="Arial" w:hint="eastAsia"/>
          <w:szCs w:val="21"/>
        </w:rPr>
        <w:t>1.1</w:t>
      </w:r>
      <w:r w:rsidRPr="008A117A">
        <w:rPr>
          <w:rFonts w:ascii="宋体" w:hAnsi="宋体" w:cs="Arial" w:hint="eastAsia"/>
          <w:szCs w:val="21"/>
        </w:rPr>
        <w:tab/>
      </w:r>
      <w:r w:rsidRPr="008A117A">
        <w:rPr>
          <w:rFonts w:ascii="宋体" w:hAnsi="宋体" w:hint="eastAsia"/>
          <w:szCs w:val="21"/>
        </w:rPr>
        <w:t>乙方须任命公司信息安全负责人并反馈给甲方，其负责落实甲方的信息安全要求。</w:t>
      </w:r>
    </w:p>
    <w:p w14:paraId="212BA2CD" w14:textId="77777777" w:rsidR="00B457C2" w:rsidRPr="008A117A" w:rsidRDefault="00B457C2" w:rsidP="00B457C2">
      <w:pPr>
        <w:pStyle w:val="1"/>
        <w:spacing w:line="360" w:lineRule="auto"/>
        <w:ind w:left="360" w:firstLineChars="0" w:firstLine="0"/>
        <w:rPr>
          <w:rFonts w:ascii="宋体" w:hAnsi="宋体"/>
          <w:szCs w:val="21"/>
        </w:rPr>
      </w:pPr>
      <w:r w:rsidRPr="008A117A">
        <w:rPr>
          <w:rFonts w:ascii="宋体" w:hAnsi="宋体" w:hint="eastAsia"/>
          <w:szCs w:val="21"/>
        </w:rPr>
        <w:t>1.2</w:t>
      </w:r>
      <w:r w:rsidRPr="008A117A">
        <w:rPr>
          <w:rFonts w:ascii="宋体" w:hAnsi="宋体" w:hint="eastAsia"/>
          <w:szCs w:val="21"/>
        </w:rPr>
        <w:tab/>
        <w:t>乙方须将《安全保密须知》的要求传达给参与甲方项目、来访甲方公司的人员以及乙方的分包商。</w:t>
      </w:r>
    </w:p>
    <w:p w14:paraId="22116426" w14:textId="77777777" w:rsidR="00B457C2" w:rsidRPr="008A117A" w:rsidRDefault="00B457C2" w:rsidP="00B457C2">
      <w:pPr>
        <w:pStyle w:val="1"/>
        <w:spacing w:line="360" w:lineRule="auto"/>
        <w:ind w:left="360" w:firstLineChars="0" w:firstLine="0"/>
        <w:rPr>
          <w:rFonts w:ascii="宋体" w:hAnsi="宋体"/>
          <w:szCs w:val="21"/>
        </w:rPr>
      </w:pPr>
      <w:r w:rsidRPr="008A117A">
        <w:rPr>
          <w:rFonts w:ascii="宋体" w:hAnsi="宋体" w:hint="eastAsia"/>
          <w:szCs w:val="21"/>
        </w:rPr>
        <w:t>1.3</w:t>
      </w:r>
      <w:r w:rsidRPr="008A117A">
        <w:rPr>
          <w:rFonts w:ascii="宋体" w:hAnsi="宋体" w:hint="eastAsia"/>
          <w:szCs w:val="21"/>
        </w:rPr>
        <w:tab/>
        <w:t>乙方若提供设备电脑给甲方公司，设备进入甲方公司前须按照《设备电脑信息安全管理要求》进行自查，并将要求传达给设备调试人员。</w:t>
      </w:r>
    </w:p>
    <w:p w14:paraId="103BB8D6" w14:textId="38EBBB91" w:rsidR="00B457C2" w:rsidRPr="008A117A" w:rsidRDefault="00B457C2" w:rsidP="00B457C2">
      <w:pPr>
        <w:pStyle w:val="1"/>
        <w:spacing w:line="360" w:lineRule="auto"/>
        <w:ind w:left="360" w:firstLineChars="0" w:firstLine="0"/>
        <w:rPr>
          <w:rFonts w:ascii="宋体" w:hAnsi="宋体"/>
          <w:szCs w:val="21"/>
        </w:rPr>
      </w:pPr>
      <w:r w:rsidRPr="008A117A">
        <w:rPr>
          <w:rFonts w:ascii="宋体" w:hAnsi="宋体" w:hint="eastAsia"/>
          <w:szCs w:val="21"/>
        </w:rPr>
        <w:t>1</w:t>
      </w:r>
      <w:r w:rsidRPr="008A117A">
        <w:rPr>
          <w:rFonts w:ascii="宋体" w:hAnsi="宋体"/>
          <w:szCs w:val="21"/>
        </w:rPr>
        <w:t xml:space="preserve">.4  </w:t>
      </w:r>
      <w:r w:rsidRPr="008A117A">
        <w:rPr>
          <w:rFonts w:ascii="宋体" w:hAnsi="宋体" w:hint="eastAsia"/>
          <w:szCs w:val="21"/>
        </w:rPr>
        <w:t>乙方若参与甲方公司现场的设备调试，须使用甲方公司租赁笔记本电脑进行调试，并将要求传达给相关设备调试人员</w:t>
      </w:r>
      <w:r>
        <w:rPr>
          <w:rFonts w:ascii="宋体" w:hAnsi="宋体" w:hint="eastAsia"/>
          <w:szCs w:val="21"/>
        </w:rPr>
        <w:t>。</w:t>
      </w:r>
    </w:p>
    <w:p w14:paraId="5E2E919A" w14:textId="77777777" w:rsidR="00B457C2" w:rsidRPr="008A117A" w:rsidRDefault="00B457C2" w:rsidP="00B457C2">
      <w:pPr>
        <w:spacing w:line="360" w:lineRule="auto"/>
        <w:rPr>
          <w:rFonts w:ascii="宋体" w:hAnsi="宋体"/>
          <w:szCs w:val="21"/>
        </w:rPr>
      </w:pPr>
      <w:r w:rsidRPr="008A117A">
        <w:rPr>
          <w:rFonts w:ascii="宋体" w:hAnsi="宋体" w:hint="eastAsia"/>
          <w:szCs w:val="21"/>
        </w:rPr>
        <w:t>二、人员管理</w:t>
      </w:r>
    </w:p>
    <w:p w14:paraId="3B94B310"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2</w:t>
      </w:r>
      <w:r w:rsidRPr="00AA048A">
        <w:rPr>
          <w:rFonts w:ascii="宋体" w:hAnsi="宋体" w:cs="Arial" w:hint="eastAsia"/>
          <w:szCs w:val="21"/>
        </w:rPr>
        <w:t>.1</w:t>
      </w:r>
      <w:r w:rsidRPr="00AA048A">
        <w:rPr>
          <w:rFonts w:ascii="宋体" w:hAnsi="宋体" w:cs="Arial" w:hint="eastAsia"/>
          <w:szCs w:val="21"/>
        </w:rPr>
        <w:tab/>
        <w:t>乙方须与所有员工签署保密协议，特别是能接触甲方公司信息的员工（包括但不限于参与甲方公司项目、访问甲方公司系统的员工）。</w:t>
      </w:r>
    </w:p>
    <w:p w14:paraId="52A638CA"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2</w:t>
      </w:r>
      <w:r w:rsidRPr="00AA048A">
        <w:rPr>
          <w:rFonts w:ascii="宋体" w:hAnsi="宋体" w:cs="Arial" w:hint="eastAsia"/>
          <w:szCs w:val="21"/>
        </w:rPr>
        <w:t>.2</w:t>
      </w:r>
      <w:r w:rsidRPr="00AA048A">
        <w:rPr>
          <w:rFonts w:ascii="宋体" w:hAnsi="宋体" w:cs="Arial" w:hint="eastAsia"/>
          <w:szCs w:val="21"/>
        </w:rPr>
        <w:tab/>
        <w:t>乙方须对新入职及在职员工进行信息安全培训，包括但不限于信息安全制度、规范等，并进行有效性评价（如考试）。</w:t>
      </w:r>
    </w:p>
    <w:p w14:paraId="4DDD7E44" w14:textId="77777777" w:rsidR="00B457C2" w:rsidRPr="00AA048A" w:rsidRDefault="00B457C2" w:rsidP="00B457C2">
      <w:pPr>
        <w:pStyle w:val="1"/>
        <w:spacing w:line="360" w:lineRule="auto"/>
        <w:ind w:left="360" w:firstLineChars="0" w:firstLine="0"/>
        <w:rPr>
          <w:rFonts w:ascii="宋体" w:hAnsi="宋体" w:cs="Arial"/>
          <w:szCs w:val="21"/>
        </w:rPr>
      </w:pPr>
      <w:r w:rsidRPr="00AA048A">
        <w:rPr>
          <w:rFonts w:ascii="宋体" w:hAnsi="宋体" w:cs="Arial"/>
          <w:szCs w:val="21"/>
        </w:rPr>
        <w:t>2</w:t>
      </w:r>
      <w:r w:rsidRPr="00AA048A">
        <w:rPr>
          <w:rFonts w:ascii="宋体" w:hAnsi="宋体" w:cs="Arial" w:hint="eastAsia"/>
          <w:szCs w:val="21"/>
        </w:rPr>
        <w:t>.3</w:t>
      </w:r>
      <w:r w:rsidRPr="00AA048A">
        <w:rPr>
          <w:rFonts w:ascii="宋体" w:hAnsi="宋体" w:cs="Arial" w:hint="eastAsia"/>
          <w:szCs w:val="21"/>
        </w:rPr>
        <w:tab/>
        <w:t>乙方须建立离职处理流程，人员离职前要确保所有系统权限已关闭，相关硬件资产已退回甲方公司（如电脑）。</w:t>
      </w:r>
    </w:p>
    <w:p w14:paraId="4541CB39" w14:textId="77777777" w:rsidR="00B457C2" w:rsidRPr="008A117A" w:rsidRDefault="00B457C2" w:rsidP="00B457C2">
      <w:pPr>
        <w:pStyle w:val="af1"/>
        <w:spacing w:before="120" w:after="120" w:line="360" w:lineRule="auto"/>
        <w:jc w:val="left"/>
        <w:rPr>
          <w:rFonts w:ascii="宋体" w:hAnsi="宋体"/>
          <w:b w:val="0"/>
          <w:bCs w:val="0"/>
          <w:sz w:val="21"/>
          <w:szCs w:val="21"/>
        </w:rPr>
      </w:pPr>
      <w:r w:rsidRPr="008A117A">
        <w:rPr>
          <w:rFonts w:ascii="宋体" w:hAnsi="宋体" w:hint="eastAsia"/>
          <w:b w:val="0"/>
          <w:bCs w:val="0"/>
          <w:sz w:val="21"/>
          <w:szCs w:val="21"/>
        </w:rPr>
        <w:t>三、数据安全</w:t>
      </w:r>
    </w:p>
    <w:p w14:paraId="081E1F5B"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ab/>
        <w:t>3</w:t>
      </w:r>
      <w:r w:rsidRPr="00AA048A">
        <w:rPr>
          <w:rFonts w:ascii="宋体" w:hAnsi="宋体" w:cs="Arial" w:hint="eastAsia"/>
          <w:szCs w:val="21"/>
        </w:rPr>
        <w:t>.1</w:t>
      </w:r>
      <w:r w:rsidRPr="00AA048A">
        <w:rPr>
          <w:rFonts w:ascii="宋体" w:hAnsi="宋体" w:cs="Arial" w:hint="eastAsia"/>
          <w:szCs w:val="21"/>
        </w:rPr>
        <w:tab/>
        <w:t>乙方须对甲方公司数据进行分级，客户需求、合同及相关技术文档（包括但不限于图纸、方案、技术规格书、工艺等）应定义为涉密数据（后面统称甲方公司涉密数据）。</w:t>
      </w:r>
    </w:p>
    <w:p w14:paraId="06A58AC7"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3</w:t>
      </w:r>
      <w:r w:rsidRPr="00AA048A">
        <w:rPr>
          <w:rFonts w:ascii="宋体" w:hAnsi="宋体" w:cs="Arial" w:hint="eastAsia"/>
          <w:szCs w:val="21"/>
        </w:rPr>
        <w:t>.2</w:t>
      </w:r>
      <w:r w:rsidRPr="00AA048A">
        <w:rPr>
          <w:rFonts w:ascii="宋体" w:hAnsi="宋体" w:cs="Arial" w:hint="eastAsia"/>
          <w:szCs w:val="21"/>
        </w:rPr>
        <w:tab/>
        <w:t>乙方须指定专人、专门电脑来接收甲方公司涉密数据。</w:t>
      </w:r>
    </w:p>
    <w:p w14:paraId="17C9A7EC"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3</w:t>
      </w:r>
      <w:r w:rsidRPr="00AA048A">
        <w:rPr>
          <w:rFonts w:ascii="宋体" w:hAnsi="宋体" w:cs="Arial" w:hint="eastAsia"/>
          <w:szCs w:val="21"/>
        </w:rPr>
        <w:t>.3</w:t>
      </w:r>
      <w:r w:rsidRPr="00AA048A">
        <w:rPr>
          <w:rFonts w:ascii="宋体" w:hAnsi="宋体" w:cs="Arial" w:hint="eastAsia"/>
          <w:szCs w:val="21"/>
        </w:rPr>
        <w:tab/>
        <w:t>乙方须对存储甲方公司涉密数据的文件夹和系统进行访问控制，确保不被非授权访问。访问权限要定期复查（至少每月一次）。</w:t>
      </w:r>
    </w:p>
    <w:p w14:paraId="2E3BC1FB"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3</w:t>
      </w:r>
      <w:r w:rsidRPr="00AA048A">
        <w:rPr>
          <w:rFonts w:ascii="宋体" w:hAnsi="宋体" w:cs="Arial" w:hint="eastAsia"/>
          <w:szCs w:val="21"/>
        </w:rPr>
        <w:t>.4</w:t>
      </w:r>
      <w:r w:rsidRPr="00AA048A">
        <w:rPr>
          <w:rFonts w:ascii="宋体" w:hAnsi="宋体" w:cs="Arial" w:hint="eastAsia"/>
          <w:szCs w:val="21"/>
        </w:rPr>
        <w:tab/>
        <w:t>乙方内部传递甲方公司涉密数据时要做数据脱敏。</w:t>
      </w:r>
    </w:p>
    <w:p w14:paraId="458D8B55"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3</w:t>
      </w:r>
      <w:r w:rsidRPr="00AA048A">
        <w:rPr>
          <w:rFonts w:ascii="宋体" w:hAnsi="宋体" w:cs="Arial" w:hint="eastAsia"/>
          <w:szCs w:val="21"/>
        </w:rPr>
        <w:t>.5</w:t>
      </w:r>
      <w:r w:rsidRPr="00AA048A">
        <w:rPr>
          <w:rFonts w:ascii="宋体" w:hAnsi="宋体" w:cs="Arial" w:hint="eastAsia"/>
          <w:szCs w:val="21"/>
        </w:rPr>
        <w:tab/>
        <w:t>禁止将甲方公司涉密数据发送到供应商公司外部（如发到QQ\微信、发到外部私人邮箱、上传到外部网盘等）。</w:t>
      </w:r>
    </w:p>
    <w:p w14:paraId="62270ADA"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3</w:t>
      </w:r>
      <w:r w:rsidRPr="00AA048A">
        <w:rPr>
          <w:rFonts w:ascii="宋体" w:hAnsi="宋体" w:cs="Arial" w:hint="eastAsia"/>
          <w:szCs w:val="21"/>
        </w:rPr>
        <w:t>.6</w:t>
      </w:r>
      <w:r w:rsidRPr="00AA048A">
        <w:rPr>
          <w:rFonts w:ascii="宋体" w:hAnsi="宋体" w:cs="Arial" w:hint="eastAsia"/>
          <w:szCs w:val="21"/>
        </w:rPr>
        <w:tab/>
        <w:t>乙方须安排专人、专门的设备来打印甲方公司涉密数据（如有打印的场景）。</w:t>
      </w:r>
    </w:p>
    <w:p w14:paraId="0ED83845"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3.7</w:t>
      </w:r>
      <w:r w:rsidRPr="00AA048A">
        <w:rPr>
          <w:rFonts w:ascii="宋体" w:hAnsi="宋体" w:cs="Arial"/>
          <w:szCs w:val="21"/>
        </w:rPr>
        <w:tab/>
      </w:r>
      <w:r w:rsidRPr="00AA048A">
        <w:rPr>
          <w:rFonts w:ascii="宋体" w:hAnsi="宋体" w:cs="Arial" w:hint="eastAsia"/>
          <w:szCs w:val="21"/>
        </w:rPr>
        <w:t>乙方须对纸档的甲方公司涉密数据进行台账管理，定期盘点和追溯（至少每月一次）。</w:t>
      </w:r>
    </w:p>
    <w:p w14:paraId="17F37833" w14:textId="0FDE94D1"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hint="eastAsia"/>
          <w:szCs w:val="21"/>
        </w:rPr>
        <w:t>3</w:t>
      </w:r>
      <w:r w:rsidRPr="00AA048A">
        <w:rPr>
          <w:rFonts w:ascii="宋体" w:hAnsi="宋体" w:cs="Arial"/>
          <w:szCs w:val="21"/>
        </w:rPr>
        <w:t xml:space="preserve">.8 </w:t>
      </w:r>
      <w:r w:rsidRPr="00AA048A">
        <w:rPr>
          <w:rFonts w:ascii="宋体" w:hAnsi="宋体" w:cs="Arial" w:hint="eastAsia"/>
          <w:szCs w:val="21"/>
        </w:rPr>
        <w:t>业务往来，数据交互方式仅限双方官方正式邮箱，如需使用私人邮箱，须提前报备</w:t>
      </w:r>
      <w:r w:rsidR="002E5D51" w:rsidRPr="00AA048A">
        <w:rPr>
          <w:rFonts w:ascii="宋体" w:hAnsi="宋体" w:cs="Arial" w:hint="eastAsia"/>
          <w:szCs w:val="21"/>
        </w:rPr>
        <w:t>甲方</w:t>
      </w:r>
      <w:r w:rsidRPr="00AA048A">
        <w:rPr>
          <w:rFonts w:ascii="宋体" w:hAnsi="宋体" w:cs="Arial" w:hint="eastAsia"/>
          <w:szCs w:val="21"/>
        </w:rPr>
        <w:t>安全保密办</w:t>
      </w:r>
      <w:r w:rsidRPr="00AA048A">
        <w:rPr>
          <w:rFonts w:ascii="宋体" w:hAnsi="宋体" w:cs="Arial" w:hint="eastAsia"/>
          <w:szCs w:val="21"/>
        </w:rPr>
        <w:lastRenderedPageBreak/>
        <w:t>公室（电话：0593-2058110，邮箱</w:t>
      </w:r>
      <w:hyperlink r:id="rId11" w:history="1">
        <w:r w:rsidRPr="00AA048A">
          <w:rPr>
            <w:rFonts w:cs="Arial" w:hint="eastAsia"/>
          </w:rPr>
          <w:t>SSO@</w:t>
        </w:r>
        <w:r w:rsidRPr="00AA048A">
          <w:rPr>
            <w:rFonts w:cs="Arial"/>
          </w:rPr>
          <w:t>synland</w:t>
        </w:r>
        <w:r w:rsidRPr="00AA048A">
          <w:rPr>
            <w:rFonts w:cs="Arial" w:hint="eastAsia"/>
          </w:rPr>
          <w:t>.com</w:t>
        </w:r>
      </w:hyperlink>
      <w:r w:rsidRPr="00AA048A">
        <w:rPr>
          <w:rFonts w:ascii="宋体" w:hAnsi="宋体" w:cs="Arial" w:hint="eastAsia"/>
          <w:szCs w:val="21"/>
        </w:rPr>
        <w:t>）审批后使用，未经授权禁止将</w:t>
      </w:r>
      <w:r w:rsidR="002E5D51" w:rsidRPr="00AA048A">
        <w:rPr>
          <w:rFonts w:ascii="宋体" w:hAnsi="宋体" w:cs="Arial" w:hint="eastAsia"/>
          <w:szCs w:val="21"/>
        </w:rPr>
        <w:t>甲方</w:t>
      </w:r>
      <w:r w:rsidRPr="00AA048A">
        <w:rPr>
          <w:rFonts w:ascii="宋体" w:hAnsi="宋体" w:cs="Arial" w:hint="eastAsia"/>
          <w:szCs w:val="21"/>
        </w:rPr>
        <w:t>涉密信息发送至微信、私人邮箱或第三方云盘等平台。</w:t>
      </w:r>
    </w:p>
    <w:p w14:paraId="7256FACA" w14:textId="77777777" w:rsidR="00B457C2" w:rsidRPr="008A117A" w:rsidRDefault="00B457C2" w:rsidP="00B457C2">
      <w:pPr>
        <w:pStyle w:val="af1"/>
        <w:spacing w:before="120" w:after="120" w:line="360" w:lineRule="auto"/>
        <w:jc w:val="left"/>
        <w:rPr>
          <w:rFonts w:ascii="宋体" w:hAnsi="宋体"/>
          <w:b w:val="0"/>
          <w:bCs w:val="0"/>
          <w:sz w:val="21"/>
          <w:szCs w:val="21"/>
        </w:rPr>
      </w:pPr>
      <w:r w:rsidRPr="008A117A">
        <w:rPr>
          <w:rFonts w:ascii="宋体" w:hAnsi="宋体" w:hint="eastAsia"/>
          <w:b w:val="0"/>
          <w:bCs w:val="0"/>
          <w:sz w:val="21"/>
          <w:szCs w:val="21"/>
        </w:rPr>
        <w:t>四、物理安全</w:t>
      </w:r>
    </w:p>
    <w:p w14:paraId="0DE0156A"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4</w:t>
      </w:r>
      <w:r w:rsidRPr="00AA048A">
        <w:rPr>
          <w:rFonts w:ascii="宋体" w:hAnsi="宋体" w:cs="Arial" w:hint="eastAsia"/>
          <w:szCs w:val="21"/>
        </w:rPr>
        <w:t>.1</w:t>
      </w:r>
      <w:r w:rsidRPr="00AA048A">
        <w:rPr>
          <w:rFonts w:ascii="宋体" w:hAnsi="宋体" w:cs="Arial" w:hint="eastAsia"/>
          <w:szCs w:val="21"/>
        </w:rPr>
        <w:tab/>
        <w:t>根据涉密等级和重要性对公司各物理区域进行分区管理，其中涉密原材料和设备区、研发区须定义为最高级别的安全区域（后面统称涉密区域）。</w:t>
      </w:r>
    </w:p>
    <w:p w14:paraId="68A24B10"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4</w:t>
      </w:r>
      <w:r w:rsidRPr="00AA048A">
        <w:rPr>
          <w:rFonts w:ascii="宋体" w:hAnsi="宋体" w:cs="Arial" w:hint="eastAsia"/>
          <w:szCs w:val="21"/>
        </w:rPr>
        <w:t>.2</w:t>
      </w:r>
      <w:r w:rsidRPr="00AA048A">
        <w:rPr>
          <w:rFonts w:ascii="宋体" w:hAnsi="宋体" w:cs="Arial" w:hint="eastAsia"/>
          <w:szCs w:val="21"/>
        </w:rPr>
        <w:tab/>
        <w:t>园区和涉密区域的出入口须设置门禁刷卡机，授权人员通过门禁卡进出，门禁进出记录至少保存1年。</w:t>
      </w:r>
    </w:p>
    <w:p w14:paraId="3526908F"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4</w:t>
      </w:r>
      <w:r w:rsidRPr="00AA048A">
        <w:rPr>
          <w:rFonts w:ascii="宋体" w:hAnsi="宋体" w:cs="Arial" w:hint="eastAsia"/>
          <w:szCs w:val="21"/>
        </w:rPr>
        <w:t>.3</w:t>
      </w:r>
      <w:r w:rsidRPr="00AA048A">
        <w:rPr>
          <w:rFonts w:ascii="宋体" w:hAnsi="宋体" w:cs="Arial" w:hint="eastAsia"/>
          <w:szCs w:val="21"/>
        </w:rPr>
        <w:tab/>
        <w:t>涉密区域紧急出口处必须使用带有编号的封条（易碎贴贴在门的接缝上）。</w:t>
      </w:r>
    </w:p>
    <w:p w14:paraId="23849F6F"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4</w:t>
      </w:r>
      <w:r w:rsidRPr="00AA048A">
        <w:rPr>
          <w:rFonts w:ascii="宋体" w:hAnsi="宋体" w:cs="Arial" w:hint="eastAsia"/>
          <w:szCs w:val="21"/>
        </w:rPr>
        <w:t>.4</w:t>
      </w:r>
      <w:r w:rsidRPr="00AA048A">
        <w:rPr>
          <w:rFonts w:ascii="宋体" w:hAnsi="宋体" w:cs="Arial" w:hint="eastAsia"/>
          <w:szCs w:val="21"/>
        </w:rPr>
        <w:tab/>
        <w:t>摄像头必须覆盖园区和涉密区域出入口，录像必须至少保存90天。</w:t>
      </w:r>
    </w:p>
    <w:p w14:paraId="31E524DD"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4</w:t>
      </w:r>
      <w:r w:rsidRPr="00AA048A">
        <w:rPr>
          <w:rFonts w:ascii="宋体" w:hAnsi="宋体" w:cs="Arial" w:hint="eastAsia"/>
          <w:szCs w:val="21"/>
        </w:rPr>
        <w:t>.5</w:t>
      </w:r>
      <w:r w:rsidRPr="00AA048A">
        <w:rPr>
          <w:rFonts w:ascii="宋体" w:hAnsi="宋体" w:cs="Arial" w:hint="eastAsia"/>
          <w:szCs w:val="21"/>
        </w:rPr>
        <w:tab/>
        <w:t>所有安全设备（例如摄像头、门禁设备等）必须定期维护（至少每月一次），以确保功能正常。</w:t>
      </w:r>
    </w:p>
    <w:p w14:paraId="3EC40D53"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4</w:t>
      </w:r>
      <w:r w:rsidRPr="00AA048A">
        <w:rPr>
          <w:rFonts w:ascii="宋体" w:hAnsi="宋体" w:cs="Arial" w:hint="eastAsia"/>
          <w:szCs w:val="21"/>
        </w:rPr>
        <w:t>.6</w:t>
      </w:r>
      <w:r w:rsidRPr="00AA048A">
        <w:rPr>
          <w:rFonts w:ascii="宋体" w:hAnsi="宋体" w:cs="Arial" w:hint="eastAsia"/>
          <w:szCs w:val="21"/>
        </w:rPr>
        <w:tab/>
        <w:t>所有进出园区的人员必须佩戴标识卡，员工证件与访客证件有明显的外观区别。</w:t>
      </w:r>
    </w:p>
    <w:p w14:paraId="023FF73B"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4</w:t>
      </w:r>
      <w:r w:rsidRPr="00AA048A">
        <w:rPr>
          <w:rFonts w:ascii="宋体" w:hAnsi="宋体" w:cs="Arial" w:hint="eastAsia"/>
          <w:szCs w:val="21"/>
        </w:rPr>
        <w:t>.7</w:t>
      </w:r>
      <w:r w:rsidRPr="00AA048A">
        <w:rPr>
          <w:rFonts w:ascii="宋体" w:hAnsi="宋体" w:cs="Arial" w:hint="eastAsia"/>
          <w:szCs w:val="21"/>
        </w:rPr>
        <w:tab/>
        <w:t>需接待人接待登记后，访客方可进入涉密区域，并被全程陪同监督。涉密部件和材料必须予以妥善存放或隐蔽起来。</w:t>
      </w:r>
    </w:p>
    <w:p w14:paraId="6AFC503F"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4</w:t>
      </w:r>
      <w:r w:rsidRPr="00AA048A">
        <w:rPr>
          <w:rFonts w:ascii="宋体" w:hAnsi="宋体" w:cs="Arial" w:hint="eastAsia"/>
          <w:szCs w:val="21"/>
        </w:rPr>
        <w:t>.8</w:t>
      </w:r>
      <w:r w:rsidRPr="00AA048A">
        <w:rPr>
          <w:rFonts w:ascii="宋体" w:hAnsi="宋体" w:cs="Arial" w:hint="eastAsia"/>
          <w:szCs w:val="21"/>
        </w:rPr>
        <w:tab/>
        <w:t>须采取措施（如手机封膜、或配置不带摄像功能的手机）防止涉密区域出现未经授权的拍照、录像行为。</w:t>
      </w:r>
    </w:p>
    <w:p w14:paraId="6C9F7B78"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4</w:t>
      </w:r>
      <w:r w:rsidRPr="00AA048A">
        <w:rPr>
          <w:rFonts w:ascii="宋体" w:hAnsi="宋体" w:cs="Arial" w:hint="eastAsia"/>
          <w:szCs w:val="21"/>
        </w:rPr>
        <w:t>.9</w:t>
      </w:r>
      <w:r w:rsidRPr="00AA048A">
        <w:rPr>
          <w:rFonts w:ascii="宋体" w:hAnsi="宋体" w:cs="Arial" w:hint="eastAsia"/>
          <w:szCs w:val="21"/>
        </w:rPr>
        <w:tab/>
        <w:t>所有物理区域内不得出现</w:t>
      </w:r>
      <w:r w:rsidRPr="00AA048A">
        <w:rPr>
          <w:rFonts w:ascii="宋体" w:hAnsi="宋体" w:cs="Arial"/>
          <w:szCs w:val="21"/>
        </w:rPr>
        <w:t>SYNLAND</w:t>
      </w:r>
      <w:r w:rsidRPr="00AA048A">
        <w:rPr>
          <w:rFonts w:ascii="宋体" w:hAnsi="宋体" w:cs="Arial" w:hint="eastAsia"/>
          <w:szCs w:val="21"/>
        </w:rPr>
        <w:t>字样（包括但不限于产线、实验室、容器、包装箱）。</w:t>
      </w:r>
    </w:p>
    <w:p w14:paraId="3D50A1CE"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 xml:space="preserve">4.10 </w:t>
      </w:r>
      <w:r w:rsidRPr="00AA048A">
        <w:rPr>
          <w:rFonts w:ascii="宋体" w:hAnsi="宋体" w:cs="Arial" w:hint="eastAsia"/>
          <w:szCs w:val="21"/>
        </w:rPr>
        <w:t>甲方公司项目相关的报废品须销毁至不可辨认及不可修复状态，并保留销毁记录，包括但不限于涉密文件、涉密原材料、涉密设备、不合格品等。</w:t>
      </w:r>
    </w:p>
    <w:p w14:paraId="595C3560" w14:textId="77777777" w:rsidR="00B457C2" w:rsidRPr="008A117A" w:rsidRDefault="00B457C2" w:rsidP="00B457C2">
      <w:pPr>
        <w:pStyle w:val="af1"/>
        <w:spacing w:before="120" w:after="120" w:line="360" w:lineRule="auto"/>
        <w:jc w:val="left"/>
        <w:rPr>
          <w:rFonts w:ascii="宋体" w:hAnsi="宋体"/>
          <w:b w:val="0"/>
          <w:bCs w:val="0"/>
          <w:sz w:val="21"/>
          <w:szCs w:val="21"/>
        </w:rPr>
      </w:pPr>
      <w:r w:rsidRPr="008A117A">
        <w:rPr>
          <w:rFonts w:ascii="宋体" w:hAnsi="宋体" w:hint="eastAsia"/>
          <w:b w:val="0"/>
          <w:bCs w:val="0"/>
          <w:sz w:val="21"/>
          <w:szCs w:val="21"/>
        </w:rPr>
        <w:t>五、</w:t>
      </w:r>
      <w:r w:rsidRPr="008A117A">
        <w:rPr>
          <w:rFonts w:ascii="宋体" w:hAnsi="宋体"/>
          <w:b w:val="0"/>
          <w:bCs w:val="0"/>
          <w:sz w:val="21"/>
          <w:szCs w:val="21"/>
        </w:rPr>
        <w:t xml:space="preserve"> </w:t>
      </w:r>
      <w:r w:rsidRPr="008A117A">
        <w:rPr>
          <w:rFonts w:ascii="宋体" w:hAnsi="宋体" w:hint="eastAsia"/>
          <w:b w:val="0"/>
          <w:bCs w:val="0"/>
          <w:sz w:val="21"/>
          <w:szCs w:val="21"/>
        </w:rPr>
        <w:t>I</w:t>
      </w:r>
      <w:r w:rsidRPr="008A117A">
        <w:rPr>
          <w:rFonts w:ascii="宋体" w:hAnsi="宋体"/>
          <w:b w:val="0"/>
          <w:bCs w:val="0"/>
          <w:sz w:val="21"/>
          <w:szCs w:val="21"/>
        </w:rPr>
        <w:t>T</w:t>
      </w:r>
      <w:r w:rsidRPr="008A117A">
        <w:rPr>
          <w:rFonts w:ascii="宋体" w:hAnsi="宋体" w:hint="eastAsia"/>
          <w:b w:val="0"/>
          <w:bCs w:val="0"/>
          <w:sz w:val="21"/>
          <w:szCs w:val="21"/>
        </w:rPr>
        <w:t>管理</w:t>
      </w:r>
    </w:p>
    <w:p w14:paraId="41788009"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5</w:t>
      </w:r>
      <w:r w:rsidRPr="00AA048A">
        <w:rPr>
          <w:rFonts w:ascii="宋体" w:hAnsi="宋体" w:cs="Arial" w:hint="eastAsia"/>
          <w:szCs w:val="21"/>
        </w:rPr>
        <w:t>.1</w:t>
      </w:r>
      <w:r w:rsidRPr="00AA048A">
        <w:rPr>
          <w:rFonts w:ascii="宋体" w:hAnsi="宋体" w:cs="Arial" w:hint="eastAsia"/>
          <w:szCs w:val="21"/>
        </w:rPr>
        <w:tab/>
        <w:t>乙方电脑及系统的密码复杂度须符合要求（密码字符串不少于8位，复杂度为字母、数字、大写和特殊符号三种以上，每3个月修改一次）。</w:t>
      </w:r>
    </w:p>
    <w:p w14:paraId="46D4C325"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5</w:t>
      </w:r>
      <w:r w:rsidRPr="00AA048A">
        <w:rPr>
          <w:rFonts w:ascii="宋体" w:hAnsi="宋体" w:cs="Arial" w:hint="eastAsia"/>
          <w:szCs w:val="21"/>
        </w:rPr>
        <w:t>.2</w:t>
      </w:r>
      <w:r w:rsidRPr="00AA048A">
        <w:rPr>
          <w:rFonts w:ascii="宋体" w:hAnsi="宋体" w:cs="Arial" w:hint="eastAsia"/>
          <w:szCs w:val="21"/>
        </w:rPr>
        <w:tab/>
        <w:t>乙方员工计算机须默认无管理员权限，并对USB权限进行管控。</w:t>
      </w:r>
    </w:p>
    <w:p w14:paraId="6B4F2F2A"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5</w:t>
      </w:r>
      <w:r w:rsidRPr="00AA048A">
        <w:rPr>
          <w:rFonts w:ascii="宋体" w:hAnsi="宋体" w:cs="Arial" w:hint="eastAsia"/>
          <w:szCs w:val="21"/>
        </w:rPr>
        <w:t>.3</w:t>
      </w:r>
      <w:r w:rsidRPr="00AA048A">
        <w:rPr>
          <w:rFonts w:ascii="宋体" w:hAnsi="宋体" w:cs="Arial" w:hint="eastAsia"/>
          <w:szCs w:val="21"/>
        </w:rPr>
        <w:tab/>
        <w:t>乙方电脑（包含设备电脑）须安装防病毒软件并自动更新病毒库，采取措施以防员工禁用防病毒软件。</w:t>
      </w:r>
    </w:p>
    <w:p w14:paraId="57D15E76"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5</w:t>
      </w:r>
      <w:r w:rsidRPr="00AA048A">
        <w:rPr>
          <w:rFonts w:ascii="宋体" w:hAnsi="宋体" w:cs="Arial" w:hint="eastAsia"/>
          <w:szCs w:val="21"/>
        </w:rPr>
        <w:t>.4</w:t>
      </w:r>
      <w:r w:rsidRPr="00AA048A">
        <w:rPr>
          <w:rFonts w:ascii="宋体" w:hAnsi="宋体" w:cs="Arial" w:hint="eastAsia"/>
          <w:szCs w:val="21"/>
        </w:rPr>
        <w:tab/>
        <w:t>禁止乙方使用私人邮箱和黑名单内的企业邮箱（2020年8月企业邮箱黑名单为：263、yeah、ciec、tom）与甲方公司进行数据交互。</w:t>
      </w:r>
    </w:p>
    <w:p w14:paraId="1621A69E"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5</w:t>
      </w:r>
      <w:r w:rsidRPr="00AA048A">
        <w:rPr>
          <w:rFonts w:ascii="宋体" w:hAnsi="宋体" w:cs="Arial" w:hint="eastAsia"/>
          <w:szCs w:val="21"/>
        </w:rPr>
        <w:t>.5</w:t>
      </w:r>
      <w:r w:rsidRPr="00AA048A">
        <w:rPr>
          <w:rFonts w:ascii="宋体" w:hAnsi="宋体" w:cs="Arial" w:hint="eastAsia"/>
          <w:szCs w:val="21"/>
        </w:rPr>
        <w:tab/>
        <w:t>乙方要实施邮件系统的访问控制，确保非授权设备不能登录公司邮箱。</w:t>
      </w:r>
    </w:p>
    <w:p w14:paraId="2401B565"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5</w:t>
      </w:r>
      <w:r w:rsidRPr="00AA048A">
        <w:rPr>
          <w:rFonts w:ascii="宋体" w:hAnsi="宋体" w:cs="Arial" w:hint="eastAsia"/>
          <w:szCs w:val="21"/>
        </w:rPr>
        <w:t>.6</w:t>
      </w:r>
      <w:r w:rsidRPr="00AA048A">
        <w:rPr>
          <w:rFonts w:ascii="宋体" w:hAnsi="宋体" w:cs="Arial" w:hint="eastAsia"/>
          <w:szCs w:val="21"/>
        </w:rPr>
        <w:tab/>
        <w:t>乙方要启用邮件系统的审计日志（包括登录日志和邮件收发日志），并至少保留6个月。</w:t>
      </w:r>
    </w:p>
    <w:p w14:paraId="7098ADCB"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5</w:t>
      </w:r>
      <w:r w:rsidRPr="00AA048A">
        <w:rPr>
          <w:rFonts w:ascii="宋体" w:hAnsi="宋体" w:cs="Arial" w:hint="eastAsia"/>
          <w:szCs w:val="21"/>
        </w:rPr>
        <w:t>.7</w:t>
      </w:r>
      <w:r w:rsidRPr="00AA048A">
        <w:rPr>
          <w:rFonts w:ascii="宋体" w:hAnsi="宋体" w:cs="Arial" w:hint="eastAsia"/>
          <w:szCs w:val="21"/>
        </w:rPr>
        <w:tab/>
        <w:t>乙方要确保邮件域名健康可用，未被国际反垃圾邮件组织纳入黑名单。</w:t>
      </w:r>
    </w:p>
    <w:p w14:paraId="2C50373D"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lastRenderedPageBreak/>
        <w:t>5</w:t>
      </w:r>
      <w:r w:rsidRPr="00AA048A">
        <w:rPr>
          <w:rFonts w:ascii="宋体" w:hAnsi="宋体" w:cs="Arial" w:hint="eastAsia"/>
          <w:szCs w:val="21"/>
        </w:rPr>
        <w:t>.8</w:t>
      </w:r>
      <w:r w:rsidRPr="00AA048A">
        <w:rPr>
          <w:rFonts w:ascii="宋体" w:hAnsi="宋体" w:cs="Arial" w:hint="eastAsia"/>
          <w:szCs w:val="21"/>
        </w:rPr>
        <w:tab/>
        <w:t>乙方要实施或购买邮件安全防护服务，如防垃圾邮件、防DDOS攻击。</w:t>
      </w:r>
    </w:p>
    <w:p w14:paraId="1C63E79E"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5</w:t>
      </w:r>
      <w:r w:rsidRPr="00AA048A">
        <w:rPr>
          <w:rFonts w:ascii="宋体" w:hAnsi="宋体" w:cs="Arial" w:hint="eastAsia"/>
          <w:szCs w:val="21"/>
        </w:rPr>
        <w:t>.9</w:t>
      </w:r>
      <w:r w:rsidRPr="00AA048A">
        <w:rPr>
          <w:rFonts w:ascii="宋体" w:hAnsi="宋体" w:cs="Arial" w:hint="eastAsia"/>
          <w:szCs w:val="21"/>
        </w:rPr>
        <w:tab/>
        <w:t>乙方须实施对应的网络安全管控措施，至少包括防火墙、网络准入管控和入侵检测系统，并在受到网络攻击时能快速识别并采取应对措施。</w:t>
      </w:r>
    </w:p>
    <w:p w14:paraId="3FB964AD"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5</w:t>
      </w:r>
      <w:r w:rsidRPr="00AA048A">
        <w:rPr>
          <w:rFonts w:ascii="宋体" w:hAnsi="宋体" w:cs="Arial" w:hint="eastAsia"/>
          <w:szCs w:val="21"/>
        </w:rPr>
        <w:t>.10</w:t>
      </w:r>
      <w:r w:rsidRPr="00AA048A">
        <w:rPr>
          <w:rFonts w:ascii="宋体" w:hAnsi="宋体" w:cs="Arial"/>
          <w:szCs w:val="21"/>
        </w:rPr>
        <w:tab/>
      </w:r>
      <w:r w:rsidRPr="00AA048A">
        <w:rPr>
          <w:rFonts w:ascii="宋体" w:hAnsi="宋体" w:cs="Arial" w:hint="eastAsia"/>
          <w:szCs w:val="21"/>
        </w:rPr>
        <w:t>乙方须要建立补丁及漏洞管理制度，高危漏洞需要在3个工作日内启动补丁更新或执行缓解措施。</w:t>
      </w:r>
    </w:p>
    <w:p w14:paraId="4658173D"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hint="eastAsia"/>
          <w:szCs w:val="21"/>
        </w:rPr>
        <w:t>5</w:t>
      </w:r>
      <w:r w:rsidRPr="00AA048A">
        <w:rPr>
          <w:rFonts w:ascii="宋体" w:hAnsi="宋体" w:cs="Arial"/>
          <w:szCs w:val="21"/>
        </w:rPr>
        <w:t>.11</w:t>
      </w:r>
      <w:r w:rsidRPr="00AA048A">
        <w:rPr>
          <w:rFonts w:ascii="宋体" w:hAnsi="宋体" w:cs="Arial"/>
          <w:szCs w:val="21"/>
        </w:rPr>
        <w:tab/>
      </w:r>
      <w:r w:rsidRPr="00AA048A">
        <w:rPr>
          <w:rFonts w:ascii="宋体" w:hAnsi="宋体" w:cs="Arial" w:hint="eastAsia"/>
          <w:szCs w:val="21"/>
        </w:rPr>
        <w:t>乙方须建立信息安全事件处理流程，至少包括甲方公司涉密数据泄露、公司受到黑客攻击、公司大面积电脑被病毒感染这三种场景，发生时须第一时间通知甲方公司。</w:t>
      </w:r>
    </w:p>
    <w:p w14:paraId="3C80698F" w14:textId="77777777" w:rsidR="00B457C2" w:rsidRPr="008A117A" w:rsidRDefault="00B457C2" w:rsidP="00B457C2">
      <w:pPr>
        <w:pStyle w:val="af1"/>
        <w:spacing w:before="120" w:after="120" w:line="360" w:lineRule="auto"/>
        <w:jc w:val="left"/>
        <w:rPr>
          <w:rFonts w:ascii="宋体" w:hAnsi="宋体"/>
          <w:b w:val="0"/>
          <w:bCs w:val="0"/>
          <w:sz w:val="21"/>
          <w:szCs w:val="21"/>
        </w:rPr>
      </w:pPr>
      <w:r w:rsidRPr="008A117A">
        <w:rPr>
          <w:rFonts w:ascii="宋体" w:hAnsi="宋体" w:hint="eastAsia"/>
          <w:b w:val="0"/>
          <w:bCs w:val="0"/>
          <w:sz w:val="21"/>
          <w:szCs w:val="21"/>
        </w:rPr>
        <w:t>六、违约责任</w:t>
      </w:r>
    </w:p>
    <w:p w14:paraId="255E6A18"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6</w:t>
      </w:r>
      <w:r w:rsidRPr="00AA048A">
        <w:rPr>
          <w:rFonts w:ascii="宋体" w:hAnsi="宋体" w:cs="Arial" w:hint="eastAsia"/>
          <w:szCs w:val="21"/>
        </w:rPr>
        <w:t>.1</w:t>
      </w:r>
      <w:r w:rsidRPr="00AA048A">
        <w:rPr>
          <w:rFonts w:ascii="宋体" w:hAnsi="宋体" w:cs="Arial" w:hint="eastAsia"/>
          <w:szCs w:val="21"/>
        </w:rPr>
        <w:tab/>
        <w:t>如果乙方及其服务人员不履行本协议所规定的保密或同业禁止等义务，而导致甲方遭受损失时（如乙方邮件系统被黑客攻击导致甲方涉密信息外泄或付款错误造成金额损失），乙方应当承担甲方为应诉而支付的一切费用（包含且不限于各类赔偿、补偿、诉讼费、仲裁费、鉴定费、评估费、公告费、律师代理费及差旅费等）；</w:t>
      </w:r>
    </w:p>
    <w:p w14:paraId="3218D7B6"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6</w:t>
      </w:r>
      <w:r w:rsidRPr="00AA048A">
        <w:rPr>
          <w:rFonts w:ascii="宋体" w:hAnsi="宋体" w:cs="Arial" w:hint="eastAsia"/>
          <w:szCs w:val="21"/>
        </w:rPr>
        <w:t>.2</w:t>
      </w:r>
      <w:r w:rsidRPr="00AA048A">
        <w:rPr>
          <w:rFonts w:ascii="宋体" w:hAnsi="宋体" w:cs="Arial" w:hint="eastAsia"/>
          <w:szCs w:val="21"/>
        </w:rPr>
        <w:tab/>
        <w:t>甲方因此而承担侵权赔偿责任时，有权向乙方追偿。上述应诉费用和侵权赔偿可从乙方的相关款项中直接扣除。</w:t>
      </w:r>
    </w:p>
    <w:p w14:paraId="7E183568" w14:textId="77777777" w:rsidR="00B457C2" w:rsidRPr="00AA048A" w:rsidRDefault="00B457C2" w:rsidP="00AA048A">
      <w:pPr>
        <w:pStyle w:val="1"/>
        <w:spacing w:line="360" w:lineRule="auto"/>
        <w:ind w:left="360" w:firstLineChars="0" w:firstLine="0"/>
        <w:rPr>
          <w:rFonts w:ascii="宋体" w:hAnsi="宋体" w:cs="Arial"/>
          <w:szCs w:val="21"/>
        </w:rPr>
      </w:pPr>
      <w:r w:rsidRPr="00AA048A">
        <w:rPr>
          <w:rFonts w:ascii="宋体" w:hAnsi="宋体" w:cs="Arial"/>
          <w:szCs w:val="21"/>
        </w:rPr>
        <w:t xml:space="preserve">6.3 </w:t>
      </w:r>
      <w:r w:rsidRPr="00AA048A">
        <w:rPr>
          <w:rFonts w:ascii="宋体" w:hAnsi="宋体" w:cs="Arial" w:hint="eastAsia"/>
          <w:szCs w:val="21"/>
        </w:rPr>
        <w:t>若赔偿数额较大甲方将和第三方一起以侵犯秘密罪提起刑事附带民事诉讼，追究其责任。</w:t>
      </w:r>
    </w:p>
    <w:p w14:paraId="01C5E440" w14:textId="77777777" w:rsidR="00B457C2" w:rsidRPr="00AA048A" w:rsidRDefault="00B457C2" w:rsidP="00AA048A">
      <w:pPr>
        <w:pStyle w:val="1"/>
        <w:spacing w:line="360" w:lineRule="auto"/>
        <w:ind w:left="360" w:firstLineChars="0" w:firstLine="0"/>
        <w:rPr>
          <w:rFonts w:ascii="宋体" w:hAnsi="宋体" w:cs="Arial"/>
          <w:szCs w:val="21"/>
        </w:rPr>
      </w:pPr>
      <w:r w:rsidRPr="008A117A">
        <w:rPr>
          <w:rFonts w:ascii="宋体" w:hAnsi="宋体" w:hint="eastAsia"/>
        </w:rPr>
        <w:t>本附件</w:t>
      </w:r>
      <w:r w:rsidRPr="008A117A">
        <w:rPr>
          <w:rFonts w:ascii="宋体" w:hAnsi="宋体" w:hint="eastAsia"/>
          <w:sz w:val="22"/>
          <w:szCs w:val="22"/>
        </w:rPr>
        <w:t>《供应商信息安全要求》是《保密协议》不可分割的组成部分。</w:t>
      </w:r>
    </w:p>
    <w:p w14:paraId="3F8F362B" w14:textId="77777777" w:rsidR="00B457C2" w:rsidRPr="00B457C2" w:rsidRDefault="00B457C2" w:rsidP="00CB279E"/>
    <w:sectPr w:rsidR="00B457C2" w:rsidRPr="00B457C2" w:rsidSect="00BA7DAD">
      <w:pgSz w:w="11906" w:h="16838" w:code="9"/>
      <w:pgMar w:top="1440" w:right="1077" w:bottom="1440" w:left="1077" w:header="510"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05CEF" w14:textId="77777777" w:rsidR="00613A0C" w:rsidRDefault="00613A0C" w:rsidP="00F1366F">
      <w:r>
        <w:separator/>
      </w:r>
    </w:p>
  </w:endnote>
  <w:endnote w:type="continuationSeparator" w:id="0">
    <w:p w14:paraId="70EA5E4A" w14:textId="77777777" w:rsidR="00613A0C" w:rsidRDefault="00613A0C" w:rsidP="00F1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FKai-SB">
    <w:altName w:val="微软雅黑"/>
    <w:charset w:val="88"/>
    <w:family w:val="script"/>
    <w:pitch w:val="default"/>
    <w:sig w:usb0="00000000" w:usb1="00000000"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E14E9" w14:textId="78635C1B" w:rsidR="00F1366F" w:rsidRDefault="00F1366F" w:rsidP="00BF6365">
    <w:pPr>
      <w:pStyle w:val="a5"/>
      <w:jc w:val="center"/>
    </w:pPr>
    <w:r>
      <w:rPr>
        <w:lang w:val="zh-CN"/>
      </w:rPr>
      <w:t xml:space="preserve"> </w:t>
    </w:r>
    <w:r w:rsidR="004F0BD1">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rPr>
        <w:lang w:val="zh-CN"/>
      </w:rPr>
      <w:t xml:space="preserve"> / </w:t>
    </w:r>
    <w:r w:rsidR="00A203B8">
      <w:rPr>
        <w:b/>
        <w:bCs/>
        <w:noProof/>
      </w:rPr>
      <w:t>6</w:t>
    </w:r>
    <w:r w:rsidR="004F0BD1">
      <w:rPr>
        <w:b/>
        <w:bCs/>
        <w:noProof/>
      </w:rPr>
      <w:t xml:space="preserve">                            </w:t>
    </w:r>
    <w:r w:rsidR="004F0BD1" w:rsidRPr="004F0BD1">
      <w:rPr>
        <w:noProof/>
      </w:rPr>
      <w:t>SCM.1.0600.03-005</w:t>
    </w:r>
    <w:r w:rsidR="005E3862">
      <w:rPr>
        <w:noProof/>
      </w:rPr>
      <w:t xml:space="preserve"> V</w:t>
    </w:r>
    <w:r w:rsidR="002E5D51">
      <w:rPr>
        <w:noProof/>
      </w:rPr>
      <w:t>2</w:t>
    </w:r>
    <w:r w:rsidR="005E3862">
      <w:rPr>
        <w:noProof/>
      </w:rPr>
      <w:t>.0</w:t>
    </w:r>
  </w:p>
  <w:p w14:paraId="546535D0" w14:textId="77777777" w:rsidR="00F1366F" w:rsidRPr="00990780" w:rsidRDefault="00F1366F" w:rsidP="007A63D9">
    <w:pPr>
      <w:tabs>
        <w:tab w:val="center" w:pos="4960"/>
      </w:tabs>
      <w:jc w:val="center"/>
      <w:rPr>
        <w:rFonts w:ascii="宋体" w:hAnsi="宋体"/>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71A2D" w14:textId="67DA0784" w:rsidR="00F1366F" w:rsidRPr="00990780" w:rsidRDefault="004F0BD1" w:rsidP="004F0BD1">
    <w:pPr>
      <w:pStyle w:val="a5"/>
      <w:rPr>
        <w:rFonts w:ascii="宋体" w:hAnsi="宋体"/>
      </w:rPr>
    </w:pPr>
    <w:r>
      <w:rPr>
        <w:rFonts w:ascii="宋体" w:hAnsi="宋体"/>
      </w:rPr>
      <w:t xml:space="preserve">                                                              </w:t>
    </w:r>
    <w:r w:rsidR="005E3862">
      <w:rPr>
        <w:rFonts w:ascii="宋体" w:hAnsi="宋体"/>
      </w:rPr>
      <w:t xml:space="preserve">      </w:t>
    </w:r>
    <w:r>
      <w:rPr>
        <w:rFonts w:ascii="宋体" w:hAnsi="宋体"/>
      </w:rPr>
      <w:t xml:space="preserve"> </w:t>
    </w:r>
    <w:r w:rsidRPr="004F0BD1">
      <w:rPr>
        <w:rFonts w:ascii="宋体" w:hAnsi="宋体"/>
      </w:rPr>
      <w:t>SCM.1.0600.03-005</w:t>
    </w:r>
    <w:r>
      <w:rPr>
        <w:rFonts w:ascii="宋体" w:hAnsi="宋体"/>
      </w:rPr>
      <w:t xml:space="preserve">  </w:t>
    </w:r>
    <w:r w:rsidR="005E3862">
      <w:rPr>
        <w:rFonts w:ascii="宋体" w:hAnsi="宋体"/>
      </w:rPr>
      <w:t>V</w:t>
    </w:r>
    <w:r w:rsidR="0090417E">
      <w:rPr>
        <w:rFonts w:ascii="宋体" w:hAnsi="宋体"/>
      </w:rPr>
      <w:t>2</w:t>
    </w:r>
    <w:r w:rsidR="005E3862">
      <w:rPr>
        <w:rFonts w:ascii="宋体" w:hAnsi="宋体"/>
      </w:rPr>
      <w:t>.0</w:t>
    </w:r>
    <w:r>
      <w:rPr>
        <w:rFonts w:ascii="宋体" w:hAnsi="宋体"/>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98B12" w14:textId="77777777" w:rsidR="00613A0C" w:rsidRDefault="00613A0C" w:rsidP="00F1366F">
      <w:r>
        <w:separator/>
      </w:r>
    </w:p>
  </w:footnote>
  <w:footnote w:type="continuationSeparator" w:id="0">
    <w:p w14:paraId="7B35EE15" w14:textId="77777777" w:rsidR="00613A0C" w:rsidRDefault="00613A0C" w:rsidP="00F13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15D93" w14:textId="2F480467" w:rsidR="00F1366F" w:rsidRDefault="00C835E2" w:rsidP="00674C01">
    <w:pPr>
      <w:tabs>
        <w:tab w:val="center" w:pos="4153"/>
        <w:tab w:val="right" w:pos="8306"/>
      </w:tabs>
      <w:snapToGrid w:val="0"/>
      <w:jc w:val="right"/>
      <w:rPr>
        <w:rFonts w:eastAsia="PMingLiU"/>
        <w:noProof/>
        <w:sz w:val="20"/>
        <w:szCs w:val="20"/>
        <w:lang w:eastAsia="zh-TW"/>
      </w:rPr>
    </w:pPr>
    <w:r>
      <w:rPr>
        <w:rFonts w:eastAsia="PMingLiU"/>
        <w:noProof/>
        <w:sz w:val="20"/>
        <w:szCs w:val="20"/>
        <w:lang w:eastAsia="zh-TW"/>
      </w:rPr>
      <w:t xml:space="preserve">     </w:t>
    </w:r>
    <w:r w:rsidR="00F1366F" w:rsidRPr="00674C01">
      <w:rPr>
        <w:rFonts w:eastAsia="PMingLiU"/>
        <w:noProof/>
        <w:sz w:val="20"/>
        <w:szCs w:val="20"/>
        <w:lang w:eastAsia="zh-TW"/>
      </w:rPr>
      <w:t xml:space="preserve">                                                            </w:t>
    </w:r>
  </w:p>
  <w:p w14:paraId="08AF8F45" w14:textId="384611E4" w:rsidR="00F1366F" w:rsidRPr="00674C01" w:rsidRDefault="00BA7DAD" w:rsidP="007761D6">
    <w:pPr>
      <w:tabs>
        <w:tab w:val="center" w:pos="4153"/>
        <w:tab w:val="right" w:pos="8306"/>
      </w:tabs>
      <w:snapToGrid w:val="0"/>
      <w:jc w:val="right"/>
      <w:rPr>
        <w:rFonts w:eastAsia="PMingLiU"/>
        <w:noProof/>
        <w:sz w:val="20"/>
        <w:szCs w:val="20"/>
      </w:rPr>
    </w:pPr>
    <w:r>
      <w:rPr>
        <w:noProof/>
      </w:rPr>
      <w:drawing>
        <wp:inline distT="0" distB="0" distL="0" distR="0" wp14:anchorId="09825BA5" wp14:editId="69027BD1">
          <wp:extent cx="1057275" cy="382905"/>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382905"/>
                  </a:xfrm>
                  <a:prstGeom prst="rect">
                    <a:avLst/>
                  </a:prstGeom>
                  <a:noFill/>
                  <a:ln>
                    <a:noFill/>
                  </a:ln>
                </pic:spPr>
              </pic:pic>
            </a:graphicData>
          </a:graphic>
        </wp:inline>
      </w:drawing>
    </w:r>
    <w:r w:rsidR="00F1366F">
      <w:rPr>
        <w:rFonts w:eastAsia="PMingLiU"/>
        <w:noProof/>
        <w:sz w:val="20"/>
        <w:szCs w:val="20"/>
        <w:lang w:eastAsia="zh-TW"/>
      </w:rPr>
      <w:t xml:space="preserve">    </w:t>
    </w:r>
    <w:r>
      <w:rPr>
        <w:rFonts w:eastAsia="PMingLiU"/>
        <w:noProof/>
        <w:sz w:val="20"/>
        <w:szCs w:val="20"/>
        <w:lang w:eastAsia="zh-TW"/>
      </w:rPr>
      <w:t xml:space="preserve">                                                                </w:t>
    </w:r>
    <w:r w:rsidR="00F1366F">
      <w:rPr>
        <w:rFonts w:eastAsia="PMingLiU"/>
        <w:noProof/>
        <w:sz w:val="20"/>
        <w:szCs w:val="20"/>
        <w:lang w:eastAsia="zh-TW"/>
      </w:rPr>
      <w:t xml:space="preserve"> </w:t>
    </w:r>
    <w:r w:rsidR="00F1366F" w:rsidRPr="007761D6">
      <w:rPr>
        <w:rFonts w:ascii="微软雅黑" w:eastAsia="微软雅黑" w:hAnsi="微软雅黑"/>
        <w:color w:val="FF0000"/>
        <w:sz w:val="20"/>
        <w:szCs w:val="20"/>
        <w:lang w:eastAsia="zh-TW"/>
      </w:rPr>
      <w:t xml:space="preserve">   </w:t>
    </w:r>
    <w:r w:rsidR="007761D6" w:rsidRPr="007761D6">
      <w:rPr>
        <w:rFonts w:ascii="微软雅黑" w:eastAsia="微软雅黑" w:hAnsi="微软雅黑" w:hint="eastAsia"/>
        <w:color w:val="FF0000"/>
        <w:sz w:val="20"/>
        <w:szCs w:val="20"/>
        <w:lang w:eastAsia="zh-TW"/>
      </w:rPr>
      <w:t>秘密文件</w:t>
    </w:r>
    <w:r w:rsidR="00F1366F" w:rsidRPr="007761D6">
      <w:rPr>
        <w:rFonts w:ascii="微软雅黑" w:eastAsia="微软雅黑" w:hAnsi="微软雅黑"/>
        <w:color w:val="FF0000"/>
        <w:sz w:val="20"/>
        <w:szCs w:val="20"/>
        <w:lang w:eastAsia="zh-TW"/>
      </w:rPr>
      <w:t xml:space="preserve"> </w:t>
    </w:r>
    <w:r w:rsidR="00F1366F">
      <w:rPr>
        <w:rFonts w:eastAsia="PMingLiU"/>
        <w:noProof/>
        <w:sz w:val="20"/>
        <w:szCs w:val="20"/>
        <w:lang w:eastAsia="zh-TW"/>
      </w:rPr>
      <w:t xml:space="preserve">                                        </w:t>
    </w:r>
    <w:r w:rsidR="00C835E2">
      <w:rPr>
        <w:rFonts w:eastAsia="PMingLiU"/>
        <w:noProof/>
        <w:sz w:val="20"/>
        <w:szCs w:val="20"/>
        <w:lang w:eastAsia="zh-TW"/>
      </w:rPr>
      <w:t xml:space="preserve">                         </w:t>
    </w:r>
    <w:r w:rsidR="007761D6">
      <w:rPr>
        <w:rFonts w:ascii="微软雅黑" w:eastAsia="微软雅黑" w:hAnsi="微软雅黑" w:hint="eastAsia"/>
        <w:color w:val="FF0000"/>
        <w:sz w:val="20"/>
        <w:szCs w:val="20"/>
      </w:rPr>
      <w:t xml:space="preserve"> </w:t>
    </w:r>
    <w:r w:rsidR="007761D6">
      <w:rPr>
        <w:rFonts w:ascii="微软雅黑" w:eastAsia="微软雅黑" w:hAnsi="微软雅黑"/>
        <w:color w:val="FF0000"/>
        <w:sz w:val="20"/>
        <w:szCs w:val="20"/>
      </w:rPr>
      <w:t xml:space="preserve">           </w:t>
    </w:r>
    <w:r w:rsidR="007761D6">
      <w:rPr>
        <w:rFonts w:ascii="微软雅黑" w:eastAsia="微软雅黑" w:hAnsi="微软雅黑" w:hint="eastAsia"/>
        <w:color w:val="FF0000"/>
        <w:sz w:val="20"/>
        <w:szCs w:val="20"/>
      </w:rPr>
      <w:t xml:space="preserve"> </w:t>
    </w:r>
    <w:r w:rsidR="007761D6">
      <w:rPr>
        <w:rFonts w:ascii="微软雅黑" w:eastAsia="微软雅黑" w:hAnsi="微软雅黑"/>
        <w:color w:val="FF000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80216" w14:textId="00EE2A33" w:rsidR="00F1366F" w:rsidRPr="00674C01" w:rsidRDefault="001C07EC" w:rsidP="00674C01">
    <w:pPr>
      <w:tabs>
        <w:tab w:val="center" w:pos="4153"/>
        <w:tab w:val="right" w:pos="8306"/>
      </w:tabs>
      <w:snapToGrid w:val="0"/>
      <w:jc w:val="right"/>
      <w:rPr>
        <w:rFonts w:ascii="微软雅黑" w:eastAsia="PMingLiU" w:hAnsi="微软雅黑"/>
        <w:color w:val="FF0000"/>
        <w:sz w:val="20"/>
        <w:szCs w:val="20"/>
        <w:lang w:eastAsia="zh-TW"/>
      </w:rPr>
    </w:pPr>
    <w:r>
      <w:rPr>
        <w:noProof/>
      </w:rPr>
      <w:drawing>
        <wp:inline distT="0" distB="0" distL="0" distR="0" wp14:anchorId="4BD58553" wp14:editId="59688DBB">
          <wp:extent cx="1057275" cy="382905"/>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382905"/>
                  </a:xfrm>
                  <a:prstGeom prst="rect">
                    <a:avLst/>
                  </a:prstGeom>
                  <a:noFill/>
                  <a:ln>
                    <a:noFill/>
                  </a:ln>
                </pic:spPr>
              </pic:pic>
            </a:graphicData>
          </a:graphic>
        </wp:inline>
      </w:drawing>
    </w:r>
    <w:r w:rsidR="00F1366F" w:rsidRPr="00674C01">
      <w:rPr>
        <w:rFonts w:eastAsia="PMingLiU"/>
        <w:noProof/>
        <w:sz w:val="20"/>
        <w:szCs w:val="20"/>
        <w:lang w:eastAsia="zh-TW"/>
      </w:rPr>
      <w:t xml:space="preserve">                             </w:t>
    </w:r>
    <w:r w:rsidR="00F1366F">
      <w:rPr>
        <w:rFonts w:eastAsia="PMingLiU"/>
        <w:noProof/>
        <w:sz w:val="20"/>
        <w:szCs w:val="20"/>
        <w:lang w:eastAsia="zh-TW"/>
      </w:rPr>
      <w:t xml:space="preserve">      </w:t>
    </w:r>
    <w:r w:rsidR="00F1366F" w:rsidRPr="00674C01">
      <w:rPr>
        <w:rFonts w:eastAsia="PMingLiU"/>
        <w:noProof/>
        <w:sz w:val="20"/>
        <w:szCs w:val="20"/>
        <w:lang w:eastAsia="zh-TW"/>
      </w:rPr>
      <w:t xml:space="preserve">                       </w:t>
    </w:r>
    <w:r w:rsidR="00F1366F">
      <w:rPr>
        <w:rFonts w:ascii="微软雅黑" w:eastAsia="微软雅黑" w:hAnsi="微软雅黑" w:hint="eastAsia"/>
        <w:color w:val="FF0000"/>
        <w:sz w:val="20"/>
        <w:szCs w:val="20"/>
        <w:lang w:eastAsia="zh-TW"/>
      </w:rPr>
      <w:t>秘密文件</w:t>
    </w:r>
    <w:r w:rsidR="00F1366F" w:rsidRPr="00674C01">
      <w:rPr>
        <w:rFonts w:eastAsia="PMingLiU"/>
        <w:noProof/>
        <w:sz w:val="20"/>
        <w:szCs w:val="20"/>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D076E1"/>
    <w:multiLevelType w:val="hybridMultilevel"/>
    <w:tmpl w:val="71B6B75A"/>
    <w:lvl w:ilvl="0" w:tplc="E436A62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E436A62E">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F861CC5"/>
    <w:multiLevelType w:val="hybridMultilevel"/>
    <w:tmpl w:val="A0A6719A"/>
    <w:lvl w:ilvl="0" w:tplc="8EB43C54">
      <w:start w:val="1"/>
      <w:numFmt w:val="taiwaneseCountingThousand"/>
      <w:lvlText w:val="%1、"/>
      <w:lvlJc w:val="left"/>
      <w:pPr>
        <w:tabs>
          <w:tab w:val="num" w:pos="480"/>
        </w:tabs>
        <w:ind w:left="480" w:hanging="480"/>
      </w:pPr>
      <w:rPr>
        <w:rFonts w:ascii="宋体" w:eastAsia="宋体" w:hAnsi="宋体" w:hint="eastAsia"/>
        <w:lang w:val="en-US"/>
      </w:rPr>
    </w:lvl>
    <w:lvl w:ilvl="1" w:tplc="BD5E6DA8">
      <w:start w:val="1"/>
      <w:numFmt w:val="taiwaneseCountingThousand"/>
      <w:lvlText w:val="（%2）"/>
      <w:lvlJc w:val="left"/>
      <w:pPr>
        <w:tabs>
          <w:tab w:val="num" w:pos="1200"/>
        </w:tabs>
        <w:ind w:left="1200" w:hanging="720"/>
      </w:pPr>
      <w:rPr>
        <w:rFonts w:ascii="宋体" w:eastAsia="宋体" w:hAnsi="宋体" w:hint="eastAsia"/>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73829973">
    <w:abstractNumId w:val="1"/>
  </w:num>
  <w:num w:numId="2" w16cid:durableId="261914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GWebUrl" w:val="http://10.38.57.159:8888/ekp/sys/attachment/sys_att_main/jg_service.jsp"/>
  </w:docVars>
  <w:rsids>
    <w:rsidRoot w:val="00204974"/>
    <w:rsid w:val="000F1CD5"/>
    <w:rsid w:val="000F45F9"/>
    <w:rsid w:val="000F53B6"/>
    <w:rsid w:val="001123BF"/>
    <w:rsid w:val="0019286B"/>
    <w:rsid w:val="00195D6D"/>
    <w:rsid w:val="001A1B65"/>
    <w:rsid w:val="001C07EC"/>
    <w:rsid w:val="00204974"/>
    <w:rsid w:val="00232967"/>
    <w:rsid w:val="00264A2E"/>
    <w:rsid w:val="002D68F1"/>
    <w:rsid w:val="002E5D51"/>
    <w:rsid w:val="002F531D"/>
    <w:rsid w:val="0033404A"/>
    <w:rsid w:val="003768FE"/>
    <w:rsid w:val="003770CD"/>
    <w:rsid w:val="003A128F"/>
    <w:rsid w:val="0040090D"/>
    <w:rsid w:val="004705B0"/>
    <w:rsid w:val="00473E31"/>
    <w:rsid w:val="0049007E"/>
    <w:rsid w:val="004C407F"/>
    <w:rsid w:val="004D0880"/>
    <w:rsid w:val="004F0BD1"/>
    <w:rsid w:val="004F0E83"/>
    <w:rsid w:val="005E3862"/>
    <w:rsid w:val="00613A0C"/>
    <w:rsid w:val="006A6ABC"/>
    <w:rsid w:val="006C4D15"/>
    <w:rsid w:val="006C6A6F"/>
    <w:rsid w:val="00713799"/>
    <w:rsid w:val="00723868"/>
    <w:rsid w:val="00726FDA"/>
    <w:rsid w:val="00731017"/>
    <w:rsid w:val="0073664A"/>
    <w:rsid w:val="00751B10"/>
    <w:rsid w:val="007761D6"/>
    <w:rsid w:val="007D06B3"/>
    <w:rsid w:val="00801E7D"/>
    <w:rsid w:val="00814B64"/>
    <w:rsid w:val="00892003"/>
    <w:rsid w:val="008C64D0"/>
    <w:rsid w:val="0090417E"/>
    <w:rsid w:val="00920736"/>
    <w:rsid w:val="00934311"/>
    <w:rsid w:val="00977957"/>
    <w:rsid w:val="00A203B8"/>
    <w:rsid w:val="00A858E8"/>
    <w:rsid w:val="00AA048A"/>
    <w:rsid w:val="00AF22B6"/>
    <w:rsid w:val="00AF4026"/>
    <w:rsid w:val="00AF5E4D"/>
    <w:rsid w:val="00AF7B0F"/>
    <w:rsid w:val="00B13231"/>
    <w:rsid w:val="00B457C2"/>
    <w:rsid w:val="00B63D6C"/>
    <w:rsid w:val="00B95D92"/>
    <w:rsid w:val="00BA7DAD"/>
    <w:rsid w:val="00C32536"/>
    <w:rsid w:val="00C53196"/>
    <w:rsid w:val="00C7392D"/>
    <w:rsid w:val="00C835E2"/>
    <w:rsid w:val="00C85F84"/>
    <w:rsid w:val="00CB279E"/>
    <w:rsid w:val="00CB5EA1"/>
    <w:rsid w:val="00CC4D89"/>
    <w:rsid w:val="00CC6ABD"/>
    <w:rsid w:val="00CF63D1"/>
    <w:rsid w:val="00D04314"/>
    <w:rsid w:val="00D058A4"/>
    <w:rsid w:val="00D06F12"/>
    <w:rsid w:val="00D307EF"/>
    <w:rsid w:val="00D84E86"/>
    <w:rsid w:val="00D974D4"/>
    <w:rsid w:val="00DB2397"/>
    <w:rsid w:val="00DF4C4E"/>
    <w:rsid w:val="00E241B4"/>
    <w:rsid w:val="00E60061"/>
    <w:rsid w:val="00EC3399"/>
    <w:rsid w:val="00F1366F"/>
    <w:rsid w:val="00F81E41"/>
    <w:rsid w:val="00FE0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37F63"/>
  <w15:chartTrackingRefBased/>
  <w15:docId w15:val="{68ECD770-074E-4A52-880D-86260F8B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6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66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1366F"/>
    <w:rPr>
      <w:sz w:val="18"/>
      <w:szCs w:val="18"/>
    </w:rPr>
  </w:style>
  <w:style w:type="paragraph" w:styleId="a5">
    <w:name w:val="footer"/>
    <w:basedOn w:val="a"/>
    <w:link w:val="a6"/>
    <w:uiPriority w:val="99"/>
    <w:unhideWhenUsed/>
    <w:rsid w:val="00F1366F"/>
    <w:pPr>
      <w:tabs>
        <w:tab w:val="center" w:pos="4153"/>
        <w:tab w:val="right" w:pos="8306"/>
      </w:tabs>
      <w:snapToGrid w:val="0"/>
      <w:jc w:val="left"/>
    </w:pPr>
    <w:rPr>
      <w:sz w:val="18"/>
      <w:szCs w:val="18"/>
    </w:rPr>
  </w:style>
  <w:style w:type="character" w:customStyle="1" w:styleId="a6">
    <w:name w:val="页脚 字符"/>
    <w:basedOn w:val="a0"/>
    <w:link w:val="a5"/>
    <w:uiPriority w:val="99"/>
    <w:rsid w:val="00F1366F"/>
    <w:rPr>
      <w:sz w:val="18"/>
      <w:szCs w:val="18"/>
    </w:rPr>
  </w:style>
  <w:style w:type="paragraph" w:styleId="a7">
    <w:name w:val="Body Text"/>
    <w:basedOn w:val="a"/>
    <w:link w:val="a8"/>
    <w:qFormat/>
    <w:rsid w:val="00F1366F"/>
    <w:pPr>
      <w:autoSpaceDE w:val="0"/>
      <w:autoSpaceDN w:val="0"/>
      <w:adjustRightInd w:val="0"/>
      <w:jc w:val="left"/>
      <w:textAlignment w:val="baseline"/>
    </w:pPr>
    <w:rPr>
      <w:rFonts w:ascii="PMingLiU" w:eastAsia="PMingLiU"/>
      <w:kern w:val="0"/>
      <w:sz w:val="28"/>
      <w:szCs w:val="20"/>
      <w:lang w:eastAsia="zh-TW"/>
    </w:rPr>
  </w:style>
  <w:style w:type="character" w:customStyle="1" w:styleId="a8">
    <w:name w:val="正文文本 字符"/>
    <w:basedOn w:val="a0"/>
    <w:link w:val="a7"/>
    <w:qFormat/>
    <w:rsid w:val="00F1366F"/>
    <w:rPr>
      <w:rFonts w:ascii="PMingLiU" w:eastAsia="PMingLiU" w:hAnsi="Times New Roman" w:cs="Times New Roman"/>
      <w:kern w:val="0"/>
      <w:sz w:val="28"/>
      <w:szCs w:val="20"/>
      <w:lang w:eastAsia="zh-TW"/>
    </w:rPr>
  </w:style>
  <w:style w:type="paragraph" w:styleId="2">
    <w:name w:val="Body Text Indent 2"/>
    <w:basedOn w:val="a"/>
    <w:link w:val="20"/>
    <w:rsid w:val="00F1366F"/>
    <w:pPr>
      <w:spacing w:after="120" w:line="480" w:lineRule="auto"/>
      <w:ind w:leftChars="200" w:left="420"/>
    </w:pPr>
  </w:style>
  <w:style w:type="character" w:customStyle="1" w:styleId="20">
    <w:name w:val="正文文本缩进 2 字符"/>
    <w:basedOn w:val="a0"/>
    <w:link w:val="2"/>
    <w:rsid w:val="00F1366F"/>
    <w:rPr>
      <w:rFonts w:ascii="Times New Roman" w:eastAsia="宋体" w:hAnsi="Times New Roman" w:cs="Times New Roman"/>
      <w:szCs w:val="24"/>
    </w:rPr>
  </w:style>
  <w:style w:type="paragraph" w:styleId="3">
    <w:name w:val="Body Text Indent 3"/>
    <w:basedOn w:val="a"/>
    <w:link w:val="30"/>
    <w:uiPriority w:val="99"/>
    <w:rsid w:val="00F1366F"/>
    <w:pPr>
      <w:spacing w:after="120"/>
      <w:ind w:left="420"/>
    </w:pPr>
    <w:rPr>
      <w:sz w:val="16"/>
      <w:szCs w:val="16"/>
    </w:rPr>
  </w:style>
  <w:style w:type="character" w:customStyle="1" w:styleId="30">
    <w:name w:val="正文文本缩进 3 字符"/>
    <w:basedOn w:val="a0"/>
    <w:link w:val="3"/>
    <w:uiPriority w:val="99"/>
    <w:rsid w:val="00F1366F"/>
    <w:rPr>
      <w:rFonts w:ascii="Times New Roman" w:eastAsia="宋体" w:hAnsi="Times New Roman" w:cs="Times New Roman"/>
      <w:sz w:val="16"/>
      <w:szCs w:val="16"/>
    </w:rPr>
  </w:style>
  <w:style w:type="paragraph" w:styleId="a9">
    <w:name w:val="Subtitle"/>
    <w:basedOn w:val="a"/>
    <w:next w:val="a"/>
    <w:link w:val="aa"/>
    <w:qFormat/>
    <w:rsid w:val="00F1366F"/>
    <w:pPr>
      <w:spacing w:before="240" w:after="60" w:line="312" w:lineRule="auto"/>
      <w:jc w:val="center"/>
      <w:outlineLvl w:val="1"/>
    </w:pPr>
    <w:rPr>
      <w:rFonts w:ascii="Cambria" w:hAnsi="Cambria"/>
      <w:b/>
      <w:bCs/>
      <w:kern w:val="28"/>
      <w:sz w:val="32"/>
      <w:szCs w:val="32"/>
    </w:rPr>
  </w:style>
  <w:style w:type="character" w:customStyle="1" w:styleId="aa">
    <w:name w:val="副标题 字符"/>
    <w:basedOn w:val="a0"/>
    <w:link w:val="a9"/>
    <w:rsid w:val="00F1366F"/>
    <w:rPr>
      <w:rFonts w:ascii="Cambria" w:eastAsia="宋体" w:hAnsi="Cambria" w:cs="Times New Roman"/>
      <w:b/>
      <w:bCs/>
      <w:kern w:val="28"/>
      <w:sz w:val="32"/>
      <w:szCs w:val="32"/>
    </w:rPr>
  </w:style>
  <w:style w:type="character" w:styleId="ab">
    <w:name w:val="annotation reference"/>
    <w:basedOn w:val="a0"/>
    <w:uiPriority w:val="99"/>
    <w:semiHidden/>
    <w:unhideWhenUsed/>
    <w:rsid w:val="004F0E83"/>
    <w:rPr>
      <w:sz w:val="21"/>
      <w:szCs w:val="21"/>
    </w:rPr>
  </w:style>
  <w:style w:type="paragraph" w:styleId="ac">
    <w:name w:val="annotation text"/>
    <w:basedOn w:val="a"/>
    <w:link w:val="ad"/>
    <w:uiPriority w:val="99"/>
    <w:semiHidden/>
    <w:unhideWhenUsed/>
    <w:rsid w:val="004F0E83"/>
    <w:pPr>
      <w:jc w:val="left"/>
    </w:pPr>
  </w:style>
  <w:style w:type="character" w:customStyle="1" w:styleId="ad">
    <w:name w:val="批注文字 字符"/>
    <w:basedOn w:val="a0"/>
    <w:link w:val="ac"/>
    <w:uiPriority w:val="99"/>
    <w:semiHidden/>
    <w:rsid w:val="004F0E83"/>
    <w:rPr>
      <w:rFonts w:ascii="Times New Roman" w:eastAsia="宋体" w:hAnsi="Times New Roman" w:cs="Times New Roman"/>
      <w:szCs w:val="24"/>
    </w:rPr>
  </w:style>
  <w:style w:type="paragraph" w:styleId="ae">
    <w:name w:val="annotation subject"/>
    <w:basedOn w:val="ac"/>
    <w:next w:val="ac"/>
    <w:link w:val="af"/>
    <w:uiPriority w:val="99"/>
    <w:semiHidden/>
    <w:unhideWhenUsed/>
    <w:rsid w:val="004F0E83"/>
    <w:rPr>
      <w:b/>
      <w:bCs/>
    </w:rPr>
  </w:style>
  <w:style w:type="character" w:customStyle="1" w:styleId="af">
    <w:name w:val="批注主题 字符"/>
    <w:basedOn w:val="ad"/>
    <w:link w:val="ae"/>
    <w:uiPriority w:val="99"/>
    <w:semiHidden/>
    <w:rsid w:val="004F0E83"/>
    <w:rPr>
      <w:rFonts w:ascii="Times New Roman" w:eastAsia="宋体" w:hAnsi="Times New Roman" w:cs="Times New Roman"/>
      <w:b/>
      <w:bCs/>
      <w:szCs w:val="24"/>
    </w:rPr>
  </w:style>
  <w:style w:type="character" w:styleId="af0">
    <w:name w:val="Hyperlink"/>
    <w:uiPriority w:val="99"/>
    <w:rsid w:val="00B457C2"/>
    <w:rPr>
      <w:rFonts w:cs="Times New Roman"/>
      <w:color w:val="0000FF"/>
      <w:u w:val="single"/>
    </w:rPr>
  </w:style>
  <w:style w:type="paragraph" w:styleId="af1">
    <w:name w:val="Title"/>
    <w:basedOn w:val="a"/>
    <w:next w:val="a"/>
    <w:link w:val="af2"/>
    <w:qFormat/>
    <w:rsid w:val="00B457C2"/>
    <w:pPr>
      <w:spacing w:before="240" w:after="60"/>
      <w:jc w:val="center"/>
      <w:outlineLvl w:val="0"/>
    </w:pPr>
    <w:rPr>
      <w:rFonts w:ascii="Cambria" w:hAnsi="Cambria"/>
      <w:b/>
      <w:bCs/>
      <w:sz w:val="32"/>
      <w:szCs w:val="32"/>
    </w:rPr>
  </w:style>
  <w:style w:type="character" w:customStyle="1" w:styleId="af2">
    <w:name w:val="标题 字符"/>
    <w:basedOn w:val="a0"/>
    <w:link w:val="af1"/>
    <w:qFormat/>
    <w:rsid w:val="00B457C2"/>
    <w:rPr>
      <w:rFonts w:ascii="Cambria" w:eastAsia="宋体" w:hAnsi="Cambria" w:cs="Times New Roman"/>
      <w:b/>
      <w:bCs/>
      <w:sz w:val="32"/>
      <w:szCs w:val="32"/>
    </w:rPr>
  </w:style>
  <w:style w:type="paragraph" w:customStyle="1" w:styleId="1">
    <w:name w:val="列表段落1"/>
    <w:basedOn w:val="a"/>
    <w:uiPriority w:val="34"/>
    <w:qFormat/>
    <w:rsid w:val="00B457C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SO@synland.com"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7</Pages>
  <Words>968</Words>
  <Characters>5521</Characters>
  <Application>Microsoft Office Word</Application>
  <DocSecurity>0</DocSecurity>
  <Lines>46</Lines>
  <Paragraphs>12</Paragraphs>
  <ScaleCrop>false</ScaleCrop>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陈敏</dc:creator>
  <cp:keywords/>
  <dc:description/>
  <cp:lastModifiedBy>389043348@qq.com</cp:lastModifiedBy>
  <cp:revision>89</cp:revision>
  <dcterms:created xsi:type="dcterms:W3CDTF">2023-08-11T10:36:00Z</dcterms:created>
  <dcterms:modified xsi:type="dcterms:W3CDTF">2024-06-26T02:43:00Z</dcterms:modified>
</cp:coreProperties>
</file>