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试验名称：耐温度、湿度循环变化试验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单加热通风线束总成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SLT0011325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20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耐温度、湿度循环变化试验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单加热通风线束总成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29106-2014标准进行耐温度、湿度循环变化试验，经检测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本报告涵盖</w:t>
            </w:r>
            <w:r>
              <w:rPr>
                <w:rFonts w:hint="eastAsia" w:ascii="宋体" w:hAnsi="宋体" w:eastAsia="宋体"/>
                <w:lang w:val="en-US" w:eastAsia="zh-CN"/>
              </w:rPr>
              <w:t>风扇延长线BEC0000068、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单通风线束总成SLT0011215、通风加热集成线束总成SLT0011307、J6P经典版项目单通风线束BEC0010280、J6P经典版项目单加热线束BEC0010277、高配加热通风系统线束总成BEC0010008、ECU及通风线束总成BEC0010141。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51.2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10564" w:type="dxa"/>
          </w:tcPr>
          <w:p>
            <w:r>
              <w:drawing>
                <wp:inline distT="0" distB="0" distL="0" distR="0">
                  <wp:extent cx="5486400" cy="3160395"/>
                  <wp:effectExtent l="0" t="0" r="0" b="190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16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eastAsia" w:ascii="宋体" w:hAnsi="宋体" w:eastAsia="宋体"/>
                <w:lang w:eastAsia="zh-CN"/>
              </w:rPr>
              <w:t>注：一个试验周期结束后暂停</w:t>
            </w:r>
            <w:r>
              <w:rPr>
                <w:rFonts w:hint="eastAsia" w:ascii="宋体" w:hAnsi="宋体" w:eastAsia="宋体"/>
                <w:lang w:val="en-US" w:eastAsia="zh-CN"/>
              </w:rPr>
              <w:t>0.5h。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0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单加热通风线束总成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080-021-202405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3" name="图片 13" descr="C:/Users/Administrator/Desktop/线束/耐温度、湿度循环变化试验/IMG_20240702_133834.jpgIMG_20240702_133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耐温度、湿度循环变化试验/IMG_20240702_133834.jpgIMG_20240702_1338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4" name="图片 14" descr="C:/Users/Administrator/Desktop/线束/耐温度、湿度循环变化试验/IMG_20240702_133837.jpgIMG_20240702_133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线束/耐温度、湿度循环变化试验/IMG_20240702_133837.jpgIMG_20240702_1338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00020" cy="2159635"/>
                  <wp:effectExtent l="0" t="0" r="5080" b="12065"/>
                  <wp:docPr id="10" name="图片 10" descr="C:/Users/Administrator/Desktop/线束/搭铁线4/GR20240522SQS080-0235-搭铁线总成4-耐温度湿度循环变化试验/b0c52f44b4e6f276850abc7ba53d8b0a.jpgb0c52f44b4e6f276850abc7ba53d8b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搭铁线4/GR20240522SQS080-0235-搭铁线总成4-耐温度湿度循环变化试验/b0c52f44b4e6f276850abc7ba53d8b0a.jpgb0c52f44b4e6f276850abc7ba53d8b0a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46" r="3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918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" name="图片 1" descr="C:/Users/Administrator/Desktop/线束/耐温度、湿度循环变化试验/IMG_20240702_132404.jpgIMG_20240702_132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耐温度、湿度循环变化试验/IMG_20240702_132404.jpgIMG_20240702_13240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8" name="图片 18" descr="C:/Users/Administrator/Desktop/线束/耐温度、湿度循环变化试验/IMG_20240702_132409.jpgIMG_20240702_132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Administrator/Desktop/线束/耐温度、湿度循环变化试验/IMG_20240702_132409.jpgIMG_20240702_13240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：GR20240522SQS080-0</w:t>
    </w:r>
    <w:r>
      <w:rPr>
        <w:rFonts w:hint="eastAsia" w:ascii="宋体" w:hAnsi="宋体" w:eastAsia="宋体"/>
        <w:sz w:val="21"/>
        <w:szCs w:val="21"/>
        <w:lang w:val="en-US" w:eastAsia="zh-CN"/>
      </w:rPr>
      <w:t>3</w:t>
    </w:r>
    <w:r>
      <w:rPr>
        <w:rFonts w:hint="eastAsia" w:ascii="宋体" w:hAnsi="宋体" w:eastAsia="宋体"/>
        <w:sz w:val="21"/>
        <w:szCs w:val="21"/>
      </w:rPr>
      <w:t>35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E304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272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4466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D4DDE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1D09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4D53"/>
    <w:rsid w:val="008558F2"/>
    <w:rsid w:val="00862D6C"/>
    <w:rsid w:val="00865566"/>
    <w:rsid w:val="0089084D"/>
    <w:rsid w:val="008969EA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205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E6D14"/>
    <w:rsid w:val="00BF627A"/>
    <w:rsid w:val="00C01494"/>
    <w:rsid w:val="00C0377D"/>
    <w:rsid w:val="00C07B2B"/>
    <w:rsid w:val="00C27B77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18A3"/>
    <w:rsid w:val="00FC2899"/>
    <w:rsid w:val="00FD1318"/>
    <w:rsid w:val="00FD4545"/>
    <w:rsid w:val="00FD5A51"/>
    <w:rsid w:val="00FF768F"/>
    <w:rsid w:val="13C13885"/>
    <w:rsid w:val="18B00F4B"/>
    <w:rsid w:val="1D554B87"/>
    <w:rsid w:val="26133D57"/>
    <w:rsid w:val="2D891CFC"/>
    <w:rsid w:val="3B982D69"/>
    <w:rsid w:val="4E12250E"/>
    <w:rsid w:val="59A33FA9"/>
    <w:rsid w:val="65EE4123"/>
    <w:rsid w:val="67E36B5A"/>
    <w:rsid w:val="67F407D7"/>
    <w:rsid w:val="68555597"/>
    <w:rsid w:val="766649E6"/>
    <w:rsid w:val="7ABF0113"/>
    <w:rsid w:val="7E51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534D-BD0A-4A22-A284-DB23168E2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672</Words>
  <Characters>843</Characters>
  <Lines>10</Lines>
  <Paragraphs>2</Paragraphs>
  <TotalTime>0</TotalTime>
  <ScaleCrop>false</ScaleCrop>
  <LinksUpToDate>false</LinksUpToDate>
  <CharactersWithSpaces>909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2024-07-02T09:42:40Z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