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旧设备转让合同书</w:t>
      </w:r>
    </w:p>
    <w:p>
      <w:pPr>
        <w:spacing w:beforeLines="50" w:afterLines="50" w:line="360" w:lineRule="auto"/>
        <w:ind w:right="480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合同编号：HBGHRC-202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07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bookmarkStart w:id="1" w:name="_GoBack"/>
      <w:bookmarkEnd w:id="1"/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 xml:space="preserve">甲方（受让方）：潍坊光华荣昌汽车技术有限公司  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统一社会信用代码：91370700MA3CBQ0F75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甲、乙双方本着平等、自愿、互利的原则，依据《中华人民共和国民法典》等相关法律、法规的规定，经过友好协商，乙方将下列旧设备转让于甲方，兹达成以下协议，以资双方共同信守。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tbl>
      <w:tblPr>
        <w:tblStyle w:val="7"/>
        <w:tblpPr w:leftFromText="180" w:rightFromText="180" w:vertAnchor="text" w:horzAnchor="page" w:tblpX="974" w:tblpY="62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2"/>
        <w:gridCol w:w="2303"/>
        <w:gridCol w:w="1385"/>
        <w:gridCol w:w="1255"/>
        <w:gridCol w:w="220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488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设备编号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净值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组装传输机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2MHB01021082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2500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K1侧翻座椅左骨架罩壳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2THB01083454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1025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K1侧翻座椅右骨架罩壳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2THB01083455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1025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K1侧翻左骨架罩壳窄车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2THB01083456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711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K1侧翻右骨架罩壳窄车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2THB01083457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711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K1左右装饰罩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2THB01083392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pct"/>
          <w:trHeight w:val="267" w:hRule="atLeast"/>
        </w:trPr>
        <w:tc>
          <w:tcPr>
            <w:tcW w:w="291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K1安全带罩壳</w:t>
            </w:r>
          </w:p>
        </w:tc>
        <w:tc>
          <w:tcPr>
            <w:tcW w:w="1156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000" w:type="pct"/>
            <w:gridSpan w:val="7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陆仟零柒拾玖元整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1．合同签订后，甲方到收货地点进行现场验收，确认无误后，甲方支付100%货款，同时乙方提供全额增值税专用发票。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提</w:t>
      </w:r>
      <w:r>
        <w:rPr>
          <w:rFonts w:hint="eastAsia" w:ascii="仿宋" w:hAnsi="仿宋" w:eastAsia="仿宋"/>
          <w:sz w:val="24"/>
        </w:rPr>
        <w:t>货地点：河北省沧州市黄骅市河北光华荣昌汽车部件有限公司院内。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甲方:天津市亿聪再生资源回收有限公司       乙方: 河北光华荣昌汽车部件有限公司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mI5YjljN2FlMmViN2U5NTJlOTAxYTEyY2U2OTMifQ=="/>
  </w:docVars>
  <w:rsids>
    <w:rsidRoot w:val="000E4F91"/>
    <w:rsid w:val="000075FB"/>
    <w:rsid w:val="000118A6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09A82D92"/>
    <w:rsid w:val="0C4A1EDF"/>
    <w:rsid w:val="0F5372FC"/>
    <w:rsid w:val="189A7199"/>
    <w:rsid w:val="1BF754B3"/>
    <w:rsid w:val="46696E2A"/>
    <w:rsid w:val="4D4B6F06"/>
    <w:rsid w:val="558634D4"/>
    <w:rsid w:val="5A78158C"/>
    <w:rsid w:val="60BF5B6D"/>
    <w:rsid w:val="683C1890"/>
    <w:rsid w:val="6B272443"/>
    <w:rsid w:val="6DFE57FA"/>
    <w:rsid w:val="70F5398E"/>
    <w:rsid w:val="76C07AF1"/>
    <w:rsid w:val="77107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692</Words>
  <Characters>813</Characters>
  <Lines>7</Lines>
  <Paragraphs>2</Paragraphs>
  <TotalTime>108</TotalTime>
  <ScaleCrop>false</ScaleCrop>
  <LinksUpToDate>false</LinksUpToDate>
  <CharactersWithSpaces>980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2023-10-25T09:24:00Z</dcterms:created>
  <dc:creator>wang fucheng</dc:creator>
  <cp:lastModifiedBy>XuMeng</cp:lastModifiedBy>
  <dcterms:modified xsi:type="dcterms:W3CDTF">2024-07-03T05:38:32Z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23998E23DC1B4B29936013EDFBE3E16D_13</vt:lpwstr>
  </property>
</Properties>
</file>