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B7E" w:rsidRPr="00803B7E" w:rsidRDefault="00803B7E" w:rsidP="00803B7E">
      <w:pPr>
        <w:jc w:val="center"/>
        <w:rPr>
          <w:rFonts w:asciiTheme="minorEastAsia" w:hAnsiTheme="minorEastAsia" w:cs="仿宋"/>
          <w:b/>
          <w:sz w:val="32"/>
          <w:szCs w:val="32"/>
        </w:rPr>
      </w:pPr>
      <w:r w:rsidRPr="00803B7E">
        <w:rPr>
          <w:rFonts w:asciiTheme="minorEastAsia" w:hAnsiTheme="minorEastAsia" w:cs="仿宋" w:hint="eastAsia"/>
          <w:b/>
          <w:sz w:val="32"/>
          <w:szCs w:val="32"/>
        </w:rPr>
        <w:t>特种设备使用单位变更证明</w:t>
      </w:r>
    </w:p>
    <w:p w:rsidR="00803B7E" w:rsidRPr="00803B7E" w:rsidRDefault="00803B7E" w:rsidP="00803B7E">
      <w:pPr>
        <w:spacing w:line="360" w:lineRule="auto"/>
        <w:ind w:firstLineChars="100" w:firstLine="280"/>
        <w:rPr>
          <w:rFonts w:asciiTheme="minorEastAsia" w:hAnsiTheme="minorEastAsia" w:cs="Times New Roman"/>
          <w:sz w:val="28"/>
          <w:szCs w:val="28"/>
        </w:rPr>
      </w:pPr>
      <w:r w:rsidRPr="00803B7E">
        <w:rPr>
          <w:rFonts w:asciiTheme="minorEastAsia" w:hAnsiTheme="minorEastAsia" w:cs="仿宋" w:hint="eastAsia"/>
          <w:sz w:val="28"/>
          <w:szCs w:val="28"/>
        </w:rPr>
        <w:t>兹有北京光华荣昌汽车部件有限公司(原使用单位或产权单位)名下特种设备(4部天车)，设备地点位于北京市昌平区北流村600号院内，现将上述设备的使用单位由北京光华荣昌汽车部件有限公司(原使用单位)变更为</w:t>
      </w:r>
      <w:proofErr w:type="gramStart"/>
      <w:r w:rsidRPr="00803B7E">
        <w:rPr>
          <w:rFonts w:asciiTheme="minorEastAsia" w:hAnsiTheme="minorEastAsia" w:cs="Times New Roman" w:hint="eastAsia"/>
          <w:sz w:val="28"/>
          <w:szCs w:val="28"/>
        </w:rPr>
        <w:t>华钛空</w:t>
      </w:r>
      <w:proofErr w:type="gramEnd"/>
      <w:r w:rsidRPr="00803B7E">
        <w:rPr>
          <w:rFonts w:asciiTheme="minorEastAsia" w:hAnsiTheme="minorEastAsia" w:cs="Times New Roman" w:hint="eastAsia"/>
          <w:sz w:val="28"/>
          <w:szCs w:val="28"/>
        </w:rPr>
        <w:t>天（北京）技术有限责任公司</w:t>
      </w:r>
      <w:r w:rsidRPr="00803B7E">
        <w:rPr>
          <w:rFonts w:asciiTheme="minorEastAsia" w:hAnsiTheme="minorEastAsia" w:cs="仿宋" w:hint="eastAsia"/>
          <w:sz w:val="28"/>
          <w:szCs w:val="28"/>
        </w:rPr>
        <w:t>(新使用单位)。</w:t>
      </w:r>
    </w:p>
    <w:p w:rsidR="00803B7E" w:rsidRPr="00803B7E" w:rsidRDefault="00803B7E" w:rsidP="00803B7E">
      <w:pPr>
        <w:rPr>
          <w:rFonts w:asciiTheme="minorEastAsia" w:hAnsiTheme="minorEastAsia" w:cs="仿宋"/>
          <w:sz w:val="28"/>
          <w:szCs w:val="28"/>
        </w:rPr>
      </w:pPr>
      <w:r w:rsidRPr="00803B7E">
        <w:rPr>
          <w:rFonts w:asciiTheme="minorEastAsia" w:hAnsiTheme="minorEastAsia" w:cs="仿宋" w:hint="eastAsia"/>
          <w:sz w:val="28"/>
          <w:szCs w:val="28"/>
        </w:rPr>
        <w:t>设备注册代码列表如下:</w:t>
      </w:r>
      <w:bookmarkStart w:id="0" w:name="_GoBack"/>
      <w:bookmarkEnd w:id="0"/>
    </w:p>
    <w:p w:rsidR="00803B7E" w:rsidRDefault="008D491F" w:rsidP="00803B7E">
      <w:pPr>
        <w:rPr>
          <w:rFonts w:asciiTheme="minorEastAsia" w:hAnsiTheme="minorEastAsia" w:cs="仿宋" w:hint="eastAsia"/>
          <w:sz w:val="28"/>
          <w:szCs w:val="28"/>
        </w:rPr>
      </w:pPr>
      <w:proofErr w:type="gramStart"/>
      <w:r>
        <w:rPr>
          <w:rFonts w:asciiTheme="minorEastAsia" w:hAnsiTheme="minorEastAsia" w:cs="仿宋" w:hint="eastAsia"/>
          <w:sz w:val="28"/>
          <w:szCs w:val="28"/>
        </w:rPr>
        <w:t>电动单梁起重机</w:t>
      </w:r>
      <w:proofErr w:type="gramEnd"/>
      <w:r>
        <w:rPr>
          <w:rFonts w:asciiTheme="minorEastAsia" w:hAnsiTheme="minorEastAsia" w:cs="仿宋" w:hint="eastAsia"/>
          <w:sz w:val="28"/>
          <w:szCs w:val="28"/>
        </w:rPr>
        <w:t>：</w:t>
      </w:r>
      <w:r w:rsidRPr="008D491F">
        <w:rPr>
          <w:rFonts w:asciiTheme="minorEastAsia" w:hAnsiTheme="minorEastAsia" w:cs="仿宋"/>
          <w:sz w:val="28"/>
          <w:szCs w:val="28"/>
        </w:rPr>
        <w:t>40101101142022040001</w:t>
      </w:r>
    </w:p>
    <w:p w:rsidR="008D491F" w:rsidRDefault="008D491F" w:rsidP="00803B7E">
      <w:pPr>
        <w:rPr>
          <w:rFonts w:asciiTheme="minorEastAsia" w:hAnsiTheme="minorEastAsia" w:cs="仿宋" w:hint="eastAsia"/>
          <w:sz w:val="28"/>
          <w:szCs w:val="28"/>
        </w:rPr>
      </w:pPr>
      <w:proofErr w:type="gramStart"/>
      <w:r w:rsidRPr="008D491F">
        <w:rPr>
          <w:rFonts w:asciiTheme="minorEastAsia" w:hAnsiTheme="minorEastAsia" w:cs="仿宋" w:hint="eastAsia"/>
          <w:sz w:val="28"/>
          <w:szCs w:val="28"/>
        </w:rPr>
        <w:t>电动单梁起重机</w:t>
      </w:r>
      <w:proofErr w:type="gramEnd"/>
      <w:r w:rsidRPr="008D491F">
        <w:rPr>
          <w:rFonts w:asciiTheme="minorEastAsia" w:hAnsiTheme="minorEastAsia" w:cs="仿宋" w:hint="eastAsia"/>
          <w:sz w:val="28"/>
          <w:szCs w:val="28"/>
        </w:rPr>
        <w:t>：</w:t>
      </w:r>
      <w:r w:rsidRPr="008D491F">
        <w:rPr>
          <w:rFonts w:asciiTheme="minorEastAsia" w:hAnsiTheme="minorEastAsia" w:cs="仿宋"/>
          <w:sz w:val="28"/>
          <w:szCs w:val="28"/>
        </w:rPr>
        <w:t>40101101142006120020</w:t>
      </w:r>
    </w:p>
    <w:p w:rsidR="008D491F" w:rsidRDefault="008D491F" w:rsidP="00803B7E">
      <w:pPr>
        <w:rPr>
          <w:rFonts w:asciiTheme="minorEastAsia" w:hAnsiTheme="minorEastAsia" w:cs="仿宋" w:hint="eastAsia"/>
          <w:sz w:val="28"/>
          <w:szCs w:val="28"/>
        </w:rPr>
      </w:pPr>
      <w:proofErr w:type="gramStart"/>
      <w:r w:rsidRPr="008D491F">
        <w:rPr>
          <w:rFonts w:asciiTheme="minorEastAsia" w:hAnsiTheme="minorEastAsia" w:cs="仿宋" w:hint="eastAsia"/>
          <w:sz w:val="28"/>
          <w:szCs w:val="28"/>
        </w:rPr>
        <w:t>电动单梁起重机</w:t>
      </w:r>
      <w:proofErr w:type="gramEnd"/>
      <w:r w:rsidRPr="008D491F">
        <w:rPr>
          <w:rFonts w:asciiTheme="minorEastAsia" w:hAnsiTheme="minorEastAsia" w:cs="仿宋" w:hint="eastAsia"/>
          <w:sz w:val="28"/>
          <w:szCs w:val="28"/>
        </w:rPr>
        <w:t>：</w:t>
      </w:r>
      <w:r w:rsidR="00B96588" w:rsidRPr="00B96588">
        <w:rPr>
          <w:rFonts w:asciiTheme="minorEastAsia" w:hAnsiTheme="minorEastAsia" w:cs="仿宋"/>
          <w:sz w:val="28"/>
          <w:szCs w:val="28"/>
        </w:rPr>
        <w:t>40101101142006120022</w:t>
      </w:r>
    </w:p>
    <w:p w:rsidR="008D491F" w:rsidRPr="00803B7E" w:rsidRDefault="008D491F" w:rsidP="00803B7E">
      <w:pPr>
        <w:rPr>
          <w:rFonts w:asciiTheme="minorEastAsia" w:hAnsiTheme="minorEastAsia" w:cs="仿宋"/>
          <w:sz w:val="28"/>
          <w:szCs w:val="28"/>
        </w:rPr>
      </w:pPr>
      <w:proofErr w:type="gramStart"/>
      <w:r w:rsidRPr="008D491F">
        <w:rPr>
          <w:rFonts w:asciiTheme="minorEastAsia" w:hAnsiTheme="minorEastAsia" w:cs="仿宋" w:hint="eastAsia"/>
          <w:sz w:val="28"/>
          <w:szCs w:val="28"/>
        </w:rPr>
        <w:t>电动单梁起重机</w:t>
      </w:r>
      <w:proofErr w:type="gramEnd"/>
      <w:r w:rsidRPr="008D491F">
        <w:rPr>
          <w:rFonts w:asciiTheme="minorEastAsia" w:hAnsiTheme="minorEastAsia" w:cs="仿宋" w:hint="eastAsia"/>
          <w:sz w:val="28"/>
          <w:szCs w:val="28"/>
        </w:rPr>
        <w:t>：</w:t>
      </w:r>
      <w:r w:rsidR="00B96588" w:rsidRPr="00B96588">
        <w:rPr>
          <w:rFonts w:asciiTheme="minorEastAsia" w:hAnsiTheme="minorEastAsia" w:cs="仿宋"/>
          <w:sz w:val="28"/>
          <w:szCs w:val="28"/>
        </w:rPr>
        <w:t>40101101142006120021</w:t>
      </w:r>
    </w:p>
    <w:p w:rsidR="008D491F" w:rsidRDefault="008D491F" w:rsidP="00803B7E">
      <w:pPr>
        <w:rPr>
          <w:rFonts w:asciiTheme="minorEastAsia" w:hAnsiTheme="minorEastAsia" w:cs="仿宋" w:hint="eastAsia"/>
          <w:sz w:val="28"/>
          <w:szCs w:val="28"/>
        </w:rPr>
      </w:pPr>
    </w:p>
    <w:p w:rsidR="00803B7E" w:rsidRPr="00803B7E" w:rsidRDefault="00803B7E" w:rsidP="00803B7E">
      <w:pPr>
        <w:rPr>
          <w:rFonts w:asciiTheme="minorEastAsia" w:hAnsiTheme="minorEastAsia" w:cs="仿宋"/>
          <w:sz w:val="28"/>
          <w:szCs w:val="28"/>
        </w:rPr>
      </w:pPr>
      <w:r w:rsidRPr="00803B7E">
        <w:rPr>
          <w:rFonts w:asciiTheme="minorEastAsia" w:hAnsiTheme="minorEastAsia" w:cs="仿宋" w:hint="eastAsia"/>
          <w:sz w:val="28"/>
          <w:szCs w:val="28"/>
        </w:rPr>
        <w:t>特此证明。</w:t>
      </w:r>
    </w:p>
    <w:p w:rsidR="00803B7E" w:rsidRPr="00803B7E" w:rsidRDefault="00803B7E" w:rsidP="00803B7E">
      <w:pPr>
        <w:rPr>
          <w:rFonts w:asciiTheme="minorEastAsia" w:hAnsiTheme="minorEastAsia" w:cs="仿宋"/>
          <w:sz w:val="28"/>
          <w:szCs w:val="28"/>
        </w:rPr>
      </w:pPr>
      <w:r w:rsidRPr="00803B7E">
        <w:rPr>
          <w:rFonts w:asciiTheme="minorEastAsia" w:hAnsiTheme="minorEastAsia" w:cs="仿宋" w:hint="eastAsia"/>
          <w:sz w:val="28"/>
          <w:szCs w:val="28"/>
        </w:rPr>
        <w:t>原使用单位名称/产权单位名称（盖章）</w:t>
      </w:r>
    </w:p>
    <w:p w:rsidR="00803B7E" w:rsidRPr="00803B7E" w:rsidRDefault="00803B7E" w:rsidP="00803B7E">
      <w:pPr>
        <w:rPr>
          <w:rFonts w:asciiTheme="minorEastAsia" w:hAnsiTheme="minorEastAsia" w:cs="仿宋"/>
          <w:sz w:val="28"/>
          <w:szCs w:val="28"/>
        </w:rPr>
      </w:pPr>
    </w:p>
    <w:p w:rsidR="00803B7E" w:rsidRPr="00803B7E" w:rsidRDefault="00803B7E" w:rsidP="00803B7E">
      <w:pPr>
        <w:rPr>
          <w:rFonts w:asciiTheme="minorEastAsia" w:hAnsiTheme="minorEastAsia" w:cs="仿宋"/>
          <w:sz w:val="28"/>
          <w:szCs w:val="28"/>
        </w:rPr>
      </w:pPr>
      <w:r w:rsidRPr="00803B7E">
        <w:rPr>
          <w:rFonts w:asciiTheme="minorEastAsia" w:hAnsiTheme="minorEastAsia" w:cs="仿宋" w:hint="eastAsia"/>
          <w:sz w:val="28"/>
          <w:szCs w:val="28"/>
        </w:rPr>
        <w:t>变更后的使用单位名称（盖章）</w:t>
      </w:r>
    </w:p>
    <w:p w:rsidR="00513075" w:rsidRPr="00803B7E" w:rsidRDefault="00513075" w:rsidP="00803B7E">
      <w:pPr>
        <w:rPr>
          <w:rFonts w:asciiTheme="minorEastAsia" w:hAnsiTheme="minorEastAsia"/>
          <w:sz w:val="28"/>
          <w:szCs w:val="28"/>
        </w:rPr>
      </w:pPr>
    </w:p>
    <w:sectPr w:rsidR="00513075" w:rsidRPr="00803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YmRmY2M4YjJhOWNiODJlYjQ3Y2IyYmE3ODJkOTEifQ=="/>
  </w:docVars>
  <w:rsids>
    <w:rsidRoot w:val="636349BC"/>
    <w:rsid w:val="00513075"/>
    <w:rsid w:val="00803B7E"/>
    <w:rsid w:val="008D491F"/>
    <w:rsid w:val="00B96588"/>
    <w:rsid w:val="6363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D491F"/>
    <w:rPr>
      <w:sz w:val="18"/>
      <w:szCs w:val="18"/>
    </w:rPr>
  </w:style>
  <w:style w:type="character" w:customStyle="1" w:styleId="Char">
    <w:name w:val="批注框文本 Char"/>
    <w:basedOn w:val="a0"/>
    <w:link w:val="a3"/>
    <w:rsid w:val="008D491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D491F"/>
    <w:rPr>
      <w:sz w:val="18"/>
      <w:szCs w:val="18"/>
    </w:rPr>
  </w:style>
  <w:style w:type="character" w:customStyle="1" w:styleId="Char">
    <w:name w:val="批注框文本 Char"/>
    <w:basedOn w:val="a0"/>
    <w:link w:val="a3"/>
    <w:rsid w:val="008D491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dcterms:created xsi:type="dcterms:W3CDTF">2024-07-18T01:54:00Z</dcterms:created>
  <dcterms:modified xsi:type="dcterms:W3CDTF">2024-07-19T07:48:00Z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BC43C18AE352403288FA0E7253122127_11</vt:lpwstr>
  </property>
</Properties>
</file>