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213" w:rsidRDefault="00C76213" w:rsidP="00C76213">
      <w:pPr>
        <w:adjustRightInd w:val="0"/>
        <w:snapToGrid w:val="0"/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关于石家庄跨越物流有限公司</w:t>
      </w:r>
    </w:p>
    <w:p w:rsidR="00C76213" w:rsidRDefault="00C76213" w:rsidP="00C76213">
      <w:pPr>
        <w:adjustRightInd w:val="0"/>
        <w:snapToGrid w:val="0"/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与河北光华荣昌汽车部件有限公司快递服务合同纠纷之</w:t>
      </w:r>
    </w:p>
    <w:p w:rsidR="00C76213" w:rsidRDefault="00C76213" w:rsidP="00C76213">
      <w:pPr>
        <w:adjustRightInd w:val="0"/>
        <w:snapToGrid w:val="0"/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情况汇报</w:t>
      </w:r>
    </w:p>
    <w:p w:rsidR="001E5628" w:rsidRPr="00347329" w:rsidRDefault="001E5628" w:rsidP="00347329">
      <w:pPr>
        <w:adjustRightInd w:val="0"/>
        <w:snapToGrid w:val="0"/>
        <w:spacing w:line="360" w:lineRule="auto"/>
        <w:jc w:val="center"/>
        <w:rPr>
          <w:b/>
          <w:sz w:val="32"/>
          <w:szCs w:val="32"/>
        </w:rPr>
      </w:pPr>
    </w:p>
    <w:p w:rsidR="00C80BC3" w:rsidRDefault="00C80BC3" w:rsidP="00257D13">
      <w:pPr>
        <w:adjustRightInd w:val="0"/>
        <w:snapToGrid w:val="0"/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2024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日，</w:t>
      </w:r>
      <w:r w:rsidRPr="00C80BC3">
        <w:rPr>
          <w:rFonts w:hint="eastAsia"/>
          <w:sz w:val="24"/>
          <w:szCs w:val="24"/>
        </w:rPr>
        <w:t>石家庄跨越物流有限公司</w:t>
      </w:r>
      <w:r>
        <w:rPr>
          <w:rFonts w:hint="eastAsia"/>
          <w:sz w:val="24"/>
          <w:szCs w:val="24"/>
        </w:rPr>
        <w:t>在深圳市宝安区人民法院起诉河北光华，要求河北光华支付：（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）快递费</w:t>
      </w:r>
      <w:r>
        <w:rPr>
          <w:rFonts w:hint="eastAsia"/>
          <w:sz w:val="24"/>
          <w:szCs w:val="24"/>
        </w:rPr>
        <w:t>400793.93</w:t>
      </w:r>
      <w:r>
        <w:rPr>
          <w:rFonts w:hint="eastAsia"/>
          <w:sz w:val="24"/>
          <w:szCs w:val="24"/>
        </w:rPr>
        <w:t>元和违约金</w:t>
      </w:r>
      <w:r>
        <w:rPr>
          <w:rFonts w:hint="eastAsia"/>
          <w:sz w:val="24"/>
          <w:szCs w:val="24"/>
        </w:rPr>
        <w:t>106611.04</w:t>
      </w:r>
      <w:r>
        <w:rPr>
          <w:rFonts w:hint="eastAsia"/>
          <w:sz w:val="24"/>
          <w:szCs w:val="24"/>
        </w:rPr>
        <w:t>元；（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）律师费</w:t>
      </w:r>
      <w:r>
        <w:rPr>
          <w:rFonts w:hint="eastAsia"/>
          <w:sz w:val="24"/>
          <w:szCs w:val="24"/>
        </w:rPr>
        <w:t>32447.06</w:t>
      </w:r>
      <w:r>
        <w:rPr>
          <w:rFonts w:hint="eastAsia"/>
          <w:sz w:val="24"/>
          <w:szCs w:val="24"/>
        </w:rPr>
        <w:t>元；（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）承担本案诉讼费用和保全费用。合计</w:t>
      </w:r>
      <w:r w:rsidRPr="00C80BC3">
        <w:rPr>
          <w:rFonts w:hint="eastAsia"/>
          <w:sz w:val="24"/>
          <w:szCs w:val="24"/>
        </w:rPr>
        <w:t>539852.04</w:t>
      </w:r>
      <w:r w:rsidRPr="00C80BC3"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。</w:t>
      </w:r>
    </w:p>
    <w:p w:rsidR="004E6E32" w:rsidRDefault="00C76213" w:rsidP="00257D13">
      <w:pPr>
        <w:adjustRightInd w:val="0"/>
        <w:snapToGrid w:val="0"/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2024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22</w:t>
      </w:r>
      <w:r>
        <w:rPr>
          <w:rFonts w:hint="eastAsia"/>
          <w:sz w:val="24"/>
          <w:szCs w:val="24"/>
        </w:rPr>
        <w:t>日，河北</w:t>
      </w:r>
      <w:r w:rsidRPr="00C76213">
        <w:rPr>
          <w:rFonts w:hint="eastAsia"/>
          <w:sz w:val="24"/>
          <w:szCs w:val="24"/>
        </w:rPr>
        <w:t>光华荣昌</w:t>
      </w:r>
      <w:r>
        <w:rPr>
          <w:rFonts w:hint="eastAsia"/>
          <w:sz w:val="24"/>
          <w:szCs w:val="24"/>
        </w:rPr>
        <w:t>收到深圳</w:t>
      </w:r>
      <w:r w:rsidR="00085CBC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>宝安</w:t>
      </w:r>
      <w:r w:rsidR="00085CBC">
        <w:rPr>
          <w:rFonts w:hint="eastAsia"/>
          <w:sz w:val="24"/>
          <w:szCs w:val="24"/>
        </w:rPr>
        <w:t>区</w:t>
      </w:r>
      <w:r>
        <w:rPr>
          <w:rFonts w:hint="eastAsia"/>
          <w:sz w:val="24"/>
          <w:szCs w:val="24"/>
        </w:rPr>
        <w:t>人民法院的传票，</w:t>
      </w:r>
      <w:r w:rsidR="00C80BC3">
        <w:rPr>
          <w:rFonts w:hint="eastAsia"/>
          <w:sz w:val="24"/>
          <w:szCs w:val="24"/>
        </w:rPr>
        <w:t>案件开庭日期为</w:t>
      </w:r>
      <w:r w:rsidR="00C80BC3">
        <w:rPr>
          <w:rFonts w:hint="eastAsia"/>
          <w:sz w:val="24"/>
          <w:szCs w:val="24"/>
        </w:rPr>
        <w:t>2024</w:t>
      </w:r>
      <w:r w:rsidR="00C80BC3">
        <w:rPr>
          <w:rFonts w:hint="eastAsia"/>
          <w:sz w:val="24"/>
          <w:szCs w:val="24"/>
        </w:rPr>
        <w:t>年</w:t>
      </w:r>
      <w:r w:rsidR="00C80BC3">
        <w:rPr>
          <w:rFonts w:hint="eastAsia"/>
          <w:sz w:val="24"/>
          <w:szCs w:val="24"/>
        </w:rPr>
        <w:t>7</w:t>
      </w:r>
      <w:r w:rsidR="00C80BC3">
        <w:rPr>
          <w:rFonts w:hint="eastAsia"/>
          <w:sz w:val="24"/>
          <w:szCs w:val="24"/>
        </w:rPr>
        <w:t>月</w:t>
      </w:r>
      <w:r w:rsidR="00C80BC3">
        <w:rPr>
          <w:rFonts w:hint="eastAsia"/>
          <w:sz w:val="24"/>
          <w:szCs w:val="24"/>
        </w:rPr>
        <w:t>30</w:t>
      </w:r>
      <w:r w:rsidR="00C80BC3">
        <w:rPr>
          <w:rFonts w:hint="eastAsia"/>
          <w:sz w:val="24"/>
          <w:szCs w:val="24"/>
        </w:rPr>
        <w:t>日</w:t>
      </w:r>
      <w:r w:rsidR="00257D13">
        <w:rPr>
          <w:rFonts w:hint="eastAsia"/>
          <w:sz w:val="24"/>
          <w:szCs w:val="24"/>
        </w:rPr>
        <w:t>，同时河北光华</w:t>
      </w:r>
      <w:r w:rsidR="00566B14">
        <w:rPr>
          <w:rFonts w:hint="eastAsia"/>
          <w:sz w:val="24"/>
          <w:szCs w:val="24"/>
        </w:rPr>
        <w:t>银行账户资金</w:t>
      </w:r>
      <w:r w:rsidR="00257D13">
        <w:rPr>
          <w:rFonts w:hint="eastAsia"/>
          <w:sz w:val="24"/>
          <w:szCs w:val="24"/>
        </w:rPr>
        <w:t>539852.04</w:t>
      </w:r>
      <w:r w:rsidR="00257D13">
        <w:rPr>
          <w:rFonts w:hint="eastAsia"/>
          <w:sz w:val="24"/>
          <w:szCs w:val="24"/>
        </w:rPr>
        <w:t>元</w:t>
      </w:r>
      <w:r w:rsidR="00C80BC3">
        <w:rPr>
          <w:rFonts w:hint="eastAsia"/>
          <w:sz w:val="24"/>
          <w:szCs w:val="24"/>
        </w:rPr>
        <w:t>被冻结</w:t>
      </w:r>
      <w:r w:rsidR="00FA0A00">
        <w:rPr>
          <w:rFonts w:hint="eastAsia"/>
          <w:sz w:val="24"/>
          <w:szCs w:val="24"/>
        </w:rPr>
        <w:t>。</w:t>
      </w:r>
    </w:p>
    <w:p w:rsidR="00257D13" w:rsidRPr="00257D13" w:rsidRDefault="00257D13" w:rsidP="00FE60EB">
      <w:pPr>
        <w:pStyle w:val="a6"/>
        <w:numPr>
          <w:ilvl w:val="0"/>
          <w:numId w:val="5"/>
        </w:numPr>
        <w:adjustRightInd w:val="0"/>
        <w:snapToGrid w:val="0"/>
        <w:spacing w:line="360" w:lineRule="auto"/>
        <w:ind w:firstLineChars="0"/>
        <w:rPr>
          <w:sz w:val="24"/>
          <w:szCs w:val="24"/>
        </w:rPr>
      </w:pPr>
      <w:r w:rsidRPr="004E6E32">
        <w:rPr>
          <w:rFonts w:hint="eastAsia"/>
          <w:sz w:val="24"/>
          <w:szCs w:val="24"/>
        </w:rPr>
        <w:t>事件概述及经过：</w:t>
      </w:r>
    </w:p>
    <w:p w:rsidR="00566B14" w:rsidRDefault="00865F5A" w:rsidP="00C76213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2159FE">
        <w:rPr>
          <w:rFonts w:hint="eastAsia"/>
          <w:sz w:val="24"/>
          <w:szCs w:val="24"/>
        </w:rPr>
        <w:t>多年来，</w:t>
      </w:r>
      <w:r w:rsidR="00566B14">
        <w:rPr>
          <w:rFonts w:hint="eastAsia"/>
          <w:sz w:val="24"/>
          <w:szCs w:val="24"/>
        </w:rPr>
        <w:t>跨越物流</w:t>
      </w:r>
      <w:r w:rsidR="002159FE">
        <w:rPr>
          <w:rFonts w:hint="eastAsia"/>
          <w:sz w:val="24"/>
          <w:szCs w:val="24"/>
        </w:rPr>
        <w:t>为</w:t>
      </w:r>
      <w:r w:rsidR="002159FE" w:rsidRPr="00C76213">
        <w:rPr>
          <w:rFonts w:hint="eastAsia"/>
          <w:sz w:val="24"/>
          <w:szCs w:val="24"/>
        </w:rPr>
        <w:t>河北光华荣昌</w:t>
      </w:r>
      <w:r w:rsidR="002159FE">
        <w:rPr>
          <w:rFonts w:hint="eastAsia"/>
          <w:sz w:val="24"/>
          <w:szCs w:val="24"/>
        </w:rPr>
        <w:t>提供运输服务</w:t>
      </w:r>
      <w:r>
        <w:rPr>
          <w:rFonts w:hint="eastAsia"/>
          <w:sz w:val="24"/>
          <w:szCs w:val="24"/>
        </w:rPr>
        <w:t>。</w:t>
      </w:r>
    </w:p>
    <w:p w:rsidR="00865F5A" w:rsidRDefault="00865F5A" w:rsidP="00C76213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2023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 w:rsidR="00341DC6">
        <w:rPr>
          <w:rFonts w:hint="eastAsia"/>
          <w:sz w:val="24"/>
          <w:szCs w:val="24"/>
        </w:rPr>
        <w:t>，快递费</w:t>
      </w:r>
      <w:r>
        <w:rPr>
          <w:rFonts w:hint="eastAsia"/>
          <w:sz w:val="24"/>
          <w:szCs w:val="24"/>
        </w:rPr>
        <w:t>经双方对账确认为</w:t>
      </w:r>
      <w:r>
        <w:rPr>
          <w:rFonts w:hint="eastAsia"/>
          <w:sz w:val="24"/>
          <w:szCs w:val="24"/>
        </w:rPr>
        <w:t>526345.78</w:t>
      </w:r>
      <w:r>
        <w:rPr>
          <w:rFonts w:hint="eastAsia"/>
          <w:sz w:val="24"/>
          <w:szCs w:val="24"/>
        </w:rPr>
        <w:t>元；</w:t>
      </w:r>
    </w:p>
    <w:p w:rsidR="00865F5A" w:rsidRDefault="00566B14" w:rsidP="00C76213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2023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月，</w:t>
      </w:r>
      <w:r w:rsidR="002159FE">
        <w:rPr>
          <w:rFonts w:hint="eastAsia"/>
          <w:sz w:val="24"/>
          <w:szCs w:val="24"/>
        </w:rPr>
        <w:t>因拖延支付快递款，</w:t>
      </w:r>
      <w:r>
        <w:rPr>
          <w:rFonts w:hint="eastAsia"/>
          <w:sz w:val="24"/>
          <w:szCs w:val="24"/>
        </w:rPr>
        <w:t>跨越物流</w:t>
      </w:r>
      <w:r w:rsidR="002159FE">
        <w:rPr>
          <w:rFonts w:hint="eastAsia"/>
          <w:sz w:val="24"/>
          <w:szCs w:val="24"/>
        </w:rPr>
        <w:t>不再为销售部提供运输服务；</w:t>
      </w:r>
    </w:p>
    <w:p w:rsidR="00865F5A" w:rsidRDefault="00865F5A" w:rsidP="00C76213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2023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月，超越发送邮件给河北光华，确认欠付快递费金额为</w:t>
      </w:r>
      <w:r>
        <w:rPr>
          <w:rFonts w:hint="eastAsia"/>
          <w:sz w:val="24"/>
          <w:szCs w:val="24"/>
        </w:rPr>
        <w:t>441870.78</w:t>
      </w:r>
      <w:r>
        <w:rPr>
          <w:rFonts w:hint="eastAsia"/>
          <w:sz w:val="24"/>
          <w:szCs w:val="24"/>
        </w:rPr>
        <w:t>元；</w:t>
      </w:r>
    </w:p>
    <w:p w:rsidR="004E6E32" w:rsidRDefault="004E6E32" w:rsidP="00C76213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2024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月，跨越物流</w:t>
      </w:r>
      <w:r w:rsidR="00085CBC">
        <w:rPr>
          <w:rFonts w:hint="eastAsia"/>
          <w:sz w:val="24"/>
          <w:szCs w:val="24"/>
        </w:rPr>
        <w:t>向深圳市宝安区人民法院</w:t>
      </w:r>
      <w:r>
        <w:rPr>
          <w:rFonts w:hint="eastAsia"/>
          <w:sz w:val="24"/>
          <w:szCs w:val="24"/>
        </w:rPr>
        <w:t>起诉；</w:t>
      </w:r>
    </w:p>
    <w:p w:rsidR="00C76213" w:rsidRDefault="004E6E32" w:rsidP="00C76213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2024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 w:rsidR="00341DC6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河北光华</w:t>
      </w:r>
      <w:r w:rsidR="00085CBC">
        <w:rPr>
          <w:rFonts w:hint="eastAsia"/>
          <w:sz w:val="24"/>
          <w:szCs w:val="24"/>
        </w:rPr>
        <w:t>支付全部快递费</w:t>
      </w:r>
      <w:r>
        <w:rPr>
          <w:rFonts w:hint="eastAsia"/>
          <w:sz w:val="24"/>
          <w:szCs w:val="24"/>
        </w:rPr>
        <w:t>。</w:t>
      </w:r>
    </w:p>
    <w:p w:rsidR="0058450C" w:rsidRPr="00B968C2" w:rsidRDefault="00865F5A" w:rsidP="00B968C2">
      <w:pPr>
        <w:adjustRightInd w:val="0"/>
        <w:snapToGrid w:val="0"/>
        <w:spacing w:line="360" w:lineRule="auto"/>
        <w:rPr>
          <w:sz w:val="24"/>
          <w:szCs w:val="24"/>
        </w:rPr>
      </w:pPr>
      <w:r w:rsidRPr="00B968C2">
        <w:rPr>
          <w:rFonts w:hint="eastAsia"/>
          <w:sz w:val="24"/>
          <w:szCs w:val="24"/>
        </w:rPr>
        <w:t>2</w:t>
      </w:r>
      <w:r w:rsidRPr="00B968C2">
        <w:rPr>
          <w:rFonts w:hint="eastAsia"/>
          <w:sz w:val="24"/>
          <w:szCs w:val="24"/>
        </w:rPr>
        <w:t>、</w:t>
      </w:r>
      <w:r w:rsidR="00257D13" w:rsidRPr="00B968C2">
        <w:rPr>
          <w:rFonts w:hint="eastAsia"/>
          <w:sz w:val="24"/>
          <w:szCs w:val="24"/>
        </w:rPr>
        <w:t>撤诉谈判</w:t>
      </w:r>
    </w:p>
    <w:p w:rsidR="00FE6415" w:rsidRDefault="00FE6415" w:rsidP="00CC1A80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自收到传票以来，</w:t>
      </w:r>
      <w:r w:rsidR="00085CBC">
        <w:rPr>
          <w:rFonts w:hint="eastAsia"/>
          <w:sz w:val="24"/>
          <w:szCs w:val="24"/>
        </w:rPr>
        <w:t>河北</w:t>
      </w:r>
      <w:r w:rsidR="002159FE">
        <w:rPr>
          <w:rFonts w:hint="eastAsia"/>
          <w:sz w:val="24"/>
          <w:szCs w:val="24"/>
        </w:rPr>
        <w:t>光华</w:t>
      </w:r>
      <w:r w:rsidR="00085CBC">
        <w:rPr>
          <w:rFonts w:hint="eastAsia"/>
          <w:sz w:val="24"/>
          <w:szCs w:val="24"/>
        </w:rPr>
        <w:t>业务</w:t>
      </w:r>
      <w:r>
        <w:rPr>
          <w:rFonts w:hint="eastAsia"/>
          <w:sz w:val="24"/>
          <w:szCs w:val="24"/>
        </w:rPr>
        <w:t>人员与跨越物流谈判撤诉事宜，对方提出本案撤诉条件为未来业务合作提供担保，因无法提供，遂</w:t>
      </w:r>
      <w:r w:rsidR="00085CBC">
        <w:rPr>
          <w:rFonts w:hint="eastAsia"/>
          <w:sz w:val="24"/>
          <w:szCs w:val="24"/>
        </w:rPr>
        <w:t>双方</w:t>
      </w:r>
      <w:r>
        <w:rPr>
          <w:rFonts w:hint="eastAsia"/>
          <w:sz w:val="24"/>
          <w:szCs w:val="24"/>
        </w:rPr>
        <w:t>未达成一致。</w:t>
      </w:r>
      <w:r w:rsidR="00A86F93">
        <w:rPr>
          <w:rFonts w:hint="eastAsia"/>
          <w:sz w:val="24"/>
          <w:szCs w:val="24"/>
        </w:rPr>
        <w:t>开庭前，经与对方代理律师沟通，原告同意</w:t>
      </w:r>
      <w:r w:rsidR="00A86F93">
        <w:rPr>
          <w:rFonts w:hint="eastAsia"/>
          <w:sz w:val="24"/>
          <w:szCs w:val="24"/>
        </w:rPr>
        <w:t>4</w:t>
      </w:r>
      <w:r w:rsidR="00A86F93">
        <w:rPr>
          <w:rFonts w:hint="eastAsia"/>
          <w:sz w:val="24"/>
          <w:szCs w:val="24"/>
        </w:rPr>
        <w:t>万元和解结案。</w:t>
      </w:r>
    </w:p>
    <w:p w:rsidR="0058450C" w:rsidRDefault="00865F5A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二、</w:t>
      </w:r>
      <w:r w:rsidR="00BF1C77" w:rsidRPr="00BF1C77">
        <w:rPr>
          <w:rFonts w:hint="eastAsia"/>
          <w:sz w:val="24"/>
          <w:szCs w:val="24"/>
        </w:rPr>
        <w:t>诉讼初步意见</w:t>
      </w:r>
    </w:p>
    <w:p w:rsidR="00FE6415" w:rsidRDefault="00FE60EB" w:rsidP="00CC1A80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085CBC">
        <w:rPr>
          <w:rFonts w:hint="eastAsia"/>
          <w:sz w:val="24"/>
          <w:szCs w:val="24"/>
        </w:rPr>
        <w:t>鉴于河北光华已全部支付跨越物流的</w:t>
      </w:r>
      <w:r w:rsidR="0061756F">
        <w:rPr>
          <w:rFonts w:hint="eastAsia"/>
          <w:sz w:val="24"/>
          <w:szCs w:val="24"/>
        </w:rPr>
        <w:t>快递款</w:t>
      </w:r>
      <w:r w:rsidR="00085CBC">
        <w:rPr>
          <w:rFonts w:hint="eastAsia"/>
          <w:sz w:val="24"/>
          <w:szCs w:val="24"/>
        </w:rPr>
        <w:t>，因此</w:t>
      </w:r>
      <w:r w:rsidR="0061756F">
        <w:rPr>
          <w:rFonts w:hint="eastAsia"/>
          <w:sz w:val="24"/>
          <w:szCs w:val="24"/>
        </w:rPr>
        <w:t>：</w:t>
      </w:r>
    </w:p>
    <w:p w:rsidR="0061756F" w:rsidRPr="0061756F" w:rsidRDefault="0061756F" w:rsidP="004F02A1">
      <w:pPr>
        <w:pStyle w:val="a6"/>
        <w:numPr>
          <w:ilvl w:val="0"/>
          <w:numId w:val="8"/>
        </w:numPr>
        <w:adjustRightInd w:val="0"/>
        <w:snapToGrid w:val="0"/>
        <w:spacing w:line="360" w:lineRule="auto"/>
        <w:ind w:left="0" w:firstLineChars="0" w:firstLine="0"/>
        <w:rPr>
          <w:sz w:val="24"/>
          <w:szCs w:val="24"/>
        </w:rPr>
      </w:pPr>
      <w:r w:rsidRPr="0061756F">
        <w:rPr>
          <w:rFonts w:hint="eastAsia"/>
          <w:sz w:val="24"/>
          <w:szCs w:val="24"/>
        </w:rPr>
        <w:t>证据确实充分的情况下，法院不会支持跨越物流对快递款</w:t>
      </w:r>
      <w:r w:rsidRPr="0061756F">
        <w:rPr>
          <w:rFonts w:hint="eastAsia"/>
          <w:sz w:val="24"/>
          <w:szCs w:val="24"/>
        </w:rPr>
        <w:t>400793.39</w:t>
      </w:r>
      <w:r w:rsidRPr="0061756F">
        <w:rPr>
          <w:rFonts w:hint="eastAsia"/>
          <w:sz w:val="24"/>
          <w:szCs w:val="24"/>
        </w:rPr>
        <w:t>元请求，但因为河北光华</w:t>
      </w:r>
      <w:r w:rsidR="00687E53">
        <w:rPr>
          <w:rFonts w:hint="eastAsia"/>
          <w:sz w:val="24"/>
          <w:szCs w:val="24"/>
        </w:rPr>
        <w:t>确有迟延付款的事实</w:t>
      </w:r>
      <w:r w:rsidRPr="0061756F">
        <w:rPr>
          <w:rFonts w:hint="eastAsia"/>
          <w:sz w:val="24"/>
          <w:szCs w:val="24"/>
        </w:rPr>
        <w:t>，因此大概率会认定河北光华支付自应付</w:t>
      </w:r>
      <w:r w:rsidR="00566B14" w:rsidRPr="0061756F">
        <w:rPr>
          <w:rFonts w:hint="eastAsia"/>
          <w:sz w:val="24"/>
          <w:szCs w:val="24"/>
        </w:rPr>
        <w:t>快递</w:t>
      </w:r>
      <w:r w:rsidR="00566B14">
        <w:rPr>
          <w:rFonts w:hint="eastAsia"/>
          <w:sz w:val="24"/>
          <w:szCs w:val="24"/>
        </w:rPr>
        <w:t>款</w:t>
      </w:r>
      <w:r w:rsidRPr="0061756F">
        <w:rPr>
          <w:rFonts w:hint="eastAsia"/>
          <w:sz w:val="24"/>
          <w:szCs w:val="24"/>
        </w:rPr>
        <w:t>时至实际支付期间违约金的诉讼请求</w:t>
      </w:r>
      <w:r w:rsidR="001C6172">
        <w:rPr>
          <w:rFonts w:hint="eastAsia"/>
          <w:sz w:val="24"/>
          <w:szCs w:val="24"/>
        </w:rPr>
        <w:t>，金额</w:t>
      </w:r>
      <w:r w:rsidR="00687E53">
        <w:rPr>
          <w:rFonts w:hint="eastAsia"/>
          <w:sz w:val="24"/>
          <w:szCs w:val="24"/>
        </w:rPr>
        <w:t>应不超过年化利率</w:t>
      </w:r>
      <w:r w:rsidR="00687E53">
        <w:rPr>
          <w:rFonts w:hint="eastAsia"/>
          <w:sz w:val="24"/>
          <w:szCs w:val="24"/>
        </w:rPr>
        <w:t>LPR</w:t>
      </w:r>
      <w:r w:rsidR="00687E53">
        <w:rPr>
          <w:rFonts w:hint="eastAsia"/>
          <w:sz w:val="24"/>
          <w:szCs w:val="24"/>
        </w:rPr>
        <w:t>的四倍</w:t>
      </w:r>
      <w:r w:rsidRPr="0061756F">
        <w:rPr>
          <w:rFonts w:hint="eastAsia"/>
          <w:sz w:val="24"/>
          <w:szCs w:val="24"/>
        </w:rPr>
        <w:t>；</w:t>
      </w:r>
    </w:p>
    <w:p w:rsidR="0061756F" w:rsidRDefault="002159FE" w:rsidP="004F02A1">
      <w:pPr>
        <w:pStyle w:val="a6"/>
        <w:numPr>
          <w:ilvl w:val="0"/>
          <w:numId w:val="8"/>
        </w:numPr>
        <w:adjustRightInd w:val="0"/>
        <w:snapToGrid w:val="0"/>
        <w:spacing w:line="360" w:lineRule="auto"/>
        <w:ind w:left="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针对</w:t>
      </w:r>
      <w:r w:rsidR="0061756F" w:rsidRPr="0061756F">
        <w:rPr>
          <w:rFonts w:hint="eastAsia"/>
          <w:sz w:val="24"/>
          <w:szCs w:val="24"/>
        </w:rPr>
        <w:t>跨越物流</w:t>
      </w:r>
      <w:r>
        <w:rPr>
          <w:rFonts w:hint="eastAsia"/>
          <w:sz w:val="24"/>
          <w:szCs w:val="24"/>
        </w:rPr>
        <w:t>对</w:t>
      </w:r>
      <w:r w:rsidR="0061756F">
        <w:rPr>
          <w:rFonts w:hint="eastAsia"/>
          <w:sz w:val="24"/>
          <w:szCs w:val="24"/>
        </w:rPr>
        <w:t>律师费和诉讼费用的诉讼请求，</w:t>
      </w:r>
      <w:r w:rsidR="001C6172">
        <w:rPr>
          <w:rFonts w:hint="eastAsia"/>
          <w:sz w:val="24"/>
          <w:szCs w:val="24"/>
        </w:rPr>
        <w:t>因河北光华在开庭前已</w:t>
      </w:r>
      <w:r w:rsidR="001C6172">
        <w:rPr>
          <w:rFonts w:hint="eastAsia"/>
          <w:sz w:val="24"/>
          <w:szCs w:val="24"/>
        </w:rPr>
        <w:lastRenderedPageBreak/>
        <w:t>清偿全部欠款，</w:t>
      </w:r>
      <w:r w:rsidR="0061756F" w:rsidRPr="0061756F">
        <w:rPr>
          <w:rFonts w:hint="eastAsia"/>
          <w:sz w:val="24"/>
          <w:szCs w:val="24"/>
        </w:rPr>
        <w:t>法院</w:t>
      </w:r>
      <w:r w:rsidR="001C6172">
        <w:rPr>
          <w:rFonts w:hint="eastAsia"/>
          <w:sz w:val="24"/>
          <w:szCs w:val="24"/>
        </w:rPr>
        <w:t>会依据</w:t>
      </w:r>
      <w:r w:rsidR="0061756F">
        <w:rPr>
          <w:rFonts w:hint="eastAsia"/>
          <w:sz w:val="24"/>
          <w:szCs w:val="24"/>
        </w:rPr>
        <w:t>自由裁量判定双方承担</w:t>
      </w:r>
      <w:r w:rsidR="00687E53">
        <w:rPr>
          <w:rFonts w:hint="eastAsia"/>
          <w:sz w:val="24"/>
          <w:szCs w:val="24"/>
        </w:rPr>
        <w:t>的比例</w:t>
      </w:r>
      <w:r w:rsidR="00566B14">
        <w:rPr>
          <w:rFonts w:hint="eastAsia"/>
          <w:sz w:val="24"/>
          <w:szCs w:val="24"/>
        </w:rPr>
        <w:t>。</w:t>
      </w:r>
    </w:p>
    <w:p w:rsidR="004F02A1" w:rsidRPr="0061756F" w:rsidRDefault="00687E53" w:rsidP="004F02A1">
      <w:pPr>
        <w:pStyle w:val="a6"/>
        <w:numPr>
          <w:ilvl w:val="0"/>
          <w:numId w:val="8"/>
        </w:numPr>
        <w:adjustRightInd w:val="0"/>
        <w:snapToGrid w:val="0"/>
        <w:spacing w:line="360" w:lineRule="auto"/>
        <w:ind w:left="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鉴于</w:t>
      </w:r>
      <w:r w:rsidR="004F02A1">
        <w:rPr>
          <w:rFonts w:hint="eastAsia"/>
          <w:sz w:val="24"/>
          <w:szCs w:val="24"/>
        </w:rPr>
        <w:t>本案开庭前，河北光华已清偿全部快递款，</w:t>
      </w:r>
      <w:r w:rsidR="004F02A1" w:rsidRPr="0061756F">
        <w:rPr>
          <w:rFonts w:hint="eastAsia"/>
          <w:sz w:val="24"/>
          <w:szCs w:val="24"/>
        </w:rPr>
        <w:t>跨越</w:t>
      </w:r>
      <w:r>
        <w:rPr>
          <w:rFonts w:hint="eastAsia"/>
          <w:sz w:val="24"/>
          <w:szCs w:val="24"/>
        </w:rPr>
        <w:t>仍不申请</w:t>
      </w:r>
      <w:r w:rsidR="00FE60EB">
        <w:rPr>
          <w:rFonts w:hint="eastAsia"/>
          <w:sz w:val="24"/>
          <w:szCs w:val="24"/>
        </w:rPr>
        <w:t>解除</w:t>
      </w:r>
      <w:r w:rsidR="001964F3">
        <w:rPr>
          <w:rFonts w:hint="eastAsia"/>
          <w:sz w:val="24"/>
          <w:szCs w:val="24"/>
        </w:rPr>
        <w:t>对</w:t>
      </w:r>
      <w:r w:rsidR="00FE60EB">
        <w:rPr>
          <w:rFonts w:hint="eastAsia"/>
          <w:sz w:val="24"/>
          <w:szCs w:val="24"/>
        </w:rPr>
        <w:t>河北光华相应款项</w:t>
      </w:r>
      <w:r w:rsidR="001964F3">
        <w:rPr>
          <w:rFonts w:hint="eastAsia"/>
          <w:sz w:val="24"/>
          <w:szCs w:val="24"/>
        </w:rPr>
        <w:t>的冻结</w:t>
      </w:r>
      <w:r w:rsidR="00FE60EB">
        <w:rPr>
          <w:rFonts w:hint="eastAsia"/>
          <w:sz w:val="24"/>
          <w:szCs w:val="24"/>
        </w:rPr>
        <w:t>，因此给河北光华造成的损失，</w:t>
      </w:r>
      <w:r w:rsidR="004F02A1">
        <w:rPr>
          <w:rFonts w:hint="eastAsia"/>
          <w:sz w:val="24"/>
          <w:szCs w:val="24"/>
        </w:rPr>
        <w:t>，</w:t>
      </w:r>
      <w:r w:rsidR="00FE60EB">
        <w:rPr>
          <w:rFonts w:hint="eastAsia"/>
          <w:sz w:val="24"/>
          <w:szCs w:val="24"/>
        </w:rPr>
        <w:t>可</w:t>
      </w:r>
      <w:r w:rsidR="004F02A1">
        <w:rPr>
          <w:rFonts w:hint="eastAsia"/>
          <w:sz w:val="24"/>
          <w:szCs w:val="24"/>
        </w:rPr>
        <w:t>另行起诉。</w:t>
      </w:r>
    </w:p>
    <w:p w:rsidR="0058450C" w:rsidRPr="00B968C2" w:rsidRDefault="00FE60EB" w:rsidP="00B968C2">
      <w:pPr>
        <w:adjustRightInd w:val="0"/>
        <w:snapToGrid w:val="0"/>
        <w:spacing w:line="360" w:lineRule="auto"/>
        <w:rPr>
          <w:sz w:val="24"/>
          <w:szCs w:val="24"/>
        </w:rPr>
      </w:pPr>
      <w:r w:rsidRPr="00B968C2">
        <w:rPr>
          <w:rFonts w:hint="eastAsia"/>
          <w:sz w:val="24"/>
          <w:szCs w:val="24"/>
        </w:rPr>
        <w:t>2</w:t>
      </w:r>
      <w:r w:rsidRPr="00B968C2">
        <w:rPr>
          <w:rFonts w:hint="eastAsia"/>
          <w:sz w:val="24"/>
          <w:szCs w:val="24"/>
        </w:rPr>
        <w:t>、</w:t>
      </w:r>
      <w:r w:rsidR="004F02A1" w:rsidRPr="00B968C2">
        <w:rPr>
          <w:rFonts w:hint="eastAsia"/>
          <w:sz w:val="24"/>
          <w:szCs w:val="24"/>
        </w:rPr>
        <w:t>本案应诉成本</w:t>
      </w:r>
    </w:p>
    <w:p w:rsidR="00921154" w:rsidRDefault="00921154" w:rsidP="004F02A1">
      <w:pPr>
        <w:pStyle w:val="a6"/>
        <w:numPr>
          <w:ilvl w:val="0"/>
          <w:numId w:val="9"/>
        </w:numPr>
        <w:adjustRightInd w:val="0"/>
        <w:snapToGrid w:val="0"/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诉讼费用：</w:t>
      </w:r>
      <w:r w:rsidR="00FE60EB">
        <w:rPr>
          <w:rFonts w:hint="eastAsia"/>
          <w:sz w:val="24"/>
          <w:szCs w:val="24"/>
        </w:rPr>
        <w:t>按法院裁判</w:t>
      </w:r>
    </w:p>
    <w:p w:rsidR="001E5628" w:rsidRDefault="004F02A1" w:rsidP="004F02A1">
      <w:pPr>
        <w:pStyle w:val="a6"/>
        <w:numPr>
          <w:ilvl w:val="0"/>
          <w:numId w:val="9"/>
        </w:numPr>
        <w:adjustRightInd w:val="0"/>
        <w:snapToGrid w:val="0"/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律师代理费：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万元</w:t>
      </w:r>
    </w:p>
    <w:p w:rsidR="004F02A1" w:rsidRDefault="004F02A1" w:rsidP="004F02A1">
      <w:pPr>
        <w:pStyle w:val="a6"/>
        <w:numPr>
          <w:ilvl w:val="0"/>
          <w:numId w:val="9"/>
        </w:numPr>
        <w:adjustRightInd w:val="0"/>
        <w:snapToGrid w:val="0"/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差旅费</w:t>
      </w:r>
      <w:r w:rsidR="00921154">
        <w:rPr>
          <w:rFonts w:hint="eastAsia"/>
          <w:sz w:val="24"/>
          <w:szCs w:val="24"/>
        </w:rPr>
        <w:t>：约</w:t>
      </w:r>
      <w:r w:rsidR="00921154">
        <w:rPr>
          <w:rFonts w:hint="eastAsia"/>
          <w:sz w:val="24"/>
          <w:szCs w:val="24"/>
        </w:rPr>
        <w:t>7000</w:t>
      </w:r>
      <w:r w:rsidR="00921154">
        <w:rPr>
          <w:rFonts w:hint="eastAsia"/>
          <w:sz w:val="24"/>
          <w:szCs w:val="24"/>
        </w:rPr>
        <w:t>元</w:t>
      </w:r>
    </w:p>
    <w:p w:rsidR="00E308B9" w:rsidRDefault="00E308B9" w:rsidP="00605BBF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</w:p>
    <w:p w:rsidR="00D165DE" w:rsidRPr="00415E10" w:rsidRDefault="00D165DE" w:rsidP="00E308B9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</w:p>
    <w:p w:rsidR="00C6130E" w:rsidRPr="00ED3B4C" w:rsidRDefault="00B968C2" w:rsidP="00B968C2">
      <w:pPr>
        <w:adjustRightInd w:val="0"/>
        <w:snapToGrid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法务部</w:t>
      </w:r>
    </w:p>
    <w:p w:rsidR="00085CBC" w:rsidRDefault="007F3D15" w:rsidP="00921154">
      <w:pPr>
        <w:adjustRightInd w:val="0"/>
        <w:snapToGrid w:val="0"/>
        <w:spacing w:line="360" w:lineRule="auto"/>
        <w:rPr>
          <w:sz w:val="24"/>
          <w:szCs w:val="24"/>
        </w:rPr>
      </w:pPr>
      <w:r w:rsidRPr="00ED3B4C">
        <w:rPr>
          <w:rFonts w:hint="eastAsia"/>
          <w:sz w:val="24"/>
          <w:szCs w:val="24"/>
        </w:rPr>
        <w:tab/>
      </w:r>
      <w:r w:rsidRPr="00ED3B4C">
        <w:rPr>
          <w:rFonts w:hint="eastAsia"/>
          <w:sz w:val="24"/>
          <w:szCs w:val="24"/>
        </w:rPr>
        <w:tab/>
      </w:r>
      <w:r w:rsidRPr="00ED3B4C">
        <w:rPr>
          <w:rFonts w:hint="eastAsia"/>
          <w:sz w:val="24"/>
          <w:szCs w:val="24"/>
        </w:rPr>
        <w:tab/>
      </w:r>
      <w:r w:rsidRPr="00ED3B4C">
        <w:rPr>
          <w:rFonts w:hint="eastAsia"/>
          <w:sz w:val="24"/>
          <w:szCs w:val="24"/>
        </w:rPr>
        <w:tab/>
      </w:r>
      <w:r w:rsidRPr="00ED3B4C">
        <w:rPr>
          <w:rFonts w:hint="eastAsia"/>
          <w:sz w:val="24"/>
          <w:szCs w:val="24"/>
        </w:rPr>
        <w:tab/>
      </w:r>
      <w:r w:rsidRPr="00ED3B4C">
        <w:rPr>
          <w:rFonts w:hint="eastAsia"/>
          <w:sz w:val="24"/>
          <w:szCs w:val="24"/>
        </w:rPr>
        <w:tab/>
      </w:r>
      <w:r w:rsidRPr="00ED3B4C">
        <w:rPr>
          <w:rFonts w:hint="eastAsia"/>
          <w:sz w:val="24"/>
          <w:szCs w:val="24"/>
        </w:rPr>
        <w:tab/>
      </w:r>
      <w:r w:rsidR="00B968C2">
        <w:rPr>
          <w:rFonts w:hint="eastAsia"/>
          <w:sz w:val="24"/>
          <w:szCs w:val="24"/>
        </w:rPr>
        <w:t xml:space="preserve">                             2024</w:t>
      </w:r>
      <w:r w:rsidR="00B968C2">
        <w:rPr>
          <w:rFonts w:hint="eastAsia"/>
          <w:sz w:val="24"/>
          <w:szCs w:val="24"/>
        </w:rPr>
        <w:t>年</w:t>
      </w:r>
      <w:r w:rsidR="00B968C2">
        <w:rPr>
          <w:rFonts w:hint="eastAsia"/>
          <w:sz w:val="24"/>
          <w:szCs w:val="24"/>
        </w:rPr>
        <w:t>7</w:t>
      </w:r>
      <w:r w:rsidR="00B968C2">
        <w:rPr>
          <w:rFonts w:hint="eastAsia"/>
          <w:sz w:val="24"/>
          <w:szCs w:val="24"/>
        </w:rPr>
        <w:t>月</w:t>
      </w:r>
      <w:r w:rsidR="008D41FD">
        <w:rPr>
          <w:rFonts w:hint="eastAsia"/>
          <w:sz w:val="24"/>
          <w:szCs w:val="24"/>
        </w:rPr>
        <w:t>17</w:t>
      </w:r>
      <w:r w:rsidR="00B968C2">
        <w:rPr>
          <w:rFonts w:hint="eastAsia"/>
          <w:sz w:val="24"/>
          <w:szCs w:val="24"/>
        </w:rPr>
        <w:t>日</w:t>
      </w:r>
    </w:p>
    <w:p w:rsidR="00085CBC" w:rsidRPr="00ED3B4C" w:rsidRDefault="00085CBC" w:rsidP="007F3D15">
      <w:pPr>
        <w:adjustRightInd w:val="0"/>
        <w:snapToGrid w:val="0"/>
        <w:spacing w:line="360" w:lineRule="auto"/>
        <w:rPr>
          <w:sz w:val="24"/>
          <w:szCs w:val="24"/>
        </w:rPr>
      </w:pPr>
    </w:p>
    <w:sectPr w:rsidR="00085CBC" w:rsidRPr="00ED3B4C" w:rsidSect="00385A0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812" w:rsidRDefault="00741812" w:rsidP="00B553F0">
      <w:r>
        <w:separator/>
      </w:r>
    </w:p>
  </w:endnote>
  <w:endnote w:type="continuationSeparator" w:id="1">
    <w:p w:rsidR="00741812" w:rsidRDefault="00741812" w:rsidP="00B55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56391"/>
      <w:docPartObj>
        <w:docPartGallery w:val="Page Numbers (Bottom of Page)"/>
        <w:docPartUnique/>
      </w:docPartObj>
    </w:sdtPr>
    <w:sdtContent>
      <w:p w:rsidR="00C76213" w:rsidRDefault="0071312F">
        <w:pPr>
          <w:pStyle w:val="a4"/>
          <w:jc w:val="center"/>
        </w:pPr>
        <w:r w:rsidRPr="0071312F">
          <w:fldChar w:fldCharType="begin"/>
        </w:r>
        <w:r w:rsidR="00C76213">
          <w:instrText xml:space="preserve"> PAGE   \* MERGEFORMAT </w:instrText>
        </w:r>
        <w:r w:rsidRPr="0071312F">
          <w:fldChar w:fldCharType="separate"/>
        </w:r>
        <w:r w:rsidR="00A86F93" w:rsidRPr="00A86F93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C76213" w:rsidRDefault="00C7621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812" w:rsidRDefault="00741812" w:rsidP="00B553F0">
      <w:r>
        <w:separator/>
      </w:r>
    </w:p>
  </w:footnote>
  <w:footnote w:type="continuationSeparator" w:id="1">
    <w:p w:rsidR="00741812" w:rsidRDefault="00741812" w:rsidP="00B553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60074"/>
    <w:multiLevelType w:val="hybridMultilevel"/>
    <w:tmpl w:val="597A2028"/>
    <w:lvl w:ilvl="0" w:tplc="0986C4E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F105C36"/>
    <w:multiLevelType w:val="hybridMultilevel"/>
    <w:tmpl w:val="46ACA536"/>
    <w:lvl w:ilvl="0" w:tplc="71E283A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317A0F"/>
    <w:multiLevelType w:val="hybridMultilevel"/>
    <w:tmpl w:val="59B6090A"/>
    <w:lvl w:ilvl="0" w:tplc="20C0D8A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94F1BC2"/>
    <w:multiLevelType w:val="hybridMultilevel"/>
    <w:tmpl w:val="4E603D1E"/>
    <w:lvl w:ilvl="0" w:tplc="9B4C33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A2C4E1A"/>
    <w:multiLevelType w:val="hybridMultilevel"/>
    <w:tmpl w:val="DCDEA9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BBA7180"/>
    <w:multiLevelType w:val="hybridMultilevel"/>
    <w:tmpl w:val="272C35EA"/>
    <w:lvl w:ilvl="0" w:tplc="817C04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7EE5891"/>
    <w:multiLevelType w:val="hybridMultilevel"/>
    <w:tmpl w:val="D4A2F1C2"/>
    <w:lvl w:ilvl="0" w:tplc="CB6A33DE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91C1A45"/>
    <w:multiLevelType w:val="hybridMultilevel"/>
    <w:tmpl w:val="1430CBB4"/>
    <w:lvl w:ilvl="0" w:tplc="CB6A33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FD96E0C"/>
    <w:multiLevelType w:val="hybridMultilevel"/>
    <w:tmpl w:val="2F7E4E36"/>
    <w:lvl w:ilvl="0" w:tplc="88B286F0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spacing w:val="-20"/>
        <w:w w:val="100"/>
        <w:kern w:val="24"/>
        <w:position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ongyu6780@126.com">
    <w15:presenceInfo w15:providerId="Windows Live" w15:userId="6731b512b4b6a64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5628"/>
    <w:rsid w:val="00085CBC"/>
    <w:rsid w:val="00097EB3"/>
    <w:rsid w:val="000D1E0C"/>
    <w:rsid w:val="00102ED1"/>
    <w:rsid w:val="00133953"/>
    <w:rsid w:val="001964F3"/>
    <w:rsid w:val="001C117D"/>
    <w:rsid w:val="001C6172"/>
    <w:rsid w:val="001E5628"/>
    <w:rsid w:val="002159FE"/>
    <w:rsid w:val="00257D13"/>
    <w:rsid w:val="00272C07"/>
    <w:rsid w:val="0029131C"/>
    <w:rsid w:val="00341DC6"/>
    <w:rsid w:val="00347329"/>
    <w:rsid w:val="00385A09"/>
    <w:rsid w:val="003C6DA9"/>
    <w:rsid w:val="003E488B"/>
    <w:rsid w:val="00415E10"/>
    <w:rsid w:val="00422E13"/>
    <w:rsid w:val="004519C0"/>
    <w:rsid w:val="0046559C"/>
    <w:rsid w:val="004C2EEF"/>
    <w:rsid w:val="004E6E32"/>
    <w:rsid w:val="004F02A1"/>
    <w:rsid w:val="005128EA"/>
    <w:rsid w:val="00566B14"/>
    <w:rsid w:val="0058450C"/>
    <w:rsid w:val="005D6F07"/>
    <w:rsid w:val="00605BBF"/>
    <w:rsid w:val="0061190A"/>
    <w:rsid w:val="00614B93"/>
    <w:rsid w:val="0061647F"/>
    <w:rsid w:val="0061756F"/>
    <w:rsid w:val="00620E96"/>
    <w:rsid w:val="006468EC"/>
    <w:rsid w:val="00673801"/>
    <w:rsid w:val="00687E53"/>
    <w:rsid w:val="00705A25"/>
    <w:rsid w:val="0071312F"/>
    <w:rsid w:val="0072307B"/>
    <w:rsid w:val="00733F96"/>
    <w:rsid w:val="00741812"/>
    <w:rsid w:val="00787ED5"/>
    <w:rsid w:val="007B4546"/>
    <w:rsid w:val="007D215A"/>
    <w:rsid w:val="007F3D15"/>
    <w:rsid w:val="00801DD1"/>
    <w:rsid w:val="00865F5A"/>
    <w:rsid w:val="008D41FD"/>
    <w:rsid w:val="008E4172"/>
    <w:rsid w:val="00905212"/>
    <w:rsid w:val="0092087A"/>
    <w:rsid w:val="00921154"/>
    <w:rsid w:val="00971E71"/>
    <w:rsid w:val="00A05B17"/>
    <w:rsid w:val="00A86F93"/>
    <w:rsid w:val="00B553F0"/>
    <w:rsid w:val="00B70258"/>
    <w:rsid w:val="00B86DAB"/>
    <w:rsid w:val="00B968C2"/>
    <w:rsid w:val="00BF1C77"/>
    <w:rsid w:val="00C02C22"/>
    <w:rsid w:val="00C030EA"/>
    <w:rsid w:val="00C20922"/>
    <w:rsid w:val="00C56D2E"/>
    <w:rsid w:val="00C6130E"/>
    <w:rsid w:val="00C76213"/>
    <w:rsid w:val="00C80BC3"/>
    <w:rsid w:val="00C871E0"/>
    <w:rsid w:val="00CB6C34"/>
    <w:rsid w:val="00CC1A80"/>
    <w:rsid w:val="00CE0D4F"/>
    <w:rsid w:val="00CE4B9C"/>
    <w:rsid w:val="00CE608B"/>
    <w:rsid w:val="00D15B55"/>
    <w:rsid w:val="00D165DE"/>
    <w:rsid w:val="00D17249"/>
    <w:rsid w:val="00D41900"/>
    <w:rsid w:val="00D50925"/>
    <w:rsid w:val="00DD0AF1"/>
    <w:rsid w:val="00E12021"/>
    <w:rsid w:val="00E21A51"/>
    <w:rsid w:val="00E308B9"/>
    <w:rsid w:val="00EB0813"/>
    <w:rsid w:val="00EC5C41"/>
    <w:rsid w:val="00ED3B4C"/>
    <w:rsid w:val="00F134ED"/>
    <w:rsid w:val="00F63193"/>
    <w:rsid w:val="00FA0A00"/>
    <w:rsid w:val="00FE1F4E"/>
    <w:rsid w:val="00FE60EB"/>
    <w:rsid w:val="00FE6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53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53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53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53F0"/>
    <w:rPr>
      <w:sz w:val="18"/>
      <w:szCs w:val="18"/>
    </w:rPr>
  </w:style>
  <w:style w:type="character" w:styleId="a5">
    <w:name w:val="Strong"/>
    <w:basedOn w:val="a0"/>
    <w:qFormat/>
    <w:rsid w:val="00133953"/>
    <w:rPr>
      <w:b/>
      <w:bCs/>
    </w:rPr>
  </w:style>
  <w:style w:type="paragraph" w:styleId="a6">
    <w:name w:val="List Paragraph"/>
    <w:basedOn w:val="a"/>
    <w:uiPriority w:val="34"/>
    <w:qFormat/>
    <w:rsid w:val="0061190A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085CBC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85CBC"/>
  </w:style>
  <w:style w:type="paragraph" w:styleId="a8">
    <w:name w:val="Revision"/>
    <w:hidden/>
    <w:uiPriority w:val="99"/>
    <w:semiHidden/>
    <w:rsid w:val="00C80BC3"/>
  </w:style>
  <w:style w:type="paragraph" w:styleId="a9">
    <w:name w:val="Balloon Text"/>
    <w:basedOn w:val="a"/>
    <w:link w:val="Char2"/>
    <w:uiPriority w:val="99"/>
    <w:semiHidden/>
    <w:unhideWhenUsed/>
    <w:rsid w:val="00733F96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33F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1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B990CD1-0DC6-4006-B6E5-B803E569C087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134</Words>
  <Characters>768</Characters>
  <Application>Microsoft Office Word</Application>
  <DocSecurity>0</DocSecurity>
  <Lines>6</Lines>
  <Paragraphs>1</Paragraphs>
  <ScaleCrop>false</ScaleCrop>
  <Company>Microsoft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Cindy</cp:lastModifiedBy>
  <cp:revision>6</cp:revision>
  <dcterms:created xsi:type="dcterms:W3CDTF">2024-07-16T02:47:00Z</dcterms:created>
  <dcterms:modified xsi:type="dcterms:W3CDTF">2024-07-22T07:59:00Z</dcterms:modified>
</cp:coreProperties>
</file>